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87DB3" w14:textId="141BF85D" w:rsidR="000D10D7" w:rsidRPr="0024318A" w:rsidRDefault="000D206E" w:rsidP="00C761FC">
      <w:pPr>
        <w:jc w:val="center"/>
        <w:rPr>
          <w:rFonts w:cstheme="minorHAnsi"/>
          <w:sz w:val="16"/>
        </w:rPr>
      </w:pPr>
      <w:r w:rsidRPr="0024318A">
        <w:rPr>
          <w:rFonts w:cstheme="minorHAnsi"/>
          <w:noProof/>
          <w:lang w:val="en-US"/>
        </w:rPr>
        <w:drawing>
          <wp:inline distT="0" distB="0" distL="0" distR="0" wp14:anchorId="00F64D8F" wp14:editId="040A219F">
            <wp:extent cx="900937" cy="109840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14.JPG"/>
                    <pic:cNvPicPr/>
                  </pic:nvPicPr>
                  <pic:blipFill>
                    <a:blip r:embed="rId8">
                      <a:extLst>
                        <a:ext uri="{BEBA8EAE-BF5A-486C-A8C5-ECC9F3942E4B}">
                          <a14:imgProps xmlns:a14="http://schemas.microsoft.com/office/drawing/2010/main">
                            <a14:imgLayer r:embed="rId9">
                              <a14:imgEffect>
                                <a14:brightnessContrast bright="40000"/>
                              </a14:imgEffect>
                            </a14:imgLayer>
                          </a14:imgProps>
                        </a:ext>
                        <a:ext uri="{28A0092B-C50C-407E-A947-70E740481C1C}">
                          <a14:useLocalDpi xmlns:a14="http://schemas.microsoft.com/office/drawing/2010/main" val="0"/>
                        </a:ext>
                      </a:extLst>
                    </a:blip>
                    <a:stretch>
                      <a:fillRect/>
                    </a:stretch>
                  </pic:blipFill>
                  <pic:spPr>
                    <a:xfrm rot="10800000" flipH="1" flipV="1">
                      <a:off x="0" y="0"/>
                      <a:ext cx="1021240" cy="1245072"/>
                    </a:xfrm>
                    <a:prstGeom prst="rect">
                      <a:avLst/>
                    </a:prstGeom>
                  </pic:spPr>
                </pic:pic>
              </a:graphicData>
            </a:graphic>
          </wp:inline>
        </w:drawing>
      </w:r>
    </w:p>
    <w:p w14:paraId="4A9B2048" w14:textId="77777777" w:rsidR="00C47896" w:rsidRPr="0024318A" w:rsidRDefault="00C47896" w:rsidP="00C761FC">
      <w:pPr>
        <w:pStyle w:val="Header"/>
        <w:jc w:val="center"/>
        <w:rPr>
          <w:rFonts w:cstheme="minorHAnsi"/>
          <w:b/>
        </w:rPr>
      </w:pPr>
      <w:r w:rsidRPr="0024318A">
        <w:rPr>
          <w:rFonts w:cstheme="minorHAnsi"/>
          <w:b/>
        </w:rPr>
        <w:t>Royal Burgh of Falkland &amp; Newton of Falkland Community Council</w:t>
      </w:r>
    </w:p>
    <w:p w14:paraId="3C324558" w14:textId="77777777" w:rsidR="00AE540E" w:rsidRPr="0024318A" w:rsidRDefault="00AE540E" w:rsidP="00C761FC">
      <w:pPr>
        <w:jc w:val="center"/>
        <w:rPr>
          <w:rFonts w:cstheme="minorHAnsi"/>
          <w:b/>
          <w:sz w:val="10"/>
        </w:rPr>
      </w:pPr>
    </w:p>
    <w:p w14:paraId="192E1167" w14:textId="77777777" w:rsidR="00A82FBC" w:rsidRPr="0024318A" w:rsidRDefault="00983772" w:rsidP="00C761FC">
      <w:pPr>
        <w:jc w:val="center"/>
        <w:rPr>
          <w:rFonts w:cstheme="minorHAnsi"/>
          <w:b/>
        </w:rPr>
      </w:pPr>
      <w:r w:rsidRPr="0024318A">
        <w:rPr>
          <w:rFonts w:cstheme="minorHAnsi"/>
          <w:b/>
        </w:rPr>
        <w:t>Minute</w:t>
      </w:r>
      <w:r w:rsidR="00945BF0" w:rsidRPr="0024318A">
        <w:rPr>
          <w:rFonts w:cstheme="minorHAnsi"/>
          <w:b/>
        </w:rPr>
        <w:t xml:space="preserve"> of </w:t>
      </w:r>
      <w:r w:rsidR="00A82FBC" w:rsidRPr="0024318A">
        <w:rPr>
          <w:rFonts w:cstheme="minorHAnsi"/>
          <w:b/>
        </w:rPr>
        <w:t xml:space="preserve">Annual General </w:t>
      </w:r>
      <w:r w:rsidR="00945BF0" w:rsidRPr="0024318A">
        <w:rPr>
          <w:rFonts w:cstheme="minorHAnsi"/>
          <w:b/>
        </w:rPr>
        <w:t>Meeting</w:t>
      </w:r>
      <w:r w:rsidR="0090033D" w:rsidRPr="0024318A">
        <w:rPr>
          <w:rFonts w:cstheme="minorHAnsi"/>
          <w:b/>
        </w:rPr>
        <w:t xml:space="preserve"> </w:t>
      </w:r>
      <w:r w:rsidR="00A82FBC" w:rsidRPr="0024318A">
        <w:rPr>
          <w:rFonts w:cstheme="minorHAnsi"/>
          <w:b/>
        </w:rPr>
        <w:t>and</w:t>
      </w:r>
    </w:p>
    <w:p w14:paraId="6F9B1CFA" w14:textId="1B16DDA4" w:rsidR="00945BF0" w:rsidRPr="0024318A" w:rsidRDefault="00A82FBC" w:rsidP="00C761FC">
      <w:pPr>
        <w:jc w:val="center"/>
        <w:rPr>
          <w:rFonts w:cstheme="minorHAnsi"/>
          <w:b/>
        </w:rPr>
      </w:pPr>
      <w:r w:rsidRPr="0024318A">
        <w:rPr>
          <w:rFonts w:cstheme="minorHAnsi"/>
          <w:b/>
        </w:rPr>
        <w:t>Monthly Meeting, 8 December</w:t>
      </w:r>
      <w:r w:rsidR="00945BF0" w:rsidRPr="0024318A">
        <w:rPr>
          <w:rFonts w:cstheme="minorHAnsi"/>
          <w:b/>
        </w:rPr>
        <w:t xml:space="preserve"> 20</w:t>
      </w:r>
      <w:r w:rsidR="00A92F5E" w:rsidRPr="0024318A">
        <w:rPr>
          <w:rFonts w:cstheme="minorHAnsi"/>
          <w:b/>
        </w:rPr>
        <w:t>20</w:t>
      </w:r>
    </w:p>
    <w:p w14:paraId="600620A4" w14:textId="77777777" w:rsidR="002D1369" w:rsidRPr="0024318A" w:rsidRDefault="00945BF0" w:rsidP="00C761FC">
      <w:pPr>
        <w:jc w:val="center"/>
        <w:rPr>
          <w:rFonts w:cstheme="minorHAnsi"/>
          <w:b/>
        </w:rPr>
      </w:pPr>
      <w:r w:rsidRPr="0024318A">
        <w:rPr>
          <w:rFonts w:cstheme="minorHAnsi"/>
          <w:b/>
        </w:rPr>
        <w:t>held at 7pm</w:t>
      </w:r>
      <w:r w:rsidR="002D1369" w:rsidRPr="0024318A">
        <w:rPr>
          <w:rFonts w:cstheme="minorHAnsi"/>
          <w:b/>
        </w:rPr>
        <w:t xml:space="preserve"> via conference call due to lockdown Covid-19 </w:t>
      </w:r>
    </w:p>
    <w:p w14:paraId="2CB3A51F" w14:textId="41A14CE2" w:rsidR="00945BF0" w:rsidRPr="0024318A" w:rsidRDefault="002D1369" w:rsidP="00C761FC">
      <w:pPr>
        <w:jc w:val="center"/>
        <w:rPr>
          <w:rFonts w:cstheme="minorHAnsi"/>
          <w:b/>
        </w:rPr>
      </w:pPr>
      <w:r w:rsidRPr="0024318A">
        <w:rPr>
          <w:rFonts w:cstheme="minorHAnsi"/>
          <w:b/>
        </w:rPr>
        <w:t>(</w:t>
      </w:r>
      <w:r w:rsidR="00D16603" w:rsidRPr="0024318A">
        <w:rPr>
          <w:rFonts w:cstheme="minorHAnsi"/>
          <w:b/>
        </w:rPr>
        <w:t>Public</w:t>
      </w:r>
      <w:r w:rsidRPr="0024318A">
        <w:rPr>
          <w:rFonts w:cstheme="minorHAnsi"/>
          <w:b/>
        </w:rPr>
        <w:t xml:space="preserve"> invited to attend)</w:t>
      </w:r>
    </w:p>
    <w:p w14:paraId="02D26B4F" w14:textId="77777777" w:rsidR="003F43F4" w:rsidRPr="0024318A" w:rsidRDefault="003F43F4" w:rsidP="00C761FC">
      <w:pPr>
        <w:jc w:val="center"/>
        <w:rPr>
          <w:rFonts w:cstheme="minorHAnsi"/>
          <w:b/>
        </w:rPr>
      </w:pPr>
    </w:p>
    <w:p w14:paraId="5D6B6F64" w14:textId="48AAAC32" w:rsidR="00B105DE" w:rsidRPr="0024318A" w:rsidRDefault="006C4CEE" w:rsidP="006C4CEE">
      <w:pPr>
        <w:rPr>
          <w:rFonts w:cstheme="minorHAnsi"/>
          <w:bCs/>
          <w:sz w:val="22"/>
          <w:szCs w:val="22"/>
        </w:rPr>
      </w:pPr>
      <w:r w:rsidRPr="0024318A">
        <w:rPr>
          <w:rFonts w:cstheme="minorHAnsi"/>
          <w:b/>
          <w:sz w:val="22"/>
          <w:szCs w:val="22"/>
        </w:rPr>
        <w:t xml:space="preserve">1 </w:t>
      </w:r>
      <w:r w:rsidR="003F43F4" w:rsidRPr="0024318A">
        <w:rPr>
          <w:rFonts w:cstheme="minorHAnsi"/>
          <w:b/>
          <w:sz w:val="22"/>
          <w:szCs w:val="22"/>
        </w:rPr>
        <w:t>Welcome from Cha</w:t>
      </w:r>
      <w:r w:rsidR="007968A4" w:rsidRPr="0024318A">
        <w:rPr>
          <w:rFonts w:cstheme="minorHAnsi"/>
          <w:b/>
          <w:sz w:val="22"/>
          <w:szCs w:val="22"/>
        </w:rPr>
        <w:t>i</w:t>
      </w:r>
      <w:r w:rsidR="003F43F4" w:rsidRPr="0024318A">
        <w:rPr>
          <w:rFonts w:cstheme="minorHAnsi"/>
          <w:b/>
          <w:sz w:val="22"/>
          <w:szCs w:val="22"/>
        </w:rPr>
        <w:t>r</w:t>
      </w:r>
      <w:r w:rsidR="00707933" w:rsidRPr="0024318A">
        <w:rPr>
          <w:rFonts w:cstheme="minorHAnsi"/>
          <w:b/>
          <w:sz w:val="22"/>
          <w:szCs w:val="22"/>
        </w:rPr>
        <w:t xml:space="preserve"> to all attending: </w:t>
      </w:r>
    </w:p>
    <w:p w14:paraId="7D9D4A49" w14:textId="77777777" w:rsidR="002C7356" w:rsidRPr="0024318A" w:rsidRDefault="002C7356" w:rsidP="002C7356">
      <w:pPr>
        <w:rPr>
          <w:rFonts w:cstheme="minorHAnsi"/>
          <w:sz w:val="22"/>
          <w:szCs w:val="22"/>
        </w:rPr>
      </w:pPr>
    </w:p>
    <w:p w14:paraId="1637C623" w14:textId="3233E3F9" w:rsidR="00B2016A" w:rsidRPr="0024318A" w:rsidRDefault="00B105DE" w:rsidP="001B5F62">
      <w:pPr>
        <w:rPr>
          <w:rFonts w:cstheme="minorHAnsi"/>
          <w:sz w:val="22"/>
          <w:szCs w:val="22"/>
        </w:rPr>
      </w:pPr>
      <w:r w:rsidRPr="0024318A">
        <w:rPr>
          <w:rFonts w:cstheme="minorHAnsi"/>
          <w:b/>
          <w:sz w:val="22"/>
          <w:szCs w:val="22"/>
        </w:rPr>
        <w:t>Present:</w:t>
      </w:r>
      <w:r w:rsidR="001B5F62" w:rsidRPr="0024318A">
        <w:rPr>
          <w:rFonts w:cstheme="minorHAnsi"/>
          <w:sz w:val="22"/>
          <w:szCs w:val="22"/>
        </w:rPr>
        <w:t xml:space="preserve"> </w:t>
      </w:r>
      <w:r w:rsidR="00912358" w:rsidRPr="0024318A">
        <w:rPr>
          <w:rFonts w:cstheme="minorHAnsi"/>
          <w:sz w:val="22"/>
          <w:szCs w:val="22"/>
        </w:rPr>
        <w:t xml:space="preserve">Peter Burman, </w:t>
      </w:r>
      <w:r w:rsidR="00916ECF" w:rsidRPr="0024318A">
        <w:rPr>
          <w:rFonts w:cstheme="minorHAnsi"/>
          <w:sz w:val="22"/>
          <w:szCs w:val="22"/>
        </w:rPr>
        <w:t>Jim Brown</w:t>
      </w:r>
      <w:r w:rsidR="00707933" w:rsidRPr="0024318A">
        <w:rPr>
          <w:rFonts w:cstheme="minorHAnsi"/>
          <w:sz w:val="22"/>
          <w:szCs w:val="22"/>
        </w:rPr>
        <w:t xml:space="preserve"> (Secretary)</w:t>
      </w:r>
      <w:r w:rsidR="00916ECF" w:rsidRPr="0024318A">
        <w:rPr>
          <w:rFonts w:cstheme="minorHAnsi"/>
          <w:sz w:val="22"/>
          <w:szCs w:val="22"/>
        </w:rPr>
        <w:t xml:space="preserve">, </w:t>
      </w:r>
      <w:r w:rsidR="00A138C4" w:rsidRPr="0024318A">
        <w:rPr>
          <w:rFonts w:cstheme="minorHAnsi"/>
          <w:sz w:val="22"/>
          <w:szCs w:val="22"/>
        </w:rPr>
        <w:t>Rod Crawford</w:t>
      </w:r>
      <w:r w:rsidR="00912358" w:rsidRPr="0024318A">
        <w:rPr>
          <w:rFonts w:cstheme="minorHAnsi"/>
          <w:sz w:val="22"/>
          <w:szCs w:val="22"/>
        </w:rPr>
        <w:t xml:space="preserve"> (Chair)</w:t>
      </w:r>
      <w:r w:rsidR="009848E3" w:rsidRPr="0024318A">
        <w:rPr>
          <w:rFonts w:cstheme="minorHAnsi"/>
          <w:sz w:val="22"/>
          <w:szCs w:val="22"/>
        </w:rPr>
        <w:t>,</w:t>
      </w:r>
      <w:r w:rsidR="0088733B" w:rsidRPr="0024318A">
        <w:rPr>
          <w:rFonts w:cstheme="minorHAnsi"/>
          <w:sz w:val="22"/>
          <w:szCs w:val="22"/>
        </w:rPr>
        <w:t xml:space="preserve"> </w:t>
      </w:r>
      <w:r w:rsidR="007229EF" w:rsidRPr="0024318A">
        <w:rPr>
          <w:rFonts w:cstheme="minorHAnsi"/>
          <w:sz w:val="22"/>
          <w:szCs w:val="22"/>
        </w:rPr>
        <w:t>Stuart Knowles,</w:t>
      </w:r>
      <w:r w:rsidR="00B12BF2" w:rsidRPr="0024318A">
        <w:rPr>
          <w:rFonts w:cstheme="minorHAnsi"/>
          <w:sz w:val="22"/>
          <w:szCs w:val="22"/>
        </w:rPr>
        <w:t xml:space="preserve"> John Smith,</w:t>
      </w:r>
      <w:r w:rsidR="007229EF" w:rsidRPr="0024318A">
        <w:rPr>
          <w:rFonts w:cstheme="minorHAnsi"/>
          <w:sz w:val="22"/>
          <w:szCs w:val="22"/>
        </w:rPr>
        <w:t xml:space="preserve"> </w:t>
      </w:r>
      <w:r w:rsidR="00A138C4" w:rsidRPr="0024318A">
        <w:rPr>
          <w:rFonts w:cstheme="minorHAnsi"/>
          <w:sz w:val="22"/>
          <w:szCs w:val="22"/>
        </w:rPr>
        <w:t>Doug Young</w:t>
      </w:r>
      <w:r w:rsidR="00A82FBC" w:rsidRPr="0024318A">
        <w:rPr>
          <w:rFonts w:cstheme="minorHAnsi"/>
          <w:sz w:val="22"/>
          <w:szCs w:val="22"/>
        </w:rPr>
        <w:t>, Gordon Honeyman</w:t>
      </w:r>
    </w:p>
    <w:p w14:paraId="74B8EAAD" w14:textId="77777777" w:rsidR="002C7356" w:rsidRPr="0024318A" w:rsidRDefault="002C7356" w:rsidP="001B5F62">
      <w:pPr>
        <w:rPr>
          <w:rFonts w:cstheme="minorHAnsi"/>
          <w:sz w:val="22"/>
          <w:szCs w:val="22"/>
        </w:rPr>
      </w:pPr>
    </w:p>
    <w:p w14:paraId="0BDF1AB1" w14:textId="7EED1667" w:rsidR="00707933" w:rsidRPr="0024318A" w:rsidRDefault="00007B68" w:rsidP="001B5F62">
      <w:pPr>
        <w:rPr>
          <w:rFonts w:cstheme="minorHAnsi"/>
          <w:sz w:val="22"/>
          <w:szCs w:val="22"/>
        </w:rPr>
      </w:pPr>
      <w:r w:rsidRPr="0024318A">
        <w:rPr>
          <w:rFonts w:cstheme="minorHAnsi"/>
          <w:b/>
          <w:sz w:val="22"/>
          <w:szCs w:val="22"/>
        </w:rPr>
        <w:t>Councillors</w:t>
      </w:r>
      <w:r w:rsidRPr="0024318A">
        <w:rPr>
          <w:rFonts w:cstheme="minorHAnsi"/>
          <w:b/>
          <w:i/>
          <w:sz w:val="22"/>
          <w:szCs w:val="22"/>
        </w:rPr>
        <w:t>:</w:t>
      </w:r>
      <w:r w:rsidRPr="0024318A">
        <w:rPr>
          <w:rFonts w:cstheme="minorHAnsi"/>
          <w:sz w:val="22"/>
          <w:szCs w:val="22"/>
        </w:rPr>
        <w:t xml:space="preserve"> </w:t>
      </w:r>
      <w:r w:rsidR="0095605C" w:rsidRPr="0024318A">
        <w:rPr>
          <w:rFonts w:cstheme="minorHAnsi"/>
          <w:sz w:val="22"/>
          <w:szCs w:val="22"/>
        </w:rPr>
        <w:t xml:space="preserve">Cllr </w:t>
      </w:r>
      <w:r w:rsidR="00A82FBC" w:rsidRPr="0024318A">
        <w:rPr>
          <w:rFonts w:cstheme="minorHAnsi"/>
          <w:sz w:val="22"/>
          <w:szCs w:val="22"/>
        </w:rPr>
        <w:t>Andy Heer</w:t>
      </w:r>
      <w:r w:rsidR="0095605C" w:rsidRPr="0024318A">
        <w:rPr>
          <w:rFonts w:cstheme="minorHAnsi"/>
          <w:sz w:val="22"/>
          <w:szCs w:val="22"/>
        </w:rPr>
        <w:t>,</w:t>
      </w:r>
      <w:r w:rsidR="000F40B7" w:rsidRPr="0024318A">
        <w:rPr>
          <w:rFonts w:cstheme="minorHAnsi"/>
          <w:sz w:val="22"/>
          <w:szCs w:val="22"/>
        </w:rPr>
        <w:t xml:space="preserve"> Cllr D</w:t>
      </w:r>
      <w:r w:rsidR="00707933" w:rsidRPr="0024318A">
        <w:rPr>
          <w:rFonts w:cstheme="minorHAnsi"/>
          <w:sz w:val="22"/>
          <w:szCs w:val="22"/>
        </w:rPr>
        <w:t>avid</w:t>
      </w:r>
      <w:r w:rsidR="000F40B7" w:rsidRPr="0024318A">
        <w:rPr>
          <w:rFonts w:cstheme="minorHAnsi"/>
          <w:sz w:val="22"/>
          <w:szCs w:val="22"/>
        </w:rPr>
        <w:t xml:space="preserve"> MacDiarmid</w:t>
      </w:r>
      <w:r w:rsidR="00B07537" w:rsidRPr="0024318A">
        <w:rPr>
          <w:rFonts w:cstheme="minorHAnsi"/>
          <w:sz w:val="22"/>
          <w:szCs w:val="22"/>
        </w:rPr>
        <w:t>.</w:t>
      </w:r>
      <w:r w:rsidR="004C208E" w:rsidRPr="0024318A">
        <w:rPr>
          <w:rFonts w:cstheme="minorHAnsi"/>
          <w:sz w:val="22"/>
          <w:szCs w:val="22"/>
        </w:rPr>
        <w:tab/>
      </w:r>
      <w:r w:rsidR="001E2B2A" w:rsidRPr="0024318A">
        <w:rPr>
          <w:rFonts w:cstheme="minorHAnsi"/>
          <w:sz w:val="22"/>
          <w:szCs w:val="22"/>
        </w:rPr>
        <w:tab/>
      </w:r>
      <w:r w:rsidRPr="0024318A">
        <w:rPr>
          <w:rFonts w:cstheme="minorHAnsi"/>
          <w:b/>
          <w:sz w:val="22"/>
          <w:szCs w:val="22"/>
        </w:rPr>
        <w:t>Police</w:t>
      </w:r>
      <w:r w:rsidRPr="0024318A">
        <w:rPr>
          <w:rFonts w:cstheme="minorHAnsi"/>
          <w:i/>
          <w:sz w:val="22"/>
          <w:szCs w:val="22"/>
        </w:rPr>
        <w:t>:</w:t>
      </w:r>
      <w:r w:rsidRPr="0024318A">
        <w:rPr>
          <w:rFonts w:cstheme="minorHAnsi"/>
          <w:sz w:val="22"/>
          <w:szCs w:val="22"/>
        </w:rPr>
        <w:t xml:space="preserve"> nil</w:t>
      </w:r>
      <w:r w:rsidR="00B07537" w:rsidRPr="0024318A">
        <w:rPr>
          <w:rFonts w:cstheme="minorHAnsi"/>
          <w:sz w:val="22"/>
          <w:szCs w:val="22"/>
        </w:rPr>
        <w:t>.</w:t>
      </w:r>
      <w:r w:rsidR="007229EF" w:rsidRPr="0024318A">
        <w:rPr>
          <w:rFonts w:cstheme="minorHAnsi"/>
          <w:sz w:val="22"/>
          <w:szCs w:val="22"/>
        </w:rPr>
        <w:t xml:space="preserve"> </w:t>
      </w:r>
      <w:r w:rsidR="00D13533" w:rsidRPr="0024318A">
        <w:rPr>
          <w:rFonts w:cstheme="minorHAnsi"/>
          <w:sz w:val="22"/>
          <w:szCs w:val="22"/>
        </w:rPr>
        <w:tab/>
      </w:r>
    </w:p>
    <w:p w14:paraId="3ADBB058" w14:textId="77777777" w:rsidR="00707933" w:rsidRPr="0024318A" w:rsidRDefault="00707933" w:rsidP="001B5F62">
      <w:pPr>
        <w:rPr>
          <w:rFonts w:cstheme="minorHAnsi"/>
          <w:sz w:val="22"/>
          <w:szCs w:val="22"/>
        </w:rPr>
      </w:pPr>
    </w:p>
    <w:p w14:paraId="750FF75D" w14:textId="7D0F96A2" w:rsidR="00007B68" w:rsidRPr="0024318A" w:rsidRDefault="00007B68" w:rsidP="001B5F62">
      <w:pPr>
        <w:rPr>
          <w:rFonts w:cstheme="minorHAnsi"/>
          <w:sz w:val="22"/>
          <w:szCs w:val="22"/>
        </w:rPr>
      </w:pPr>
      <w:r w:rsidRPr="0024318A">
        <w:rPr>
          <w:rFonts w:cstheme="minorHAnsi"/>
          <w:b/>
          <w:sz w:val="22"/>
          <w:szCs w:val="22"/>
        </w:rPr>
        <w:t>Residents</w:t>
      </w:r>
      <w:r w:rsidR="00D16603" w:rsidRPr="0024318A">
        <w:rPr>
          <w:rFonts w:cstheme="minorHAnsi"/>
          <w:b/>
          <w:i/>
          <w:sz w:val="22"/>
          <w:szCs w:val="22"/>
        </w:rPr>
        <w:t>:</w:t>
      </w:r>
      <w:r w:rsidR="00D16603" w:rsidRPr="0024318A">
        <w:rPr>
          <w:rFonts w:cstheme="minorHAnsi"/>
          <w:sz w:val="22"/>
          <w:szCs w:val="22"/>
        </w:rPr>
        <w:t xml:space="preserve"> </w:t>
      </w:r>
      <w:r w:rsidR="00916ECF" w:rsidRPr="0024318A">
        <w:rPr>
          <w:rFonts w:cstheme="minorHAnsi"/>
          <w:sz w:val="22"/>
          <w:szCs w:val="22"/>
        </w:rPr>
        <w:t xml:space="preserve">Ross Burgess, </w:t>
      </w:r>
      <w:r w:rsidR="00A82FBC" w:rsidRPr="0024318A">
        <w:rPr>
          <w:rFonts w:cstheme="minorHAnsi"/>
          <w:sz w:val="22"/>
          <w:szCs w:val="22"/>
        </w:rPr>
        <w:t xml:space="preserve">James Paton, </w:t>
      </w:r>
      <w:r w:rsidR="00707933" w:rsidRPr="0024318A">
        <w:rPr>
          <w:rFonts w:cstheme="minorHAnsi"/>
          <w:sz w:val="22"/>
          <w:szCs w:val="22"/>
        </w:rPr>
        <w:t xml:space="preserve">Stuart Haszeldine, </w:t>
      </w:r>
      <w:r w:rsidR="006C4CEE" w:rsidRPr="0024318A">
        <w:rPr>
          <w:rFonts w:cstheme="minorHAnsi"/>
          <w:sz w:val="22"/>
          <w:szCs w:val="22"/>
        </w:rPr>
        <w:t xml:space="preserve">Ros Esslemont, </w:t>
      </w:r>
      <w:r w:rsidR="00707933" w:rsidRPr="0024318A">
        <w:rPr>
          <w:rFonts w:cstheme="minorHAnsi"/>
          <w:sz w:val="22"/>
          <w:szCs w:val="22"/>
        </w:rPr>
        <w:t xml:space="preserve">Ninian Stuart (Falkland Estate, </w:t>
      </w:r>
      <w:r w:rsidR="00A82FBC" w:rsidRPr="0024318A">
        <w:rPr>
          <w:rFonts w:cstheme="minorHAnsi"/>
          <w:sz w:val="22"/>
          <w:szCs w:val="22"/>
        </w:rPr>
        <w:t>Part time</w:t>
      </w:r>
      <w:r w:rsidR="00707933" w:rsidRPr="0024318A">
        <w:rPr>
          <w:rFonts w:cstheme="minorHAnsi"/>
          <w:sz w:val="22"/>
          <w:szCs w:val="22"/>
        </w:rPr>
        <w:t>)</w:t>
      </w:r>
      <w:r w:rsidR="00B07537" w:rsidRPr="0024318A">
        <w:rPr>
          <w:rFonts w:cstheme="minorHAnsi"/>
          <w:sz w:val="22"/>
          <w:szCs w:val="22"/>
        </w:rPr>
        <w:t>.</w:t>
      </w:r>
    </w:p>
    <w:p w14:paraId="0091A932" w14:textId="77777777" w:rsidR="00A87A0C" w:rsidRPr="0024318A" w:rsidRDefault="00A87A0C" w:rsidP="00B105DE">
      <w:pPr>
        <w:rPr>
          <w:rFonts w:cstheme="minorHAnsi"/>
          <w:b/>
          <w:sz w:val="22"/>
          <w:szCs w:val="22"/>
        </w:rPr>
      </w:pPr>
    </w:p>
    <w:p w14:paraId="134B1D3C" w14:textId="25E355B6" w:rsidR="00D13533" w:rsidRPr="0024318A" w:rsidRDefault="00007B68" w:rsidP="00B105DE">
      <w:pPr>
        <w:rPr>
          <w:rFonts w:cstheme="minorHAnsi"/>
          <w:sz w:val="22"/>
          <w:szCs w:val="22"/>
        </w:rPr>
      </w:pPr>
      <w:r w:rsidRPr="0024318A">
        <w:rPr>
          <w:rFonts w:cstheme="minorHAnsi"/>
          <w:b/>
          <w:sz w:val="22"/>
          <w:szCs w:val="22"/>
        </w:rPr>
        <w:t>2</w:t>
      </w:r>
      <w:r w:rsidR="00F55F2C" w:rsidRPr="0024318A">
        <w:rPr>
          <w:rFonts w:cstheme="minorHAnsi"/>
          <w:bCs/>
          <w:sz w:val="22"/>
          <w:szCs w:val="22"/>
        </w:rPr>
        <w:t xml:space="preserve"> </w:t>
      </w:r>
      <w:r w:rsidR="00B2016A" w:rsidRPr="0024318A">
        <w:rPr>
          <w:rFonts w:cstheme="minorHAnsi"/>
          <w:b/>
          <w:sz w:val="22"/>
          <w:szCs w:val="22"/>
        </w:rPr>
        <w:t>Apologies</w:t>
      </w:r>
      <w:r w:rsidR="00443A8A" w:rsidRPr="0024318A">
        <w:rPr>
          <w:rFonts w:cstheme="minorHAnsi"/>
          <w:b/>
          <w:sz w:val="22"/>
          <w:szCs w:val="22"/>
        </w:rPr>
        <w:t xml:space="preserve"> for online absence</w:t>
      </w:r>
      <w:r w:rsidR="00B2016A" w:rsidRPr="0024318A">
        <w:rPr>
          <w:rFonts w:cstheme="minorHAnsi"/>
          <w:b/>
          <w:sz w:val="22"/>
          <w:szCs w:val="22"/>
        </w:rPr>
        <w:t>:</w:t>
      </w:r>
      <w:r w:rsidR="000F484E" w:rsidRPr="0024318A">
        <w:rPr>
          <w:rFonts w:cstheme="minorHAnsi"/>
          <w:sz w:val="22"/>
          <w:szCs w:val="22"/>
        </w:rPr>
        <w:t xml:space="preserve"> </w:t>
      </w:r>
      <w:r w:rsidR="00707933" w:rsidRPr="0024318A">
        <w:rPr>
          <w:rFonts w:cstheme="minorHAnsi"/>
          <w:sz w:val="22"/>
          <w:szCs w:val="22"/>
        </w:rPr>
        <w:t>Gavin Lawson</w:t>
      </w:r>
      <w:r w:rsidR="00B07537" w:rsidRPr="0024318A">
        <w:rPr>
          <w:rFonts w:cstheme="minorHAnsi"/>
          <w:sz w:val="22"/>
          <w:szCs w:val="22"/>
        </w:rPr>
        <w:t>.</w:t>
      </w:r>
      <w:r w:rsidR="00A82FBC" w:rsidRPr="0024318A">
        <w:rPr>
          <w:rFonts w:cstheme="minorHAnsi"/>
          <w:sz w:val="22"/>
          <w:szCs w:val="22"/>
        </w:rPr>
        <w:t xml:space="preserve"> Kenny Lumsden</w:t>
      </w:r>
    </w:p>
    <w:p w14:paraId="70186502" w14:textId="2D122FDE" w:rsidR="009A3B84" w:rsidRPr="0024318A" w:rsidRDefault="009A3B84" w:rsidP="00B105DE">
      <w:pPr>
        <w:rPr>
          <w:rFonts w:cstheme="minorHAnsi"/>
          <w:sz w:val="22"/>
          <w:szCs w:val="22"/>
        </w:rPr>
      </w:pPr>
    </w:p>
    <w:p w14:paraId="2DC31A7C" w14:textId="7A74391B" w:rsidR="006C4CEE" w:rsidRPr="0024318A" w:rsidRDefault="006C4CEE" w:rsidP="00B105DE">
      <w:pPr>
        <w:rPr>
          <w:rFonts w:cstheme="minorHAnsi"/>
          <w:sz w:val="22"/>
          <w:szCs w:val="22"/>
        </w:rPr>
      </w:pPr>
      <w:r w:rsidRPr="0024318A">
        <w:rPr>
          <w:rFonts w:cstheme="minorHAnsi"/>
          <w:b/>
          <w:bCs/>
          <w:sz w:val="22"/>
          <w:szCs w:val="22"/>
          <w:u w:val="single"/>
        </w:rPr>
        <w:t>Annual General Meetin</w:t>
      </w:r>
      <w:r w:rsidRPr="0024318A">
        <w:rPr>
          <w:rFonts w:cstheme="minorHAnsi"/>
          <w:sz w:val="22"/>
          <w:szCs w:val="22"/>
        </w:rPr>
        <w:t>g</w:t>
      </w:r>
    </w:p>
    <w:p w14:paraId="7E71B495" w14:textId="77777777" w:rsidR="006C4CEE" w:rsidRPr="0024318A" w:rsidRDefault="006C4CEE" w:rsidP="00B105DE">
      <w:pPr>
        <w:rPr>
          <w:rFonts w:cstheme="minorHAnsi"/>
          <w:sz w:val="22"/>
          <w:szCs w:val="22"/>
        </w:rPr>
      </w:pPr>
    </w:p>
    <w:tbl>
      <w:tblPr>
        <w:tblStyle w:val="TableGrid"/>
        <w:tblW w:w="0" w:type="auto"/>
        <w:tblLook w:val="04A0" w:firstRow="1" w:lastRow="0" w:firstColumn="1" w:lastColumn="0" w:noHBand="0" w:noVBand="1"/>
      </w:tblPr>
      <w:tblGrid>
        <w:gridCol w:w="1838"/>
        <w:gridCol w:w="5954"/>
        <w:gridCol w:w="2409"/>
      </w:tblGrid>
      <w:tr w:rsidR="009F2267" w:rsidRPr="0024318A" w14:paraId="42810587" w14:textId="77777777" w:rsidTr="005A35FC">
        <w:trPr>
          <w:tblHeader/>
        </w:trPr>
        <w:tc>
          <w:tcPr>
            <w:tcW w:w="1838" w:type="dxa"/>
            <w:shd w:val="clear" w:color="auto" w:fill="DEEAF6" w:themeFill="accent5" w:themeFillTint="33"/>
          </w:tcPr>
          <w:p w14:paraId="10412B1C" w14:textId="77777777" w:rsidR="00051420" w:rsidRPr="0024318A" w:rsidRDefault="00051420" w:rsidP="007A270F">
            <w:pPr>
              <w:jc w:val="center"/>
              <w:rPr>
                <w:rFonts w:cstheme="minorHAnsi"/>
                <w:b/>
                <w:sz w:val="22"/>
                <w:szCs w:val="22"/>
              </w:rPr>
            </w:pPr>
            <w:r w:rsidRPr="0024318A">
              <w:rPr>
                <w:rFonts w:cstheme="minorHAnsi"/>
                <w:b/>
                <w:sz w:val="22"/>
                <w:szCs w:val="22"/>
              </w:rPr>
              <w:t xml:space="preserve">Agenda Item </w:t>
            </w:r>
          </w:p>
        </w:tc>
        <w:tc>
          <w:tcPr>
            <w:tcW w:w="5954" w:type="dxa"/>
            <w:shd w:val="clear" w:color="auto" w:fill="DEEAF6" w:themeFill="accent5" w:themeFillTint="33"/>
          </w:tcPr>
          <w:p w14:paraId="2F1F7DAF" w14:textId="77777777" w:rsidR="00051420" w:rsidRPr="0024318A" w:rsidRDefault="00BD7385" w:rsidP="007A270F">
            <w:pPr>
              <w:jc w:val="center"/>
              <w:rPr>
                <w:rFonts w:cstheme="minorHAnsi"/>
                <w:b/>
                <w:sz w:val="22"/>
                <w:szCs w:val="22"/>
              </w:rPr>
            </w:pPr>
            <w:r w:rsidRPr="0024318A">
              <w:rPr>
                <w:rFonts w:cstheme="minorHAnsi"/>
                <w:b/>
                <w:sz w:val="22"/>
                <w:szCs w:val="22"/>
              </w:rPr>
              <w:t>Discussion</w:t>
            </w:r>
          </w:p>
        </w:tc>
        <w:tc>
          <w:tcPr>
            <w:tcW w:w="2409" w:type="dxa"/>
            <w:shd w:val="clear" w:color="auto" w:fill="DEEAF6" w:themeFill="accent5" w:themeFillTint="33"/>
          </w:tcPr>
          <w:p w14:paraId="66255D81" w14:textId="77777777" w:rsidR="00051420" w:rsidRPr="0024318A" w:rsidRDefault="00BD7385" w:rsidP="007A270F">
            <w:pPr>
              <w:jc w:val="center"/>
              <w:rPr>
                <w:rFonts w:cstheme="minorHAnsi"/>
                <w:b/>
                <w:sz w:val="22"/>
                <w:szCs w:val="22"/>
              </w:rPr>
            </w:pPr>
            <w:r w:rsidRPr="0024318A">
              <w:rPr>
                <w:rFonts w:cstheme="minorHAnsi"/>
                <w:b/>
                <w:sz w:val="22"/>
                <w:szCs w:val="22"/>
              </w:rPr>
              <w:t>Action</w:t>
            </w:r>
          </w:p>
        </w:tc>
      </w:tr>
      <w:tr w:rsidR="009F2267" w:rsidRPr="0024318A" w14:paraId="2AA069AB" w14:textId="77777777" w:rsidTr="00825372">
        <w:tc>
          <w:tcPr>
            <w:tcW w:w="1838" w:type="dxa"/>
            <w:shd w:val="clear" w:color="auto" w:fill="auto"/>
          </w:tcPr>
          <w:p w14:paraId="4D6E9A29" w14:textId="56A8328D" w:rsidR="00A10002" w:rsidRPr="0024318A" w:rsidRDefault="006C4CEE" w:rsidP="007533C8">
            <w:pPr>
              <w:jc w:val="center"/>
              <w:rPr>
                <w:rFonts w:cstheme="minorHAnsi"/>
                <w:sz w:val="22"/>
                <w:szCs w:val="22"/>
              </w:rPr>
            </w:pPr>
            <w:r w:rsidRPr="0024318A">
              <w:rPr>
                <w:rFonts w:cstheme="minorHAnsi"/>
                <w:sz w:val="22"/>
                <w:szCs w:val="22"/>
              </w:rPr>
              <w:t>3</w:t>
            </w:r>
          </w:p>
          <w:p w14:paraId="0DA83087" w14:textId="0DA4B838" w:rsidR="006C4CEE" w:rsidRPr="0024318A" w:rsidRDefault="006C4CEE" w:rsidP="007533C8">
            <w:pPr>
              <w:jc w:val="center"/>
              <w:rPr>
                <w:rFonts w:cstheme="minorHAnsi"/>
                <w:sz w:val="22"/>
                <w:szCs w:val="22"/>
              </w:rPr>
            </w:pPr>
            <w:r w:rsidRPr="0024318A">
              <w:rPr>
                <w:rFonts w:cstheme="minorHAnsi"/>
                <w:sz w:val="22"/>
                <w:szCs w:val="22"/>
              </w:rPr>
              <w:t xml:space="preserve">Annual reports </w:t>
            </w:r>
          </w:p>
          <w:p w14:paraId="66B65095" w14:textId="720BE574" w:rsidR="006C4CEE" w:rsidRPr="0024318A" w:rsidRDefault="006C4CEE" w:rsidP="007533C8">
            <w:pPr>
              <w:jc w:val="center"/>
              <w:rPr>
                <w:rFonts w:cstheme="minorHAnsi"/>
                <w:sz w:val="22"/>
                <w:szCs w:val="22"/>
              </w:rPr>
            </w:pPr>
          </w:p>
        </w:tc>
        <w:tc>
          <w:tcPr>
            <w:tcW w:w="5954" w:type="dxa"/>
            <w:shd w:val="clear" w:color="auto" w:fill="auto"/>
          </w:tcPr>
          <w:p w14:paraId="30127E71" w14:textId="77777777" w:rsidR="00A10002" w:rsidRPr="0024318A" w:rsidRDefault="00A10002" w:rsidP="008C0006">
            <w:pPr>
              <w:rPr>
                <w:rFonts w:cstheme="minorHAnsi"/>
                <w:sz w:val="22"/>
                <w:szCs w:val="22"/>
              </w:rPr>
            </w:pPr>
          </w:p>
          <w:p w14:paraId="0E9D73B7" w14:textId="77777777" w:rsidR="006C4CEE" w:rsidRPr="0024318A" w:rsidRDefault="006C4CEE" w:rsidP="008C0006">
            <w:pPr>
              <w:rPr>
                <w:rFonts w:cstheme="minorHAnsi"/>
                <w:sz w:val="22"/>
                <w:szCs w:val="22"/>
                <w:u w:val="single"/>
              </w:rPr>
            </w:pPr>
            <w:r w:rsidRPr="0024318A">
              <w:rPr>
                <w:rFonts w:cstheme="minorHAnsi"/>
                <w:sz w:val="22"/>
                <w:szCs w:val="22"/>
                <w:u w:val="single"/>
              </w:rPr>
              <w:t>Chair’s Report</w:t>
            </w:r>
          </w:p>
          <w:p w14:paraId="5525F4E2" w14:textId="201EE476" w:rsidR="006C4CEE" w:rsidRPr="0024318A" w:rsidRDefault="006C4CEE" w:rsidP="008C0006">
            <w:pPr>
              <w:rPr>
                <w:rFonts w:cstheme="minorHAnsi"/>
                <w:sz w:val="22"/>
                <w:szCs w:val="22"/>
              </w:rPr>
            </w:pPr>
            <w:r w:rsidRPr="0024318A">
              <w:rPr>
                <w:rFonts w:cstheme="minorHAnsi"/>
                <w:sz w:val="22"/>
                <w:szCs w:val="22"/>
              </w:rPr>
              <w:t>It's been a very unusual year</w:t>
            </w:r>
            <w:r w:rsidR="00063554" w:rsidRPr="0024318A">
              <w:rPr>
                <w:rFonts w:cstheme="minorHAnsi"/>
                <w:sz w:val="22"/>
                <w:szCs w:val="22"/>
              </w:rPr>
              <w:t>,</w:t>
            </w:r>
            <w:r w:rsidRPr="0024318A">
              <w:rPr>
                <w:rFonts w:cstheme="minorHAnsi"/>
                <w:sz w:val="22"/>
                <w:szCs w:val="22"/>
              </w:rPr>
              <w:t xml:space="preserve"> we managed to have a couple of </w:t>
            </w:r>
            <w:r w:rsidR="0024318A" w:rsidRPr="0024318A">
              <w:rPr>
                <w:rFonts w:cstheme="minorHAnsi"/>
                <w:sz w:val="22"/>
                <w:szCs w:val="22"/>
              </w:rPr>
              <w:t>face-to-face</w:t>
            </w:r>
            <w:r w:rsidRPr="0024318A">
              <w:rPr>
                <w:rFonts w:cstheme="minorHAnsi"/>
                <w:sz w:val="22"/>
                <w:szCs w:val="22"/>
              </w:rPr>
              <w:t xml:space="preserve"> meetings before Covid intervened and since then we have been meeting only online. </w:t>
            </w:r>
          </w:p>
          <w:p w14:paraId="0737B180" w14:textId="5B42BF0D" w:rsidR="0036195E" w:rsidRPr="0024318A" w:rsidRDefault="0036195E" w:rsidP="008C0006">
            <w:pPr>
              <w:rPr>
                <w:rFonts w:cstheme="minorHAnsi"/>
                <w:sz w:val="22"/>
                <w:szCs w:val="22"/>
              </w:rPr>
            </w:pPr>
            <w:r w:rsidRPr="0024318A">
              <w:rPr>
                <w:rFonts w:cstheme="minorHAnsi"/>
                <w:sz w:val="22"/>
                <w:szCs w:val="22"/>
              </w:rPr>
              <w:t xml:space="preserve">Community resilience in the face of Covid has been good with initiatives such as </w:t>
            </w:r>
            <w:r w:rsidR="008F3A89" w:rsidRPr="0024318A">
              <w:rPr>
                <w:rFonts w:cstheme="minorHAnsi"/>
                <w:sz w:val="22"/>
                <w:szCs w:val="22"/>
              </w:rPr>
              <w:t xml:space="preserve">the </w:t>
            </w:r>
            <w:r w:rsidRPr="0024318A">
              <w:rPr>
                <w:rFonts w:cstheme="minorHAnsi"/>
                <w:sz w:val="22"/>
                <w:szCs w:val="22"/>
              </w:rPr>
              <w:t xml:space="preserve">Falkland larder, </w:t>
            </w:r>
            <w:r w:rsidR="008F3A89" w:rsidRPr="0024318A">
              <w:rPr>
                <w:rFonts w:cstheme="minorHAnsi"/>
                <w:sz w:val="22"/>
                <w:szCs w:val="22"/>
              </w:rPr>
              <w:t xml:space="preserve">the </w:t>
            </w:r>
            <w:r w:rsidRPr="0024318A">
              <w:rPr>
                <w:rFonts w:cstheme="minorHAnsi"/>
                <w:sz w:val="22"/>
                <w:szCs w:val="22"/>
              </w:rPr>
              <w:t xml:space="preserve">response by Irfan and the Post Office </w:t>
            </w:r>
            <w:proofErr w:type="gramStart"/>
            <w:r w:rsidRPr="0024318A">
              <w:rPr>
                <w:rFonts w:cstheme="minorHAnsi"/>
                <w:sz w:val="22"/>
                <w:szCs w:val="22"/>
              </w:rPr>
              <w:t>staff</w:t>
            </w:r>
            <w:proofErr w:type="gramEnd"/>
            <w:r w:rsidR="0024318A">
              <w:rPr>
                <w:rFonts w:cstheme="minorHAnsi"/>
                <w:sz w:val="22"/>
                <w:szCs w:val="22"/>
              </w:rPr>
              <w:t xml:space="preserve"> </w:t>
            </w:r>
            <w:r w:rsidRPr="0024318A">
              <w:rPr>
                <w:rFonts w:cstheme="minorHAnsi"/>
                <w:sz w:val="22"/>
                <w:szCs w:val="22"/>
              </w:rPr>
              <w:t>and the Pharmacy being exceptional.</w:t>
            </w:r>
          </w:p>
          <w:p w14:paraId="206C98D7" w14:textId="6A34B2CC" w:rsidR="0036195E" w:rsidRPr="0024318A" w:rsidRDefault="0036195E" w:rsidP="008C0006">
            <w:pPr>
              <w:rPr>
                <w:rFonts w:cstheme="minorHAnsi"/>
                <w:sz w:val="22"/>
                <w:szCs w:val="22"/>
              </w:rPr>
            </w:pPr>
            <w:r w:rsidRPr="0024318A">
              <w:rPr>
                <w:rFonts w:cstheme="minorHAnsi"/>
                <w:sz w:val="22"/>
                <w:szCs w:val="22"/>
              </w:rPr>
              <w:t xml:space="preserve">A new sense of realism seems to have prevailed </w:t>
            </w:r>
            <w:r w:rsidR="008F3A89" w:rsidRPr="0024318A">
              <w:rPr>
                <w:rFonts w:cstheme="minorHAnsi"/>
                <w:sz w:val="22"/>
                <w:szCs w:val="22"/>
              </w:rPr>
              <w:t xml:space="preserve">after the heady days of the Charette Etc and we have not been successful in obtaining funding to realise projects however we are continuing work with SUSTRANS and still hope to achieve some results on the ground after the Covid pandemic is over. </w:t>
            </w:r>
          </w:p>
          <w:p w14:paraId="5757F1CE" w14:textId="77777777" w:rsidR="006C4CEE" w:rsidRPr="0024318A" w:rsidRDefault="006C4CEE" w:rsidP="008C0006">
            <w:pPr>
              <w:rPr>
                <w:rFonts w:cstheme="minorHAnsi"/>
                <w:sz w:val="22"/>
                <w:szCs w:val="22"/>
              </w:rPr>
            </w:pPr>
          </w:p>
          <w:p w14:paraId="238E3BC6" w14:textId="09190F70" w:rsidR="00063554" w:rsidRPr="0024318A" w:rsidRDefault="006C4CEE" w:rsidP="008C0006">
            <w:pPr>
              <w:rPr>
                <w:rFonts w:cstheme="minorHAnsi"/>
                <w:sz w:val="22"/>
                <w:szCs w:val="22"/>
              </w:rPr>
            </w:pPr>
            <w:r w:rsidRPr="0024318A">
              <w:rPr>
                <w:rFonts w:cstheme="minorHAnsi"/>
                <w:sz w:val="22"/>
                <w:szCs w:val="22"/>
                <w:u w:val="single"/>
              </w:rPr>
              <w:t>Secretary's Report</w:t>
            </w:r>
            <w:r w:rsidRPr="0024318A">
              <w:rPr>
                <w:rFonts w:cstheme="minorHAnsi"/>
                <w:sz w:val="22"/>
                <w:szCs w:val="22"/>
              </w:rPr>
              <w:t xml:space="preserve">; </w:t>
            </w:r>
            <w:r w:rsidR="00063554" w:rsidRPr="0024318A">
              <w:rPr>
                <w:rFonts w:cstheme="minorHAnsi"/>
                <w:sz w:val="22"/>
                <w:szCs w:val="22"/>
              </w:rPr>
              <w:t xml:space="preserve">Previous secretary Scott McIntosh resigned in </w:t>
            </w:r>
            <w:r w:rsidR="008F3A89" w:rsidRPr="0024318A">
              <w:rPr>
                <w:rFonts w:cstheme="minorHAnsi"/>
                <w:sz w:val="22"/>
                <w:szCs w:val="22"/>
              </w:rPr>
              <w:t>March</w:t>
            </w:r>
            <w:r w:rsidR="00063554" w:rsidRPr="0024318A">
              <w:rPr>
                <w:rFonts w:cstheme="minorHAnsi"/>
                <w:sz w:val="22"/>
                <w:szCs w:val="22"/>
              </w:rPr>
              <w:t xml:space="preserve"> 2020. Jim Brown has been acting secretary since then. No major issues to report. We have an action to respond to the Fife Council consultation on the revised draft scheme of arrangement for Community Councils. Currently Falkland and Newton community council comprises eight elected members from Falkland and two from Newton of Falkland. Historically we have had difficulty finding council members from Newton and we need to discuss whether to request greater flexibility in the composition of the council if members from Newton cannot be found. Response to the consultation to be submitted by 25th January.  </w:t>
            </w:r>
          </w:p>
          <w:p w14:paraId="350CDAFF" w14:textId="77777777" w:rsidR="00063554" w:rsidRPr="0024318A" w:rsidRDefault="00063554" w:rsidP="008C0006">
            <w:pPr>
              <w:rPr>
                <w:rFonts w:cstheme="minorHAnsi"/>
                <w:sz w:val="22"/>
                <w:szCs w:val="22"/>
              </w:rPr>
            </w:pPr>
          </w:p>
          <w:p w14:paraId="486C01D4" w14:textId="0C99B1BB" w:rsidR="00743BC8" w:rsidRPr="0024318A" w:rsidRDefault="00063554" w:rsidP="008C0006">
            <w:pPr>
              <w:rPr>
                <w:rFonts w:cstheme="minorHAnsi"/>
                <w:sz w:val="22"/>
                <w:szCs w:val="22"/>
              </w:rPr>
            </w:pPr>
            <w:r w:rsidRPr="0024318A">
              <w:rPr>
                <w:rFonts w:cstheme="minorHAnsi"/>
                <w:sz w:val="22"/>
                <w:szCs w:val="22"/>
                <w:u w:val="single"/>
              </w:rPr>
              <w:t>Treasurers Report</w:t>
            </w:r>
            <w:r w:rsidRPr="0024318A">
              <w:rPr>
                <w:rFonts w:cstheme="minorHAnsi"/>
                <w:sz w:val="22"/>
                <w:szCs w:val="22"/>
              </w:rPr>
              <w:t>;</w:t>
            </w:r>
            <w:r w:rsidR="0024318A" w:rsidRPr="0024318A">
              <w:rPr>
                <w:rFonts w:cstheme="minorHAnsi"/>
                <w:sz w:val="22"/>
                <w:szCs w:val="22"/>
              </w:rPr>
              <w:t xml:space="preserve"> T</w:t>
            </w:r>
            <w:r w:rsidRPr="0024318A">
              <w:rPr>
                <w:rFonts w:cstheme="minorHAnsi"/>
                <w:sz w:val="22"/>
                <w:szCs w:val="22"/>
              </w:rPr>
              <w:t xml:space="preserve">he mandatory requirement of the AGM is </w:t>
            </w:r>
            <w:r w:rsidR="00743BC8" w:rsidRPr="0024318A">
              <w:rPr>
                <w:rFonts w:cstheme="minorHAnsi"/>
                <w:sz w:val="22"/>
                <w:szCs w:val="22"/>
              </w:rPr>
              <w:t xml:space="preserve">for the council to approve the annual accounts statement. This </w:t>
            </w:r>
            <w:r w:rsidR="00743BC8" w:rsidRPr="0024318A">
              <w:rPr>
                <w:rFonts w:cstheme="minorHAnsi"/>
                <w:sz w:val="22"/>
                <w:szCs w:val="22"/>
              </w:rPr>
              <w:lastRenderedPageBreak/>
              <w:t xml:space="preserve">has been circulated before the meeting and has been independently checked by Ross Burgess. </w:t>
            </w:r>
            <w:r w:rsidRPr="0024318A">
              <w:rPr>
                <w:rFonts w:cstheme="minorHAnsi"/>
                <w:sz w:val="22"/>
                <w:szCs w:val="22"/>
              </w:rPr>
              <w:t xml:space="preserve"> </w:t>
            </w:r>
            <w:r w:rsidR="00743BC8" w:rsidRPr="0024318A">
              <w:rPr>
                <w:rFonts w:cstheme="minorHAnsi"/>
                <w:sz w:val="22"/>
                <w:szCs w:val="22"/>
              </w:rPr>
              <w:t>No comments were raised on the accounts by members.</w:t>
            </w:r>
            <w:r w:rsidRPr="0024318A">
              <w:rPr>
                <w:rFonts w:cstheme="minorHAnsi"/>
                <w:sz w:val="22"/>
                <w:szCs w:val="22"/>
              </w:rPr>
              <w:t xml:space="preserve"> </w:t>
            </w:r>
            <w:r w:rsidR="00743BC8" w:rsidRPr="0024318A">
              <w:rPr>
                <w:rFonts w:cstheme="minorHAnsi"/>
                <w:sz w:val="22"/>
                <w:szCs w:val="22"/>
              </w:rPr>
              <w:t xml:space="preserve">Peter Burman proposed approval of the accounts, seconded by Doug Young and approved unanimously. </w:t>
            </w:r>
          </w:p>
          <w:p w14:paraId="7B3E5A10" w14:textId="728EFC4D" w:rsidR="006C4CEE" w:rsidRPr="0024318A" w:rsidRDefault="006C4CEE" w:rsidP="008C0006">
            <w:pPr>
              <w:rPr>
                <w:rFonts w:cstheme="minorHAnsi"/>
                <w:sz w:val="22"/>
                <w:szCs w:val="22"/>
              </w:rPr>
            </w:pPr>
            <w:r w:rsidRPr="0024318A">
              <w:rPr>
                <w:rFonts w:cstheme="minorHAnsi"/>
                <w:sz w:val="22"/>
                <w:szCs w:val="22"/>
              </w:rPr>
              <w:t xml:space="preserve"> </w:t>
            </w:r>
          </w:p>
        </w:tc>
        <w:tc>
          <w:tcPr>
            <w:tcW w:w="2409" w:type="dxa"/>
            <w:shd w:val="clear" w:color="auto" w:fill="auto"/>
          </w:tcPr>
          <w:p w14:paraId="22121445" w14:textId="0E734557" w:rsidR="00A10002" w:rsidRPr="0024318A" w:rsidRDefault="00A10002" w:rsidP="00255F15">
            <w:pPr>
              <w:rPr>
                <w:rFonts w:cstheme="minorHAnsi"/>
                <w:sz w:val="22"/>
                <w:szCs w:val="22"/>
              </w:rPr>
            </w:pPr>
          </w:p>
        </w:tc>
      </w:tr>
      <w:tr w:rsidR="009F2267" w:rsidRPr="0024318A" w14:paraId="32DA5BBC" w14:textId="77777777" w:rsidTr="00825372">
        <w:tc>
          <w:tcPr>
            <w:tcW w:w="1838" w:type="dxa"/>
            <w:shd w:val="clear" w:color="auto" w:fill="auto"/>
          </w:tcPr>
          <w:p w14:paraId="117A2171" w14:textId="77777777" w:rsidR="00A10002" w:rsidRPr="0024318A" w:rsidRDefault="00743BC8" w:rsidP="007533C8">
            <w:pPr>
              <w:jc w:val="center"/>
              <w:rPr>
                <w:rFonts w:cstheme="minorHAnsi"/>
                <w:sz w:val="22"/>
                <w:szCs w:val="22"/>
              </w:rPr>
            </w:pPr>
            <w:r w:rsidRPr="0024318A">
              <w:rPr>
                <w:rFonts w:cstheme="minorHAnsi"/>
                <w:sz w:val="22"/>
                <w:szCs w:val="22"/>
              </w:rPr>
              <w:t>4</w:t>
            </w:r>
          </w:p>
          <w:p w14:paraId="67028D5A" w14:textId="4C47AEC8" w:rsidR="00743BC8" w:rsidRPr="0024318A" w:rsidRDefault="00743BC8" w:rsidP="007533C8">
            <w:pPr>
              <w:jc w:val="center"/>
              <w:rPr>
                <w:rFonts w:cstheme="minorHAnsi"/>
                <w:sz w:val="22"/>
                <w:szCs w:val="22"/>
              </w:rPr>
            </w:pPr>
            <w:r w:rsidRPr="0024318A">
              <w:rPr>
                <w:rFonts w:cstheme="minorHAnsi"/>
                <w:sz w:val="22"/>
                <w:szCs w:val="22"/>
              </w:rPr>
              <w:t xml:space="preserve">Casual vacancies and election of Office Bearers   </w:t>
            </w:r>
          </w:p>
        </w:tc>
        <w:tc>
          <w:tcPr>
            <w:tcW w:w="5954" w:type="dxa"/>
            <w:shd w:val="clear" w:color="auto" w:fill="auto"/>
          </w:tcPr>
          <w:p w14:paraId="3D767733" w14:textId="15E51B4A" w:rsidR="00817149" w:rsidRPr="0024318A" w:rsidRDefault="00743BC8" w:rsidP="00743BC8">
            <w:pPr>
              <w:pStyle w:val="ListParagraph"/>
              <w:ind w:left="31"/>
              <w:rPr>
                <w:rFonts w:cstheme="minorHAnsi"/>
                <w:sz w:val="22"/>
                <w:szCs w:val="22"/>
              </w:rPr>
            </w:pPr>
            <w:r w:rsidRPr="0024318A">
              <w:rPr>
                <w:rFonts w:cstheme="minorHAnsi"/>
                <w:sz w:val="22"/>
                <w:szCs w:val="22"/>
              </w:rPr>
              <w:t xml:space="preserve">Since the resignation off </w:t>
            </w:r>
            <w:r w:rsidR="0024318A" w:rsidRPr="0024318A">
              <w:rPr>
                <w:rFonts w:cstheme="minorHAnsi"/>
                <w:sz w:val="22"/>
                <w:szCs w:val="22"/>
              </w:rPr>
              <w:t>Scott McIntosh,</w:t>
            </w:r>
            <w:r w:rsidRPr="0024318A">
              <w:rPr>
                <w:rFonts w:cstheme="minorHAnsi"/>
                <w:sz w:val="22"/>
                <w:szCs w:val="22"/>
              </w:rPr>
              <w:t xml:space="preserve"> we have had a vacancy for a councillor for Falkland. Gordon Honeyman is currently a co-opted member dealing with St Johns works site issues </w:t>
            </w:r>
            <w:r w:rsidR="00EE2AD9" w:rsidRPr="0024318A">
              <w:rPr>
                <w:rFonts w:cstheme="minorHAnsi"/>
                <w:sz w:val="22"/>
                <w:szCs w:val="22"/>
              </w:rPr>
              <w:t>b</w:t>
            </w:r>
            <w:r w:rsidRPr="0024318A">
              <w:rPr>
                <w:rFonts w:cstheme="minorHAnsi"/>
                <w:sz w:val="22"/>
                <w:szCs w:val="22"/>
              </w:rPr>
              <w:t xml:space="preserve">ut has been an active participant in </w:t>
            </w:r>
            <w:r w:rsidR="00EE2AD9" w:rsidRPr="0024318A">
              <w:rPr>
                <w:rFonts w:cstheme="minorHAnsi"/>
                <w:sz w:val="22"/>
                <w:szCs w:val="22"/>
              </w:rPr>
              <w:t>a wide range of</w:t>
            </w:r>
            <w:r w:rsidRPr="0024318A">
              <w:rPr>
                <w:rFonts w:cstheme="minorHAnsi"/>
                <w:sz w:val="22"/>
                <w:szCs w:val="22"/>
              </w:rPr>
              <w:t xml:space="preserve"> council activities. Gordon has indicated that he would be willing to join the council on a full elected member basis. </w:t>
            </w:r>
            <w:r w:rsidR="00EE2AD9" w:rsidRPr="0024318A">
              <w:rPr>
                <w:rFonts w:cstheme="minorHAnsi"/>
                <w:sz w:val="22"/>
                <w:szCs w:val="22"/>
              </w:rPr>
              <w:t>P</w:t>
            </w:r>
            <w:r w:rsidR="00817149" w:rsidRPr="0024318A">
              <w:rPr>
                <w:rFonts w:cstheme="minorHAnsi"/>
                <w:sz w:val="22"/>
                <w:szCs w:val="22"/>
              </w:rPr>
              <w:t>roposed by Jim Brown, seconded by Peter Burman, approved unanimously.</w:t>
            </w:r>
          </w:p>
          <w:p w14:paraId="7DC8B530" w14:textId="77777777" w:rsidR="00817149" w:rsidRPr="0024318A" w:rsidRDefault="00817149" w:rsidP="00743BC8">
            <w:pPr>
              <w:pStyle w:val="ListParagraph"/>
              <w:ind w:left="31"/>
              <w:rPr>
                <w:rFonts w:cstheme="minorHAnsi"/>
                <w:sz w:val="22"/>
                <w:szCs w:val="22"/>
              </w:rPr>
            </w:pPr>
          </w:p>
          <w:p w14:paraId="7CC27A33" w14:textId="070ABA0F" w:rsidR="00817149" w:rsidRPr="0024318A" w:rsidRDefault="00817149" w:rsidP="00DC44E5">
            <w:pPr>
              <w:pStyle w:val="ListParagraph"/>
              <w:ind w:left="31"/>
              <w:rPr>
                <w:rFonts w:cstheme="minorHAnsi"/>
                <w:sz w:val="22"/>
                <w:szCs w:val="22"/>
              </w:rPr>
            </w:pPr>
            <w:r w:rsidRPr="0024318A">
              <w:rPr>
                <w:rFonts w:cstheme="minorHAnsi"/>
                <w:sz w:val="22"/>
                <w:szCs w:val="22"/>
              </w:rPr>
              <w:t>Peter Burman ha</w:t>
            </w:r>
            <w:r w:rsidR="000C77DE" w:rsidRPr="0024318A">
              <w:rPr>
                <w:rFonts w:cstheme="minorHAnsi"/>
                <w:sz w:val="22"/>
                <w:szCs w:val="22"/>
              </w:rPr>
              <w:t>d</w:t>
            </w:r>
            <w:r w:rsidRPr="0024318A">
              <w:rPr>
                <w:rFonts w:cstheme="minorHAnsi"/>
                <w:sz w:val="22"/>
                <w:szCs w:val="22"/>
              </w:rPr>
              <w:t xml:space="preserve"> previously indicated his intention to retire from the council at this meeting and the Chair asked him to confirm if this was still the case.  PB indicated he would be willing to serve for a further six months.  After discussion it was agreed that PB will stand down as an elected member due to other commitments but will remain as a co-opted member with responsibility for conservation and heritage issues.</w:t>
            </w:r>
            <w:r w:rsidR="00DC44E5" w:rsidRPr="0024318A">
              <w:rPr>
                <w:rFonts w:cstheme="minorHAnsi"/>
                <w:sz w:val="22"/>
                <w:szCs w:val="22"/>
              </w:rPr>
              <w:t xml:space="preserve"> </w:t>
            </w:r>
            <w:r w:rsidRPr="0024318A">
              <w:rPr>
                <w:rFonts w:cstheme="minorHAnsi"/>
                <w:sz w:val="22"/>
                <w:szCs w:val="22"/>
              </w:rPr>
              <w:t>This creates another casual vacancy</w:t>
            </w:r>
            <w:r w:rsidR="00DC44E5" w:rsidRPr="0024318A">
              <w:rPr>
                <w:rFonts w:cstheme="minorHAnsi"/>
                <w:sz w:val="22"/>
                <w:szCs w:val="22"/>
              </w:rPr>
              <w:t xml:space="preserve"> to be filled after this meeting</w:t>
            </w:r>
            <w:r w:rsidR="00EE2AD9" w:rsidRPr="0024318A">
              <w:rPr>
                <w:rFonts w:cstheme="minorHAnsi"/>
                <w:sz w:val="22"/>
                <w:szCs w:val="22"/>
              </w:rPr>
              <w:t>.</w:t>
            </w:r>
          </w:p>
          <w:p w14:paraId="12092663" w14:textId="77777777" w:rsidR="00EE2AD9" w:rsidRPr="0024318A" w:rsidRDefault="00EE2AD9" w:rsidP="00743BC8">
            <w:pPr>
              <w:pStyle w:val="ListParagraph"/>
              <w:ind w:left="31"/>
              <w:rPr>
                <w:rFonts w:cstheme="minorHAnsi"/>
                <w:sz w:val="22"/>
                <w:szCs w:val="22"/>
              </w:rPr>
            </w:pPr>
          </w:p>
          <w:p w14:paraId="75AC0C69" w14:textId="1567ADE7" w:rsidR="00676A73" w:rsidRPr="0024318A" w:rsidRDefault="00817149" w:rsidP="00743BC8">
            <w:pPr>
              <w:pStyle w:val="ListParagraph"/>
              <w:ind w:left="31"/>
              <w:rPr>
                <w:rFonts w:cstheme="minorHAnsi"/>
                <w:sz w:val="22"/>
                <w:szCs w:val="22"/>
              </w:rPr>
            </w:pPr>
            <w:r w:rsidRPr="0024318A">
              <w:rPr>
                <w:rFonts w:cstheme="minorHAnsi"/>
                <w:sz w:val="22"/>
                <w:szCs w:val="22"/>
              </w:rPr>
              <w:t>The Chair noted the objective to widen the demographic and gender mix of the council</w:t>
            </w:r>
            <w:r w:rsidR="00EE2AD9" w:rsidRPr="0024318A">
              <w:rPr>
                <w:rFonts w:cstheme="minorHAnsi"/>
                <w:sz w:val="22"/>
                <w:szCs w:val="22"/>
              </w:rPr>
              <w:t xml:space="preserve"> and indicated that </w:t>
            </w:r>
            <w:r w:rsidRPr="0024318A">
              <w:rPr>
                <w:rFonts w:cstheme="minorHAnsi"/>
                <w:sz w:val="22"/>
                <w:szCs w:val="22"/>
              </w:rPr>
              <w:t>Ros Esslemont has expressed an interest on joining the council</w:t>
            </w:r>
            <w:r w:rsidR="00EE2AD9" w:rsidRPr="0024318A">
              <w:rPr>
                <w:rFonts w:cstheme="minorHAnsi"/>
                <w:sz w:val="22"/>
                <w:szCs w:val="22"/>
              </w:rPr>
              <w:t>.</w:t>
            </w:r>
            <w:r w:rsidRPr="0024318A">
              <w:rPr>
                <w:rFonts w:cstheme="minorHAnsi"/>
                <w:sz w:val="22"/>
                <w:szCs w:val="22"/>
              </w:rPr>
              <w:t xml:space="preserve"> </w:t>
            </w:r>
            <w:r w:rsidR="00EE2AD9" w:rsidRPr="0024318A">
              <w:rPr>
                <w:rFonts w:cstheme="minorHAnsi"/>
                <w:sz w:val="22"/>
                <w:szCs w:val="22"/>
              </w:rPr>
              <w:t>Ros is Chair of the school parent council and was instrumental in the Play park redevelopment. To be addressed at next meeting.</w:t>
            </w:r>
          </w:p>
          <w:p w14:paraId="7B0279CC" w14:textId="6C1C66FD" w:rsidR="00EE2AD9" w:rsidRPr="0024318A" w:rsidRDefault="00EE2AD9" w:rsidP="005A35FC">
            <w:pPr>
              <w:rPr>
                <w:rFonts w:cstheme="minorHAnsi"/>
                <w:sz w:val="22"/>
                <w:szCs w:val="22"/>
              </w:rPr>
            </w:pPr>
            <w:r w:rsidRPr="0024318A">
              <w:rPr>
                <w:rFonts w:cstheme="minorHAnsi"/>
                <w:sz w:val="22"/>
                <w:szCs w:val="22"/>
              </w:rPr>
              <w:t>Chair will advertise Casual vacancies including 2 current vacancies for Newton of Falkland.</w:t>
            </w:r>
          </w:p>
          <w:p w14:paraId="18A7D653" w14:textId="79D5DC88" w:rsidR="00EE2AD9" w:rsidRPr="0024318A" w:rsidRDefault="00EE2AD9" w:rsidP="00743BC8">
            <w:pPr>
              <w:pStyle w:val="ListParagraph"/>
              <w:ind w:left="31"/>
              <w:rPr>
                <w:rFonts w:cstheme="minorHAnsi"/>
                <w:sz w:val="22"/>
                <w:szCs w:val="22"/>
              </w:rPr>
            </w:pPr>
          </w:p>
          <w:p w14:paraId="1C7A37F5" w14:textId="17262590" w:rsidR="00EE2AD9" w:rsidRPr="0024318A" w:rsidRDefault="00EE2AD9" w:rsidP="00743BC8">
            <w:pPr>
              <w:pStyle w:val="ListParagraph"/>
              <w:ind w:left="31"/>
              <w:rPr>
                <w:rFonts w:cstheme="minorHAnsi"/>
                <w:sz w:val="22"/>
                <w:szCs w:val="22"/>
                <w:u w:val="single"/>
              </w:rPr>
            </w:pPr>
            <w:r w:rsidRPr="0024318A">
              <w:rPr>
                <w:rFonts w:cstheme="minorHAnsi"/>
                <w:sz w:val="22"/>
                <w:szCs w:val="22"/>
                <w:u w:val="single"/>
              </w:rPr>
              <w:t>Elections of Office Bearers.</w:t>
            </w:r>
          </w:p>
          <w:p w14:paraId="3F46A138" w14:textId="0CD02D61" w:rsidR="00743BC8" w:rsidRPr="0024318A" w:rsidRDefault="00EE2AD9" w:rsidP="00743BC8">
            <w:pPr>
              <w:pStyle w:val="ListParagraph"/>
              <w:ind w:left="0" w:firstLine="31"/>
              <w:rPr>
                <w:rFonts w:cstheme="minorHAnsi"/>
                <w:sz w:val="22"/>
                <w:szCs w:val="22"/>
              </w:rPr>
            </w:pPr>
            <w:r w:rsidRPr="0024318A">
              <w:rPr>
                <w:rFonts w:cstheme="minorHAnsi"/>
                <w:sz w:val="22"/>
                <w:szCs w:val="22"/>
              </w:rPr>
              <w:t xml:space="preserve">Office bearers are elected for the full term of the council </w:t>
            </w:r>
            <w:r w:rsidR="003102E0" w:rsidRPr="0024318A">
              <w:rPr>
                <w:rFonts w:cstheme="minorHAnsi"/>
                <w:sz w:val="22"/>
                <w:szCs w:val="22"/>
              </w:rPr>
              <w:t>a</w:t>
            </w:r>
            <w:r w:rsidRPr="0024318A">
              <w:rPr>
                <w:rFonts w:cstheme="minorHAnsi"/>
                <w:sz w:val="22"/>
                <w:szCs w:val="22"/>
              </w:rPr>
              <w:t xml:space="preserve">nd there is no </w:t>
            </w:r>
            <w:r w:rsidR="003102E0" w:rsidRPr="0024318A">
              <w:rPr>
                <w:rFonts w:cstheme="minorHAnsi"/>
                <w:sz w:val="22"/>
                <w:szCs w:val="22"/>
              </w:rPr>
              <w:t>requirement</w:t>
            </w:r>
            <w:r w:rsidRPr="0024318A">
              <w:rPr>
                <w:rFonts w:cstheme="minorHAnsi"/>
                <w:sz w:val="22"/>
                <w:szCs w:val="22"/>
              </w:rPr>
              <w:t xml:space="preserve"> for </w:t>
            </w:r>
            <w:r w:rsidR="00150A78" w:rsidRPr="0024318A">
              <w:rPr>
                <w:rFonts w:cstheme="minorHAnsi"/>
                <w:sz w:val="22"/>
                <w:szCs w:val="22"/>
              </w:rPr>
              <w:t>annual</w:t>
            </w:r>
            <w:r w:rsidRPr="0024318A">
              <w:rPr>
                <w:rFonts w:cstheme="minorHAnsi"/>
                <w:sz w:val="22"/>
                <w:szCs w:val="22"/>
              </w:rPr>
              <w:t xml:space="preserve"> re</w:t>
            </w:r>
            <w:r w:rsidR="003102E0" w:rsidRPr="0024318A">
              <w:rPr>
                <w:rFonts w:cstheme="minorHAnsi"/>
                <w:sz w:val="22"/>
                <w:szCs w:val="22"/>
              </w:rPr>
              <w:t>-</w:t>
            </w:r>
            <w:r w:rsidRPr="0024318A">
              <w:rPr>
                <w:rFonts w:cstheme="minorHAnsi"/>
                <w:sz w:val="22"/>
                <w:szCs w:val="22"/>
              </w:rPr>
              <w:t>election</w:t>
            </w:r>
            <w:r w:rsidR="00150A78" w:rsidRPr="0024318A">
              <w:rPr>
                <w:rFonts w:cstheme="minorHAnsi"/>
                <w:sz w:val="22"/>
                <w:szCs w:val="22"/>
              </w:rPr>
              <w:t>.</w:t>
            </w:r>
            <w:r w:rsidRPr="0024318A">
              <w:rPr>
                <w:rFonts w:cstheme="minorHAnsi"/>
                <w:sz w:val="22"/>
                <w:szCs w:val="22"/>
              </w:rPr>
              <w:t xml:space="preserve"> </w:t>
            </w:r>
          </w:p>
          <w:p w14:paraId="6AD2148B" w14:textId="77777777" w:rsidR="00EE2AD9" w:rsidRPr="0024318A" w:rsidRDefault="00EE2AD9" w:rsidP="00743BC8">
            <w:pPr>
              <w:pStyle w:val="ListParagraph"/>
              <w:ind w:left="0" w:firstLine="31"/>
              <w:rPr>
                <w:rFonts w:cstheme="minorHAnsi"/>
                <w:sz w:val="22"/>
                <w:szCs w:val="22"/>
              </w:rPr>
            </w:pPr>
          </w:p>
          <w:p w14:paraId="0C34E71B" w14:textId="55C3956E" w:rsidR="00EE2AD9" w:rsidRPr="0024318A" w:rsidRDefault="00EE2AD9" w:rsidP="00743BC8">
            <w:pPr>
              <w:pStyle w:val="ListParagraph"/>
              <w:ind w:left="0" w:firstLine="31"/>
              <w:rPr>
                <w:rFonts w:cstheme="minorHAnsi"/>
                <w:sz w:val="22"/>
                <w:szCs w:val="22"/>
              </w:rPr>
            </w:pPr>
            <w:r w:rsidRPr="0024318A">
              <w:rPr>
                <w:rFonts w:cstheme="minorHAnsi"/>
                <w:sz w:val="22"/>
                <w:szCs w:val="22"/>
              </w:rPr>
              <w:t xml:space="preserve">Jim Brown has been acting </w:t>
            </w:r>
            <w:r w:rsidR="003102E0" w:rsidRPr="0024318A">
              <w:rPr>
                <w:rFonts w:cstheme="minorHAnsi"/>
                <w:sz w:val="22"/>
                <w:szCs w:val="22"/>
              </w:rPr>
              <w:t>S</w:t>
            </w:r>
            <w:r w:rsidRPr="0024318A">
              <w:rPr>
                <w:rFonts w:cstheme="minorHAnsi"/>
                <w:sz w:val="22"/>
                <w:szCs w:val="22"/>
              </w:rPr>
              <w:t xml:space="preserve">ecretary since the resignation of Scott Macintosh and has indicated that he would be willing to perform this function on a permanent basis. </w:t>
            </w:r>
            <w:r w:rsidR="003102E0" w:rsidRPr="0024318A">
              <w:rPr>
                <w:rFonts w:cstheme="minorHAnsi"/>
                <w:sz w:val="22"/>
                <w:szCs w:val="22"/>
              </w:rPr>
              <w:t>P</w:t>
            </w:r>
            <w:r w:rsidRPr="0024318A">
              <w:rPr>
                <w:rFonts w:cstheme="minorHAnsi"/>
                <w:sz w:val="22"/>
                <w:szCs w:val="22"/>
              </w:rPr>
              <w:t>roposed by Rod Crawford, seconded by Peter Burman, carried unanimously.</w:t>
            </w:r>
          </w:p>
          <w:p w14:paraId="6C0E27FF" w14:textId="36BF1A4C" w:rsidR="00EE2AD9" w:rsidRPr="0024318A" w:rsidRDefault="00EE2AD9" w:rsidP="00743BC8">
            <w:pPr>
              <w:pStyle w:val="ListParagraph"/>
              <w:ind w:left="0" w:firstLine="31"/>
              <w:rPr>
                <w:rFonts w:cstheme="minorHAnsi"/>
                <w:sz w:val="22"/>
                <w:szCs w:val="22"/>
              </w:rPr>
            </w:pPr>
          </w:p>
          <w:p w14:paraId="67F5936E" w14:textId="5B7F6719" w:rsidR="00EE2AD9" w:rsidRPr="0024318A" w:rsidRDefault="00150A78" w:rsidP="005A35FC">
            <w:pPr>
              <w:pStyle w:val="ListParagraph"/>
              <w:ind w:left="0" w:firstLine="31"/>
              <w:rPr>
                <w:rFonts w:cstheme="minorHAnsi"/>
                <w:sz w:val="22"/>
                <w:szCs w:val="22"/>
              </w:rPr>
            </w:pPr>
            <w:r w:rsidRPr="0024318A">
              <w:rPr>
                <w:rFonts w:cstheme="minorHAnsi"/>
                <w:sz w:val="22"/>
                <w:szCs w:val="22"/>
              </w:rPr>
              <w:t xml:space="preserve">JB indicated that he would prefer not to </w:t>
            </w:r>
            <w:r w:rsidR="003102E0" w:rsidRPr="0024318A">
              <w:rPr>
                <w:rFonts w:cstheme="minorHAnsi"/>
                <w:sz w:val="22"/>
                <w:szCs w:val="22"/>
              </w:rPr>
              <w:t xml:space="preserve">continue </w:t>
            </w:r>
            <w:r w:rsidRPr="0024318A">
              <w:rPr>
                <w:rFonts w:cstheme="minorHAnsi"/>
                <w:sz w:val="22"/>
                <w:szCs w:val="22"/>
              </w:rPr>
              <w:t xml:space="preserve">as </w:t>
            </w:r>
            <w:r w:rsidR="000E0AC4" w:rsidRPr="0024318A">
              <w:rPr>
                <w:rFonts w:cstheme="minorHAnsi"/>
                <w:sz w:val="22"/>
                <w:szCs w:val="22"/>
              </w:rPr>
              <w:t>T</w:t>
            </w:r>
            <w:r w:rsidRPr="0024318A">
              <w:rPr>
                <w:rFonts w:cstheme="minorHAnsi"/>
                <w:sz w:val="22"/>
                <w:szCs w:val="22"/>
              </w:rPr>
              <w:t>reasurer</w:t>
            </w:r>
            <w:r w:rsidR="003102E0" w:rsidRPr="0024318A">
              <w:rPr>
                <w:rFonts w:cstheme="minorHAnsi"/>
                <w:sz w:val="22"/>
                <w:szCs w:val="22"/>
              </w:rPr>
              <w:t xml:space="preserve"> </w:t>
            </w:r>
            <w:r w:rsidR="00160084" w:rsidRPr="0024318A">
              <w:rPr>
                <w:rFonts w:cstheme="minorHAnsi"/>
                <w:sz w:val="22"/>
                <w:szCs w:val="22"/>
              </w:rPr>
              <w:t>in addition to Secretary</w:t>
            </w:r>
            <w:r w:rsidRPr="0024318A">
              <w:rPr>
                <w:rFonts w:cstheme="minorHAnsi"/>
                <w:sz w:val="22"/>
                <w:szCs w:val="22"/>
              </w:rPr>
              <w:t>. Gordon Honeyman has confirmed that he would be willing to perform th</w:t>
            </w:r>
            <w:r w:rsidR="00160084" w:rsidRPr="0024318A">
              <w:rPr>
                <w:rFonts w:cstheme="minorHAnsi"/>
                <w:sz w:val="22"/>
                <w:szCs w:val="22"/>
              </w:rPr>
              <w:t>e Treasurer</w:t>
            </w:r>
            <w:r w:rsidRPr="0024318A">
              <w:rPr>
                <w:rFonts w:cstheme="minorHAnsi"/>
                <w:sz w:val="22"/>
                <w:szCs w:val="22"/>
              </w:rPr>
              <w:t xml:space="preserve"> function. Proposed by Rod Crawford, seconded by Jim Brown, carried unanimously. JB will continue in treasurer function until annual accounts and maintenance grant finalised with Fife council and alternative online banking arrangements in place.</w:t>
            </w:r>
          </w:p>
        </w:tc>
        <w:tc>
          <w:tcPr>
            <w:tcW w:w="2409" w:type="dxa"/>
            <w:shd w:val="clear" w:color="auto" w:fill="auto"/>
          </w:tcPr>
          <w:p w14:paraId="1B875BD3" w14:textId="71054D9F" w:rsidR="00E05CE5" w:rsidRPr="0024318A" w:rsidRDefault="00E05CE5">
            <w:pPr>
              <w:rPr>
                <w:rFonts w:cstheme="minorHAnsi"/>
                <w:sz w:val="22"/>
                <w:szCs w:val="22"/>
              </w:rPr>
            </w:pPr>
          </w:p>
        </w:tc>
      </w:tr>
      <w:tr w:rsidR="00691495" w:rsidRPr="0024318A" w14:paraId="4E07C6E7" w14:textId="77777777" w:rsidTr="00FF55C9">
        <w:trPr>
          <w:trHeight w:val="666"/>
        </w:trPr>
        <w:tc>
          <w:tcPr>
            <w:tcW w:w="1838" w:type="dxa"/>
          </w:tcPr>
          <w:p w14:paraId="4BF52370" w14:textId="77777777" w:rsidR="00691495" w:rsidRPr="0024318A" w:rsidRDefault="000E0AC4" w:rsidP="00EB1DD6">
            <w:pPr>
              <w:jc w:val="center"/>
              <w:rPr>
                <w:rFonts w:cstheme="minorHAnsi"/>
                <w:sz w:val="22"/>
                <w:szCs w:val="22"/>
              </w:rPr>
            </w:pPr>
            <w:r w:rsidRPr="0024318A">
              <w:rPr>
                <w:rFonts w:cstheme="minorHAnsi"/>
                <w:sz w:val="22"/>
                <w:szCs w:val="22"/>
              </w:rPr>
              <w:lastRenderedPageBreak/>
              <w:t>5</w:t>
            </w:r>
          </w:p>
          <w:p w14:paraId="3C2481D4" w14:textId="52AF16C8" w:rsidR="000E0AC4" w:rsidRPr="0024318A" w:rsidRDefault="000E0AC4" w:rsidP="00EB1DD6">
            <w:pPr>
              <w:jc w:val="center"/>
              <w:rPr>
                <w:rFonts w:cstheme="minorHAnsi"/>
                <w:sz w:val="22"/>
                <w:szCs w:val="22"/>
              </w:rPr>
            </w:pPr>
            <w:r w:rsidRPr="0024318A">
              <w:rPr>
                <w:rFonts w:cstheme="minorHAnsi"/>
                <w:sz w:val="22"/>
                <w:szCs w:val="22"/>
              </w:rPr>
              <w:t xml:space="preserve">Appointment of Council reps to external organisations  </w:t>
            </w:r>
          </w:p>
        </w:tc>
        <w:tc>
          <w:tcPr>
            <w:tcW w:w="5954" w:type="dxa"/>
          </w:tcPr>
          <w:p w14:paraId="6FD50FAF" w14:textId="77777777" w:rsidR="00223B8F" w:rsidRPr="0024318A" w:rsidRDefault="00223B8F">
            <w:pPr>
              <w:rPr>
                <w:rFonts w:cstheme="minorHAnsi"/>
                <w:bCs/>
                <w:sz w:val="22"/>
                <w:szCs w:val="22"/>
              </w:rPr>
            </w:pPr>
          </w:p>
          <w:p w14:paraId="2F613E9A" w14:textId="77777777" w:rsidR="000E0AC4" w:rsidRPr="0024318A" w:rsidRDefault="000E0AC4">
            <w:pPr>
              <w:rPr>
                <w:rFonts w:cstheme="minorHAnsi"/>
                <w:bCs/>
                <w:sz w:val="22"/>
                <w:szCs w:val="22"/>
              </w:rPr>
            </w:pPr>
            <w:r w:rsidRPr="0024318A">
              <w:rPr>
                <w:rFonts w:cstheme="minorHAnsi"/>
                <w:bCs/>
                <w:sz w:val="22"/>
                <w:szCs w:val="22"/>
              </w:rPr>
              <w:t>Noted that CC Chair is ex-officio member of War Memorial Trust.</w:t>
            </w:r>
          </w:p>
          <w:p w14:paraId="5F957C01" w14:textId="6041E977" w:rsidR="000E0AC4" w:rsidRPr="0024318A" w:rsidRDefault="000E0AC4">
            <w:pPr>
              <w:rPr>
                <w:rFonts w:cstheme="minorHAnsi"/>
                <w:bCs/>
                <w:sz w:val="22"/>
                <w:szCs w:val="22"/>
              </w:rPr>
            </w:pPr>
            <w:r w:rsidRPr="0024318A">
              <w:rPr>
                <w:rFonts w:cstheme="minorHAnsi"/>
                <w:bCs/>
                <w:sz w:val="22"/>
                <w:szCs w:val="22"/>
              </w:rPr>
              <w:t xml:space="preserve">There are no other representations at present. John Smith had attended AGM of Falkland Community Development Trust and would be keen </w:t>
            </w:r>
            <w:r w:rsidR="00160084" w:rsidRPr="0024318A">
              <w:rPr>
                <w:rFonts w:cstheme="minorHAnsi"/>
                <w:bCs/>
                <w:sz w:val="22"/>
                <w:szCs w:val="22"/>
              </w:rPr>
              <w:t>to encourage community council cooperation with that organisation. JB noted that there is a potential requirement for a community trust /company to follow up project work resulting from the Sustrans initiatives.  Chair and Secretary to explore possibility of increased cooperation with the community development trust.</w:t>
            </w:r>
          </w:p>
        </w:tc>
        <w:tc>
          <w:tcPr>
            <w:tcW w:w="2409" w:type="dxa"/>
          </w:tcPr>
          <w:p w14:paraId="0467321C" w14:textId="77777777" w:rsidR="00F63D02" w:rsidRPr="0024318A" w:rsidRDefault="00F63D02" w:rsidP="00396A25">
            <w:pPr>
              <w:rPr>
                <w:rFonts w:cstheme="minorHAnsi"/>
                <w:sz w:val="21"/>
              </w:rPr>
            </w:pPr>
          </w:p>
          <w:p w14:paraId="63CCF545" w14:textId="77777777" w:rsidR="00911BE7" w:rsidRPr="0024318A" w:rsidRDefault="00911BE7" w:rsidP="00396A25">
            <w:pPr>
              <w:rPr>
                <w:rFonts w:cstheme="minorHAnsi"/>
                <w:sz w:val="21"/>
              </w:rPr>
            </w:pPr>
          </w:p>
          <w:p w14:paraId="5E8BC04B" w14:textId="77777777" w:rsidR="00911BE7" w:rsidRPr="0024318A" w:rsidRDefault="00911BE7" w:rsidP="00396A25">
            <w:pPr>
              <w:rPr>
                <w:rFonts w:cstheme="minorHAnsi"/>
                <w:sz w:val="21"/>
              </w:rPr>
            </w:pPr>
          </w:p>
          <w:p w14:paraId="2FD96B79" w14:textId="77777777" w:rsidR="00911BE7" w:rsidRPr="0024318A" w:rsidRDefault="00911BE7" w:rsidP="00396A25">
            <w:pPr>
              <w:rPr>
                <w:rFonts w:cstheme="minorHAnsi"/>
                <w:sz w:val="21"/>
              </w:rPr>
            </w:pPr>
          </w:p>
          <w:p w14:paraId="799093B5" w14:textId="77777777" w:rsidR="00911BE7" w:rsidRPr="0024318A" w:rsidRDefault="00911BE7" w:rsidP="00396A25">
            <w:pPr>
              <w:rPr>
                <w:rFonts w:cstheme="minorHAnsi"/>
                <w:sz w:val="21"/>
              </w:rPr>
            </w:pPr>
          </w:p>
          <w:p w14:paraId="4AF5E4E7" w14:textId="77777777" w:rsidR="00911BE7" w:rsidRPr="0024318A" w:rsidRDefault="00911BE7" w:rsidP="00396A25">
            <w:pPr>
              <w:rPr>
                <w:rFonts w:cstheme="minorHAnsi"/>
                <w:sz w:val="21"/>
              </w:rPr>
            </w:pPr>
          </w:p>
          <w:p w14:paraId="0972EC43" w14:textId="4850C8E0" w:rsidR="00911BE7" w:rsidRPr="0024318A" w:rsidRDefault="00911BE7" w:rsidP="00396A25">
            <w:pPr>
              <w:rPr>
                <w:rFonts w:cstheme="minorHAnsi"/>
                <w:sz w:val="21"/>
              </w:rPr>
            </w:pPr>
            <w:r w:rsidRPr="0024318A">
              <w:rPr>
                <w:rFonts w:cstheme="minorHAnsi"/>
                <w:sz w:val="21"/>
              </w:rPr>
              <w:t>Noted</w:t>
            </w:r>
          </w:p>
          <w:p w14:paraId="29CEBA48" w14:textId="77777777" w:rsidR="00911BE7" w:rsidRPr="0024318A" w:rsidRDefault="00911BE7" w:rsidP="00396A25">
            <w:pPr>
              <w:rPr>
                <w:rFonts w:cstheme="minorHAnsi"/>
                <w:sz w:val="21"/>
              </w:rPr>
            </w:pPr>
          </w:p>
          <w:p w14:paraId="2A13D20C" w14:textId="77777777" w:rsidR="00911BE7" w:rsidRPr="0024318A" w:rsidRDefault="00911BE7" w:rsidP="00396A25">
            <w:pPr>
              <w:rPr>
                <w:rFonts w:cstheme="minorHAnsi"/>
                <w:sz w:val="21"/>
              </w:rPr>
            </w:pPr>
          </w:p>
          <w:p w14:paraId="04C328FB" w14:textId="34662B8A" w:rsidR="00911BE7" w:rsidRPr="0024318A" w:rsidRDefault="00911BE7" w:rsidP="00396A25">
            <w:pPr>
              <w:rPr>
                <w:rFonts w:cstheme="minorHAnsi"/>
                <w:sz w:val="21"/>
              </w:rPr>
            </w:pPr>
            <w:r w:rsidRPr="0024318A">
              <w:rPr>
                <w:rFonts w:cstheme="minorHAnsi"/>
                <w:sz w:val="21"/>
              </w:rPr>
              <w:t>RC &amp; JB</w:t>
            </w:r>
          </w:p>
        </w:tc>
      </w:tr>
      <w:tr w:rsidR="00647829" w:rsidRPr="0024318A" w14:paraId="51A456C6" w14:textId="77777777" w:rsidTr="00FF55C9">
        <w:trPr>
          <w:trHeight w:val="666"/>
        </w:trPr>
        <w:tc>
          <w:tcPr>
            <w:tcW w:w="1838" w:type="dxa"/>
          </w:tcPr>
          <w:p w14:paraId="4A14E7FD" w14:textId="77777777" w:rsidR="00160084" w:rsidRPr="0024318A" w:rsidRDefault="00160084" w:rsidP="00EB1DD6">
            <w:pPr>
              <w:jc w:val="center"/>
              <w:rPr>
                <w:rFonts w:cstheme="minorHAnsi"/>
                <w:sz w:val="22"/>
                <w:szCs w:val="22"/>
              </w:rPr>
            </w:pPr>
            <w:r w:rsidRPr="0024318A">
              <w:rPr>
                <w:rFonts w:cstheme="minorHAnsi"/>
                <w:sz w:val="22"/>
                <w:szCs w:val="22"/>
              </w:rPr>
              <w:t xml:space="preserve">6 </w:t>
            </w:r>
          </w:p>
          <w:p w14:paraId="7F6E619A" w14:textId="21B8D01F" w:rsidR="00647829" w:rsidRPr="0024318A" w:rsidRDefault="00160084" w:rsidP="00EB1DD6">
            <w:pPr>
              <w:jc w:val="center"/>
              <w:rPr>
                <w:rFonts w:cstheme="minorHAnsi"/>
                <w:sz w:val="22"/>
                <w:szCs w:val="22"/>
              </w:rPr>
            </w:pPr>
            <w:r w:rsidRPr="0024318A">
              <w:rPr>
                <w:rFonts w:cstheme="minorHAnsi"/>
                <w:sz w:val="22"/>
                <w:szCs w:val="22"/>
              </w:rPr>
              <w:t>AOCB</w:t>
            </w:r>
          </w:p>
        </w:tc>
        <w:tc>
          <w:tcPr>
            <w:tcW w:w="5954" w:type="dxa"/>
          </w:tcPr>
          <w:p w14:paraId="7755AF5C" w14:textId="77777777" w:rsidR="00BA72EF" w:rsidRPr="0024318A" w:rsidRDefault="00BA72EF" w:rsidP="00160084">
            <w:pPr>
              <w:pStyle w:val="ListParagraph"/>
              <w:ind w:left="1080" w:hanging="1049"/>
              <w:rPr>
                <w:rFonts w:cstheme="minorHAnsi"/>
                <w:sz w:val="22"/>
              </w:rPr>
            </w:pPr>
          </w:p>
          <w:p w14:paraId="48A35E09" w14:textId="16898962" w:rsidR="00160084" w:rsidRPr="0024318A" w:rsidRDefault="00160084" w:rsidP="00160084">
            <w:pPr>
              <w:pStyle w:val="ListParagraph"/>
              <w:ind w:left="1080" w:hanging="1049"/>
              <w:rPr>
                <w:rFonts w:cstheme="minorHAnsi"/>
                <w:sz w:val="22"/>
              </w:rPr>
            </w:pPr>
            <w:r w:rsidRPr="0024318A">
              <w:rPr>
                <w:rFonts w:cstheme="minorHAnsi"/>
                <w:sz w:val="22"/>
              </w:rPr>
              <w:t>None.</w:t>
            </w:r>
          </w:p>
        </w:tc>
        <w:tc>
          <w:tcPr>
            <w:tcW w:w="2409" w:type="dxa"/>
          </w:tcPr>
          <w:p w14:paraId="3E5B5A4F" w14:textId="102937C9" w:rsidR="00647829" w:rsidRPr="0024318A" w:rsidRDefault="00647829" w:rsidP="00396A25">
            <w:pPr>
              <w:rPr>
                <w:rFonts w:cstheme="minorHAnsi"/>
                <w:sz w:val="21"/>
              </w:rPr>
            </w:pPr>
          </w:p>
        </w:tc>
      </w:tr>
      <w:tr w:rsidR="00480A50" w:rsidRPr="0024318A" w14:paraId="4F340FAA" w14:textId="77777777" w:rsidTr="00D6428B">
        <w:trPr>
          <w:trHeight w:val="429"/>
        </w:trPr>
        <w:tc>
          <w:tcPr>
            <w:tcW w:w="1838" w:type="dxa"/>
          </w:tcPr>
          <w:p w14:paraId="17A1E2C9" w14:textId="77777777" w:rsidR="00480A50" w:rsidRPr="0024318A" w:rsidRDefault="00480A50" w:rsidP="00D6428B">
            <w:pPr>
              <w:ind w:left="40"/>
              <w:jc w:val="center"/>
              <w:rPr>
                <w:rFonts w:cstheme="minorHAnsi"/>
                <w:sz w:val="20"/>
                <w:szCs w:val="20"/>
              </w:rPr>
            </w:pPr>
            <w:r w:rsidRPr="0024318A">
              <w:rPr>
                <w:rFonts w:cstheme="minorHAnsi"/>
                <w:sz w:val="20"/>
                <w:szCs w:val="20"/>
              </w:rPr>
              <w:t>7</w:t>
            </w:r>
          </w:p>
          <w:p w14:paraId="3885F184" w14:textId="77777777" w:rsidR="00480A50" w:rsidRPr="0024318A" w:rsidRDefault="00480A50" w:rsidP="00D6428B">
            <w:pPr>
              <w:ind w:left="40"/>
              <w:jc w:val="center"/>
              <w:rPr>
                <w:rFonts w:cstheme="minorHAnsi"/>
                <w:sz w:val="20"/>
                <w:szCs w:val="20"/>
              </w:rPr>
            </w:pPr>
            <w:r w:rsidRPr="0024318A">
              <w:rPr>
                <w:rFonts w:cstheme="minorHAnsi"/>
                <w:sz w:val="20"/>
                <w:szCs w:val="20"/>
              </w:rPr>
              <w:t>Next AGM</w:t>
            </w:r>
          </w:p>
        </w:tc>
        <w:tc>
          <w:tcPr>
            <w:tcW w:w="5954" w:type="dxa"/>
          </w:tcPr>
          <w:p w14:paraId="058F2D26" w14:textId="5BA66F0B" w:rsidR="00480A50" w:rsidRPr="0024318A" w:rsidRDefault="00480A50" w:rsidP="00D6428B">
            <w:pPr>
              <w:pStyle w:val="ListParagraph"/>
              <w:ind w:left="31"/>
              <w:rPr>
                <w:rFonts w:cstheme="minorHAnsi"/>
                <w:sz w:val="22"/>
                <w:szCs w:val="22"/>
              </w:rPr>
            </w:pPr>
            <w:r w:rsidRPr="0024318A">
              <w:rPr>
                <w:rFonts w:cstheme="minorHAnsi"/>
                <w:sz w:val="22"/>
                <w:szCs w:val="22"/>
              </w:rPr>
              <w:t xml:space="preserve">Date of next annual general meeting, 9th November 2021. </w:t>
            </w:r>
          </w:p>
        </w:tc>
        <w:tc>
          <w:tcPr>
            <w:tcW w:w="2409" w:type="dxa"/>
          </w:tcPr>
          <w:p w14:paraId="60C3B643" w14:textId="77777777" w:rsidR="00480A50" w:rsidRPr="0024318A" w:rsidRDefault="00480A50" w:rsidP="00D6428B">
            <w:pPr>
              <w:rPr>
                <w:rFonts w:cstheme="minorHAnsi"/>
                <w:sz w:val="22"/>
              </w:rPr>
            </w:pPr>
          </w:p>
        </w:tc>
      </w:tr>
    </w:tbl>
    <w:p w14:paraId="4BAD6FC2" w14:textId="57A548D5" w:rsidR="00480A50" w:rsidRPr="0024318A" w:rsidRDefault="00480A50">
      <w:pPr>
        <w:rPr>
          <w:rFonts w:cstheme="minorHAnsi"/>
        </w:rPr>
      </w:pPr>
    </w:p>
    <w:p w14:paraId="7AE7E7AC" w14:textId="0948A98F" w:rsidR="00480A50" w:rsidRPr="0024318A" w:rsidRDefault="00480A50">
      <w:pPr>
        <w:rPr>
          <w:rFonts w:cstheme="minorHAnsi"/>
          <w:b/>
          <w:bCs/>
          <w:u w:val="single"/>
        </w:rPr>
      </w:pPr>
      <w:r w:rsidRPr="0024318A">
        <w:rPr>
          <w:rFonts w:cstheme="minorHAnsi"/>
          <w:b/>
          <w:bCs/>
          <w:u w:val="single"/>
        </w:rPr>
        <w:t>December Community Council Meeting</w:t>
      </w:r>
    </w:p>
    <w:p w14:paraId="439D7C76" w14:textId="77777777" w:rsidR="00480A50" w:rsidRPr="0024318A" w:rsidRDefault="00480A50">
      <w:pPr>
        <w:rPr>
          <w:rFonts w:cstheme="minorHAnsi"/>
        </w:rPr>
      </w:pPr>
    </w:p>
    <w:tbl>
      <w:tblPr>
        <w:tblStyle w:val="TableGrid"/>
        <w:tblW w:w="0" w:type="auto"/>
        <w:tblLook w:val="04A0" w:firstRow="1" w:lastRow="0" w:firstColumn="1" w:lastColumn="0" w:noHBand="0" w:noVBand="1"/>
      </w:tblPr>
      <w:tblGrid>
        <w:gridCol w:w="1838"/>
        <w:gridCol w:w="5954"/>
        <w:gridCol w:w="2409"/>
      </w:tblGrid>
      <w:tr w:rsidR="005A35FC" w:rsidRPr="0024318A" w14:paraId="1C2BAE2A" w14:textId="77777777" w:rsidTr="005A35FC">
        <w:trPr>
          <w:tblHeader/>
        </w:trPr>
        <w:tc>
          <w:tcPr>
            <w:tcW w:w="1838" w:type="dxa"/>
            <w:shd w:val="clear" w:color="auto" w:fill="DEEAF6" w:themeFill="accent5" w:themeFillTint="33"/>
          </w:tcPr>
          <w:p w14:paraId="08E0D490" w14:textId="77777777" w:rsidR="005A35FC" w:rsidRPr="0024318A" w:rsidRDefault="005A35FC" w:rsidP="00593CD6">
            <w:pPr>
              <w:jc w:val="center"/>
              <w:rPr>
                <w:rFonts w:cstheme="minorHAnsi"/>
                <w:b/>
                <w:sz w:val="22"/>
                <w:szCs w:val="22"/>
              </w:rPr>
            </w:pPr>
            <w:r w:rsidRPr="0024318A">
              <w:rPr>
                <w:rFonts w:cstheme="minorHAnsi"/>
                <w:b/>
                <w:sz w:val="22"/>
                <w:szCs w:val="22"/>
              </w:rPr>
              <w:t xml:space="preserve">Agenda Item </w:t>
            </w:r>
          </w:p>
        </w:tc>
        <w:tc>
          <w:tcPr>
            <w:tcW w:w="5954" w:type="dxa"/>
            <w:shd w:val="clear" w:color="auto" w:fill="DEEAF6" w:themeFill="accent5" w:themeFillTint="33"/>
          </w:tcPr>
          <w:p w14:paraId="344747E5" w14:textId="77777777" w:rsidR="005A35FC" w:rsidRPr="0024318A" w:rsidRDefault="005A35FC" w:rsidP="00593CD6">
            <w:pPr>
              <w:jc w:val="center"/>
              <w:rPr>
                <w:rFonts w:cstheme="minorHAnsi"/>
                <w:b/>
                <w:sz w:val="22"/>
                <w:szCs w:val="22"/>
              </w:rPr>
            </w:pPr>
            <w:r w:rsidRPr="0024318A">
              <w:rPr>
                <w:rFonts w:cstheme="minorHAnsi"/>
                <w:b/>
                <w:sz w:val="22"/>
                <w:szCs w:val="22"/>
              </w:rPr>
              <w:t>Discussion</w:t>
            </w:r>
          </w:p>
        </w:tc>
        <w:tc>
          <w:tcPr>
            <w:tcW w:w="2409" w:type="dxa"/>
            <w:shd w:val="clear" w:color="auto" w:fill="DEEAF6" w:themeFill="accent5" w:themeFillTint="33"/>
          </w:tcPr>
          <w:p w14:paraId="2D9DDCC8" w14:textId="77777777" w:rsidR="005A35FC" w:rsidRPr="0024318A" w:rsidRDefault="005A35FC" w:rsidP="00593CD6">
            <w:pPr>
              <w:jc w:val="center"/>
              <w:rPr>
                <w:rFonts w:cstheme="minorHAnsi"/>
                <w:b/>
                <w:sz w:val="22"/>
                <w:szCs w:val="22"/>
              </w:rPr>
            </w:pPr>
            <w:r w:rsidRPr="0024318A">
              <w:rPr>
                <w:rFonts w:cstheme="minorHAnsi"/>
                <w:b/>
                <w:sz w:val="22"/>
                <w:szCs w:val="22"/>
              </w:rPr>
              <w:t>Action</w:t>
            </w:r>
          </w:p>
        </w:tc>
      </w:tr>
      <w:tr w:rsidR="006C4CEE" w:rsidRPr="0024318A" w14:paraId="091606DE" w14:textId="77777777" w:rsidTr="005A35FC">
        <w:tc>
          <w:tcPr>
            <w:tcW w:w="1838" w:type="dxa"/>
          </w:tcPr>
          <w:p w14:paraId="2CF7147E" w14:textId="77777777" w:rsidR="006C4CEE" w:rsidRPr="0024318A" w:rsidRDefault="006C4CEE" w:rsidP="00D6428B">
            <w:pPr>
              <w:jc w:val="center"/>
              <w:rPr>
                <w:rFonts w:cstheme="minorHAnsi"/>
                <w:sz w:val="22"/>
                <w:szCs w:val="22"/>
              </w:rPr>
            </w:pPr>
            <w:r w:rsidRPr="0024318A">
              <w:rPr>
                <w:rFonts w:cstheme="minorHAnsi"/>
                <w:sz w:val="22"/>
                <w:szCs w:val="22"/>
              </w:rPr>
              <w:t>3</w:t>
            </w:r>
          </w:p>
          <w:p w14:paraId="1DD9E9E3" w14:textId="77777777" w:rsidR="006C4CEE" w:rsidRPr="0024318A" w:rsidRDefault="006C4CEE" w:rsidP="00D6428B">
            <w:pPr>
              <w:jc w:val="center"/>
              <w:rPr>
                <w:rFonts w:cstheme="minorHAnsi"/>
                <w:sz w:val="22"/>
                <w:szCs w:val="22"/>
              </w:rPr>
            </w:pPr>
            <w:r w:rsidRPr="0024318A">
              <w:rPr>
                <w:rFonts w:cstheme="minorHAnsi"/>
                <w:sz w:val="22"/>
                <w:szCs w:val="22"/>
              </w:rPr>
              <w:t>Declarations of new Interest</w:t>
            </w:r>
          </w:p>
        </w:tc>
        <w:tc>
          <w:tcPr>
            <w:tcW w:w="5954" w:type="dxa"/>
          </w:tcPr>
          <w:p w14:paraId="4BEE6136" w14:textId="77777777" w:rsidR="006C4CEE" w:rsidRPr="0024318A" w:rsidRDefault="006C4CEE" w:rsidP="00D6428B">
            <w:pPr>
              <w:rPr>
                <w:rFonts w:cstheme="minorHAnsi"/>
                <w:sz w:val="22"/>
                <w:szCs w:val="22"/>
              </w:rPr>
            </w:pPr>
            <w:r w:rsidRPr="0024318A">
              <w:rPr>
                <w:rFonts w:cstheme="minorHAnsi"/>
                <w:sz w:val="22"/>
                <w:szCs w:val="22"/>
              </w:rPr>
              <w:t>None</w:t>
            </w:r>
          </w:p>
        </w:tc>
        <w:tc>
          <w:tcPr>
            <w:tcW w:w="2409" w:type="dxa"/>
          </w:tcPr>
          <w:p w14:paraId="131433DB" w14:textId="77777777" w:rsidR="006C4CEE" w:rsidRPr="0024318A" w:rsidRDefault="006C4CEE" w:rsidP="00D6428B">
            <w:pPr>
              <w:rPr>
                <w:rFonts w:cstheme="minorHAnsi"/>
                <w:sz w:val="22"/>
                <w:szCs w:val="22"/>
              </w:rPr>
            </w:pPr>
            <w:r w:rsidRPr="0024318A">
              <w:rPr>
                <w:rFonts w:cstheme="minorHAnsi"/>
                <w:sz w:val="22"/>
                <w:szCs w:val="22"/>
              </w:rPr>
              <w:t>None</w:t>
            </w:r>
          </w:p>
        </w:tc>
      </w:tr>
      <w:tr w:rsidR="006C4CEE" w:rsidRPr="0024318A" w14:paraId="3706E823" w14:textId="77777777" w:rsidTr="005A35FC">
        <w:tc>
          <w:tcPr>
            <w:tcW w:w="1838" w:type="dxa"/>
          </w:tcPr>
          <w:p w14:paraId="402A5592" w14:textId="77777777" w:rsidR="006C4CEE" w:rsidRPr="0024318A" w:rsidRDefault="006C4CEE" w:rsidP="00D6428B">
            <w:pPr>
              <w:jc w:val="center"/>
              <w:rPr>
                <w:rFonts w:cstheme="minorHAnsi"/>
                <w:sz w:val="22"/>
                <w:szCs w:val="22"/>
              </w:rPr>
            </w:pPr>
            <w:r w:rsidRPr="0024318A">
              <w:rPr>
                <w:rFonts w:cstheme="minorHAnsi"/>
                <w:sz w:val="22"/>
                <w:szCs w:val="22"/>
              </w:rPr>
              <w:t>4</w:t>
            </w:r>
          </w:p>
          <w:p w14:paraId="3321A52C" w14:textId="77777777" w:rsidR="006C4CEE" w:rsidRPr="0024318A" w:rsidRDefault="006C4CEE" w:rsidP="00D6428B">
            <w:pPr>
              <w:jc w:val="center"/>
              <w:rPr>
                <w:rFonts w:cstheme="minorHAnsi"/>
                <w:sz w:val="22"/>
                <w:szCs w:val="22"/>
              </w:rPr>
            </w:pPr>
            <w:r w:rsidRPr="0024318A">
              <w:rPr>
                <w:rFonts w:cstheme="minorHAnsi"/>
                <w:sz w:val="22"/>
                <w:szCs w:val="22"/>
              </w:rPr>
              <w:t>Minute of Previous Meeting</w:t>
            </w:r>
          </w:p>
        </w:tc>
        <w:tc>
          <w:tcPr>
            <w:tcW w:w="5954" w:type="dxa"/>
          </w:tcPr>
          <w:p w14:paraId="2CCA4860" w14:textId="1AFED9A8" w:rsidR="006C4CEE" w:rsidRPr="0024318A" w:rsidRDefault="006C4CEE" w:rsidP="00D6428B">
            <w:pPr>
              <w:rPr>
                <w:rFonts w:cstheme="minorHAnsi"/>
                <w:sz w:val="22"/>
                <w:szCs w:val="22"/>
              </w:rPr>
            </w:pPr>
            <w:r w:rsidRPr="0024318A">
              <w:rPr>
                <w:rFonts w:cstheme="minorHAnsi"/>
                <w:sz w:val="22"/>
                <w:szCs w:val="22"/>
              </w:rPr>
              <w:t>November Minute, taken by Peter Burman, approved.</w:t>
            </w:r>
          </w:p>
        </w:tc>
        <w:tc>
          <w:tcPr>
            <w:tcW w:w="2409" w:type="dxa"/>
          </w:tcPr>
          <w:p w14:paraId="674757F9" w14:textId="77777777" w:rsidR="006C4CEE" w:rsidRPr="0024318A" w:rsidRDefault="006C4CEE" w:rsidP="00D6428B">
            <w:pPr>
              <w:rPr>
                <w:rFonts w:cstheme="minorHAnsi"/>
                <w:sz w:val="22"/>
                <w:szCs w:val="22"/>
              </w:rPr>
            </w:pPr>
            <w:r w:rsidRPr="0024318A">
              <w:rPr>
                <w:rFonts w:cstheme="minorHAnsi"/>
                <w:sz w:val="22"/>
                <w:szCs w:val="22"/>
              </w:rPr>
              <w:t>Approved</w:t>
            </w:r>
          </w:p>
        </w:tc>
      </w:tr>
      <w:tr w:rsidR="00695EAB" w:rsidRPr="0024318A" w14:paraId="584361A9" w14:textId="77777777" w:rsidTr="005A35FC">
        <w:tc>
          <w:tcPr>
            <w:tcW w:w="1838" w:type="dxa"/>
          </w:tcPr>
          <w:p w14:paraId="365004A6" w14:textId="77777777" w:rsidR="00396A25" w:rsidRPr="0024318A" w:rsidRDefault="00480A50" w:rsidP="00396A25">
            <w:pPr>
              <w:jc w:val="center"/>
              <w:rPr>
                <w:rFonts w:cstheme="minorHAnsi"/>
                <w:sz w:val="20"/>
              </w:rPr>
            </w:pPr>
            <w:r w:rsidRPr="0024318A">
              <w:rPr>
                <w:rFonts w:cstheme="minorHAnsi"/>
                <w:sz w:val="20"/>
              </w:rPr>
              <w:t>5</w:t>
            </w:r>
          </w:p>
          <w:p w14:paraId="2A0E4F0B" w14:textId="7548D7C6" w:rsidR="00480A50" w:rsidRPr="0024318A" w:rsidRDefault="00480A50" w:rsidP="00396A25">
            <w:pPr>
              <w:jc w:val="center"/>
              <w:rPr>
                <w:rFonts w:cstheme="minorHAnsi"/>
                <w:sz w:val="20"/>
              </w:rPr>
            </w:pPr>
            <w:r w:rsidRPr="0024318A">
              <w:rPr>
                <w:rFonts w:cstheme="minorHAnsi"/>
                <w:sz w:val="20"/>
              </w:rPr>
              <w:t>Matters arising not otherwise on Agenda</w:t>
            </w:r>
          </w:p>
        </w:tc>
        <w:tc>
          <w:tcPr>
            <w:tcW w:w="5954" w:type="dxa"/>
          </w:tcPr>
          <w:p w14:paraId="674E2B4F" w14:textId="77777777" w:rsidR="0072209B" w:rsidRPr="0024318A" w:rsidRDefault="0072209B">
            <w:pPr>
              <w:rPr>
                <w:rFonts w:cstheme="minorHAnsi"/>
                <w:sz w:val="22"/>
                <w:szCs w:val="22"/>
              </w:rPr>
            </w:pPr>
          </w:p>
          <w:p w14:paraId="23E9CDE8" w14:textId="7C453363" w:rsidR="00480A50" w:rsidRPr="0024318A" w:rsidRDefault="00480A50">
            <w:pPr>
              <w:rPr>
                <w:rFonts w:cstheme="minorHAnsi"/>
                <w:sz w:val="22"/>
                <w:szCs w:val="22"/>
              </w:rPr>
            </w:pPr>
            <w:r w:rsidRPr="0024318A">
              <w:rPr>
                <w:rFonts w:cstheme="minorHAnsi"/>
                <w:sz w:val="22"/>
                <w:szCs w:val="22"/>
              </w:rPr>
              <w:t>None</w:t>
            </w:r>
          </w:p>
        </w:tc>
        <w:tc>
          <w:tcPr>
            <w:tcW w:w="2409" w:type="dxa"/>
          </w:tcPr>
          <w:p w14:paraId="43E23621" w14:textId="43C7B864" w:rsidR="007E1360" w:rsidRPr="0024318A" w:rsidRDefault="007E1360" w:rsidP="001B2C78">
            <w:pPr>
              <w:rPr>
                <w:rFonts w:cstheme="minorHAnsi"/>
                <w:sz w:val="22"/>
                <w:szCs w:val="22"/>
              </w:rPr>
            </w:pPr>
          </w:p>
        </w:tc>
      </w:tr>
      <w:tr w:rsidR="00480A50" w:rsidRPr="0024318A" w14:paraId="21E6236A" w14:textId="77777777" w:rsidTr="005A35FC">
        <w:tc>
          <w:tcPr>
            <w:tcW w:w="1838" w:type="dxa"/>
          </w:tcPr>
          <w:p w14:paraId="0621D66E" w14:textId="77777777" w:rsidR="00480A50" w:rsidRPr="0024318A" w:rsidRDefault="00480A50" w:rsidP="00396A25">
            <w:pPr>
              <w:jc w:val="center"/>
              <w:rPr>
                <w:rFonts w:cstheme="minorHAnsi"/>
                <w:sz w:val="20"/>
              </w:rPr>
            </w:pPr>
            <w:r w:rsidRPr="0024318A">
              <w:rPr>
                <w:rFonts w:cstheme="minorHAnsi"/>
                <w:sz w:val="20"/>
              </w:rPr>
              <w:t>6</w:t>
            </w:r>
          </w:p>
          <w:p w14:paraId="0C8206AD" w14:textId="02B6D750" w:rsidR="00480A50" w:rsidRPr="0024318A" w:rsidRDefault="00480A50" w:rsidP="00396A25">
            <w:pPr>
              <w:jc w:val="center"/>
              <w:rPr>
                <w:rFonts w:cstheme="minorHAnsi"/>
                <w:sz w:val="20"/>
              </w:rPr>
            </w:pPr>
            <w:r w:rsidRPr="0024318A">
              <w:rPr>
                <w:rFonts w:cstheme="minorHAnsi"/>
                <w:sz w:val="20"/>
              </w:rPr>
              <w:t>Planning, Listed Building and Conservation Issues</w:t>
            </w:r>
          </w:p>
        </w:tc>
        <w:tc>
          <w:tcPr>
            <w:tcW w:w="5954" w:type="dxa"/>
          </w:tcPr>
          <w:p w14:paraId="17EB6D74" w14:textId="77777777" w:rsidR="00480A50" w:rsidRPr="0024318A" w:rsidRDefault="00480A50">
            <w:pPr>
              <w:rPr>
                <w:rFonts w:cstheme="minorHAnsi"/>
                <w:sz w:val="22"/>
                <w:szCs w:val="22"/>
              </w:rPr>
            </w:pPr>
          </w:p>
          <w:p w14:paraId="1A8E24E6" w14:textId="6C610C3B" w:rsidR="00480A50" w:rsidRPr="0024318A" w:rsidRDefault="00601EF9">
            <w:pPr>
              <w:rPr>
                <w:rFonts w:cstheme="minorHAnsi"/>
                <w:sz w:val="22"/>
                <w:szCs w:val="22"/>
              </w:rPr>
            </w:pPr>
            <w:proofErr w:type="spellStart"/>
            <w:r w:rsidRPr="0024318A">
              <w:rPr>
                <w:rFonts w:cstheme="minorHAnsi"/>
                <w:sz w:val="22"/>
                <w:szCs w:val="22"/>
                <w:u w:val="single"/>
              </w:rPr>
              <w:t>Kerkyra</w:t>
            </w:r>
            <w:proofErr w:type="spellEnd"/>
            <w:r w:rsidRPr="0024318A">
              <w:rPr>
                <w:rFonts w:cstheme="minorHAnsi"/>
                <w:sz w:val="22"/>
                <w:szCs w:val="22"/>
                <w:u w:val="single"/>
              </w:rPr>
              <w:t xml:space="preserve"> complaint</w:t>
            </w:r>
            <w:r w:rsidRPr="0024318A">
              <w:rPr>
                <w:rFonts w:cstheme="minorHAnsi"/>
                <w:sz w:val="22"/>
                <w:szCs w:val="22"/>
              </w:rPr>
              <w:t xml:space="preserve">. </w:t>
            </w:r>
            <w:r w:rsidR="00447D82" w:rsidRPr="0024318A">
              <w:rPr>
                <w:rFonts w:cstheme="minorHAnsi"/>
                <w:sz w:val="22"/>
                <w:szCs w:val="22"/>
              </w:rPr>
              <w:t xml:space="preserve">Fife Council response regarding </w:t>
            </w:r>
            <w:proofErr w:type="spellStart"/>
            <w:r w:rsidR="00447D82" w:rsidRPr="0024318A">
              <w:rPr>
                <w:rFonts w:cstheme="minorHAnsi"/>
                <w:sz w:val="22"/>
                <w:szCs w:val="22"/>
              </w:rPr>
              <w:t>Kerkyra</w:t>
            </w:r>
            <w:proofErr w:type="spellEnd"/>
            <w:r w:rsidR="00447D82" w:rsidRPr="0024318A">
              <w:rPr>
                <w:rFonts w:cstheme="minorHAnsi"/>
                <w:sz w:val="22"/>
                <w:szCs w:val="22"/>
              </w:rPr>
              <w:t xml:space="preserve"> complaint does not really address FCC concerns. Only available recourse legally </w:t>
            </w:r>
            <w:r w:rsidR="0024318A" w:rsidRPr="0024318A">
              <w:rPr>
                <w:rFonts w:cstheme="minorHAnsi"/>
                <w:sz w:val="22"/>
                <w:szCs w:val="22"/>
              </w:rPr>
              <w:t>would-be</w:t>
            </w:r>
            <w:r w:rsidR="00447D82" w:rsidRPr="0024318A">
              <w:rPr>
                <w:rFonts w:cstheme="minorHAnsi"/>
                <w:sz w:val="22"/>
                <w:szCs w:val="22"/>
              </w:rPr>
              <w:t xml:space="preserve"> judicial review at the court of session. this would be too expensive and remedy would only be to refer issue back to Fife planning for reconsideration. Recommendation from Planning Advice Scotland (PAS) is to elevate the complaint to the Fife council CEO, Steve </w:t>
            </w:r>
            <w:proofErr w:type="spellStart"/>
            <w:r w:rsidR="00447D82" w:rsidRPr="0024318A">
              <w:rPr>
                <w:rFonts w:cstheme="minorHAnsi"/>
                <w:sz w:val="22"/>
                <w:szCs w:val="22"/>
              </w:rPr>
              <w:t>Grimmond</w:t>
            </w:r>
            <w:proofErr w:type="spellEnd"/>
            <w:r w:rsidR="00447D82" w:rsidRPr="0024318A">
              <w:rPr>
                <w:rFonts w:cstheme="minorHAnsi"/>
                <w:sz w:val="22"/>
                <w:szCs w:val="22"/>
              </w:rPr>
              <w:t xml:space="preserve">. Referral to Planning Ombudsman also possible. These actions would not overturn planning decision. </w:t>
            </w:r>
          </w:p>
          <w:p w14:paraId="39EDD831" w14:textId="663A5881" w:rsidR="00447D82" w:rsidRPr="0024318A" w:rsidRDefault="00447D82">
            <w:pPr>
              <w:rPr>
                <w:rFonts w:cstheme="minorHAnsi"/>
                <w:sz w:val="22"/>
                <w:szCs w:val="22"/>
              </w:rPr>
            </w:pPr>
            <w:r w:rsidRPr="0024318A">
              <w:rPr>
                <w:rFonts w:cstheme="minorHAnsi"/>
                <w:sz w:val="22"/>
                <w:szCs w:val="22"/>
              </w:rPr>
              <w:t xml:space="preserve">Cllr Heer noted that the Planning report statement that the community council had not responded would probably have had a material effect on the committee. </w:t>
            </w:r>
            <w:r w:rsidR="002130A0" w:rsidRPr="0024318A">
              <w:rPr>
                <w:rFonts w:cstheme="minorHAnsi"/>
                <w:sz w:val="22"/>
                <w:szCs w:val="22"/>
              </w:rPr>
              <w:t xml:space="preserve">AH is willing to be quoted in submission to CEO.  Agreed to elevate complaint formally to Council CEO.  </w:t>
            </w:r>
          </w:p>
          <w:p w14:paraId="4B0D6DE3" w14:textId="77777777" w:rsidR="000C77DE" w:rsidRPr="0024318A" w:rsidRDefault="000C77DE">
            <w:pPr>
              <w:rPr>
                <w:rFonts w:cstheme="minorHAnsi"/>
                <w:sz w:val="22"/>
                <w:szCs w:val="22"/>
                <w:u w:val="single"/>
              </w:rPr>
            </w:pPr>
          </w:p>
          <w:p w14:paraId="61F9F5BF" w14:textId="2B978CF1" w:rsidR="002130A0" w:rsidRPr="0024318A" w:rsidRDefault="002130A0">
            <w:pPr>
              <w:rPr>
                <w:rFonts w:cstheme="minorHAnsi"/>
                <w:sz w:val="22"/>
                <w:szCs w:val="22"/>
                <w:u w:val="single"/>
              </w:rPr>
            </w:pPr>
            <w:r w:rsidRPr="0024318A">
              <w:rPr>
                <w:rFonts w:cstheme="minorHAnsi"/>
                <w:sz w:val="22"/>
                <w:szCs w:val="22"/>
                <w:u w:val="single"/>
              </w:rPr>
              <w:t xml:space="preserve">New </w:t>
            </w:r>
            <w:r w:rsidR="0024318A" w:rsidRPr="0024318A">
              <w:rPr>
                <w:rFonts w:cstheme="minorHAnsi"/>
                <w:sz w:val="22"/>
                <w:szCs w:val="22"/>
                <w:u w:val="single"/>
              </w:rPr>
              <w:t>dwelling house</w:t>
            </w:r>
            <w:r w:rsidRPr="0024318A">
              <w:rPr>
                <w:rFonts w:cstheme="minorHAnsi"/>
                <w:sz w:val="22"/>
                <w:szCs w:val="22"/>
                <w:u w:val="single"/>
              </w:rPr>
              <w:t xml:space="preserve"> adjacent to Bridgend, Balmblae, Planning ref 20/02220/FULL</w:t>
            </w:r>
          </w:p>
          <w:p w14:paraId="77A61572" w14:textId="77777777" w:rsidR="002130A0" w:rsidRPr="0024318A" w:rsidRDefault="002130A0">
            <w:pPr>
              <w:rPr>
                <w:rFonts w:cstheme="minorHAnsi"/>
                <w:sz w:val="22"/>
                <w:szCs w:val="22"/>
              </w:rPr>
            </w:pPr>
            <w:r w:rsidRPr="0024318A">
              <w:rPr>
                <w:rFonts w:cstheme="minorHAnsi"/>
                <w:sz w:val="22"/>
                <w:szCs w:val="22"/>
              </w:rPr>
              <w:lastRenderedPageBreak/>
              <w:t>James Paton, owner of Bridgend requested support for objection to the above planning application on the grounds of increased flooding risk and also conservation / aesthetic issues.</w:t>
            </w:r>
          </w:p>
          <w:p w14:paraId="267C38B2" w14:textId="08E70791" w:rsidR="002130A0" w:rsidRPr="0024318A" w:rsidRDefault="002130A0">
            <w:pPr>
              <w:rPr>
                <w:rFonts w:cstheme="minorHAnsi"/>
                <w:sz w:val="22"/>
                <w:szCs w:val="22"/>
              </w:rPr>
            </w:pPr>
          </w:p>
          <w:p w14:paraId="6488820F" w14:textId="1154B190" w:rsidR="000656DA" w:rsidRPr="0024318A" w:rsidRDefault="002130A0">
            <w:pPr>
              <w:rPr>
                <w:rFonts w:cstheme="minorHAnsi"/>
                <w:sz w:val="22"/>
                <w:szCs w:val="22"/>
              </w:rPr>
            </w:pPr>
            <w:r w:rsidRPr="0024318A">
              <w:rPr>
                <w:rFonts w:cstheme="minorHAnsi"/>
                <w:sz w:val="22"/>
                <w:szCs w:val="22"/>
              </w:rPr>
              <w:t xml:space="preserve">Noted that outline planning permission previously granted for similar proposal approximately eight years ago.  Proposal involves building on to existing property Bridgend. This would be in line with historic building layout but Bridgend has been detached for </w:t>
            </w:r>
            <w:proofErr w:type="spellStart"/>
            <w:r w:rsidRPr="0024318A">
              <w:rPr>
                <w:rFonts w:cstheme="minorHAnsi"/>
                <w:sz w:val="22"/>
                <w:szCs w:val="22"/>
              </w:rPr>
              <w:t>approx</w:t>
            </w:r>
            <w:proofErr w:type="spellEnd"/>
            <w:r w:rsidRPr="0024318A">
              <w:rPr>
                <w:rFonts w:cstheme="minorHAnsi"/>
                <w:sz w:val="22"/>
                <w:szCs w:val="22"/>
              </w:rPr>
              <w:t xml:space="preserve"> </w:t>
            </w:r>
            <w:r w:rsidR="000656DA" w:rsidRPr="0024318A">
              <w:rPr>
                <w:rFonts w:cstheme="minorHAnsi"/>
                <w:sz w:val="22"/>
                <w:szCs w:val="22"/>
              </w:rPr>
              <w:t xml:space="preserve">60 years.  Community council split on conservation / aesthetic issues. Will support objection on flooding grounds. Noted that SEPA and FC Roads /Flooding consultees objecting to proposal. </w:t>
            </w:r>
          </w:p>
          <w:p w14:paraId="650A11AE" w14:textId="1F54AE27" w:rsidR="000656DA" w:rsidRPr="0024318A" w:rsidRDefault="000656DA">
            <w:pPr>
              <w:rPr>
                <w:rFonts w:cstheme="minorHAnsi"/>
                <w:sz w:val="22"/>
                <w:szCs w:val="22"/>
              </w:rPr>
            </w:pPr>
          </w:p>
          <w:p w14:paraId="0EA9E1B7" w14:textId="792CA651" w:rsidR="000656DA" w:rsidRPr="0024318A" w:rsidRDefault="000656DA">
            <w:pPr>
              <w:rPr>
                <w:rFonts w:cstheme="minorHAnsi"/>
                <w:sz w:val="22"/>
                <w:szCs w:val="22"/>
              </w:rPr>
            </w:pPr>
            <w:r w:rsidRPr="0024318A">
              <w:rPr>
                <w:rFonts w:cstheme="minorHAnsi"/>
                <w:sz w:val="22"/>
                <w:szCs w:val="22"/>
                <w:u w:val="single"/>
              </w:rPr>
              <w:t xml:space="preserve">Warbeck House, Installation of 1st floor balcony and patio doors; </w:t>
            </w:r>
            <w:r w:rsidRPr="0024318A">
              <w:rPr>
                <w:rFonts w:cstheme="minorHAnsi"/>
                <w:sz w:val="22"/>
                <w:szCs w:val="22"/>
              </w:rPr>
              <w:t>Although on the rear of the building,</w:t>
            </w:r>
            <w:r w:rsidRPr="0024318A">
              <w:rPr>
                <w:rFonts w:cstheme="minorHAnsi"/>
                <w:sz w:val="22"/>
                <w:szCs w:val="22"/>
                <w:u w:val="single"/>
              </w:rPr>
              <w:t xml:space="preserve"> </w:t>
            </w:r>
            <w:r w:rsidRPr="0024318A">
              <w:rPr>
                <w:rFonts w:cstheme="minorHAnsi"/>
                <w:sz w:val="22"/>
                <w:szCs w:val="22"/>
              </w:rPr>
              <w:t xml:space="preserve">Community Council consider this application inappropriate for ‘B’ Listed building in the heart of the Conservation Area. Also noted that some of nearest neighbours had not been properly notified by planning Department. Consultation expires 17th December. </w:t>
            </w:r>
          </w:p>
          <w:p w14:paraId="7346CCBF" w14:textId="0697CED9" w:rsidR="002130A0" w:rsidRPr="0024318A" w:rsidRDefault="002130A0" w:rsidP="000656DA">
            <w:pPr>
              <w:rPr>
                <w:rFonts w:cstheme="minorHAnsi"/>
                <w:sz w:val="22"/>
                <w:szCs w:val="22"/>
              </w:rPr>
            </w:pPr>
          </w:p>
        </w:tc>
        <w:tc>
          <w:tcPr>
            <w:tcW w:w="2409" w:type="dxa"/>
          </w:tcPr>
          <w:p w14:paraId="0358E61A" w14:textId="77777777" w:rsidR="00480A50" w:rsidRPr="0024318A" w:rsidRDefault="00480A50" w:rsidP="001B2C78">
            <w:pPr>
              <w:rPr>
                <w:rFonts w:cstheme="minorHAnsi"/>
                <w:sz w:val="22"/>
                <w:szCs w:val="22"/>
              </w:rPr>
            </w:pPr>
          </w:p>
          <w:p w14:paraId="44C0ADA1" w14:textId="77777777" w:rsidR="00911BE7" w:rsidRPr="0024318A" w:rsidRDefault="00911BE7" w:rsidP="001B2C78">
            <w:pPr>
              <w:rPr>
                <w:rFonts w:cstheme="minorHAnsi"/>
                <w:sz w:val="22"/>
                <w:szCs w:val="22"/>
              </w:rPr>
            </w:pPr>
          </w:p>
          <w:p w14:paraId="41F896F2" w14:textId="77777777" w:rsidR="00911BE7" w:rsidRPr="0024318A" w:rsidRDefault="00911BE7" w:rsidP="001B2C78">
            <w:pPr>
              <w:rPr>
                <w:rFonts w:cstheme="minorHAnsi"/>
                <w:sz w:val="22"/>
                <w:szCs w:val="22"/>
              </w:rPr>
            </w:pPr>
          </w:p>
          <w:p w14:paraId="05B93014" w14:textId="77777777" w:rsidR="00911BE7" w:rsidRPr="0024318A" w:rsidRDefault="00911BE7" w:rsidP="001B2C78">
            <w:pPr>
              <w:rPr>
                <w:rFonts w:cstheme="minorHAnsi"/>
                <w:sz w:val="22"/>
                <w:szCs w:val="22"/>
              </w:rPr>
            </w:pPr>
          </w:p>
          <w:p w14:paraId="4BEE9B62" w14:textId="77777777" w:rsidR="00911BE7" w:rsidRPr="0024318A" w:rsidRDefault="00911BE7" w:rsidP="001B2C78">
            <w:pPr>
              <w:rPr>
                <w:rFonts w:cstheme="minorHAnsi"/>
                <w:sz w:val="22"/>
                <w:szCs w:val="22"/>
              </w:rPr>
            </w:pPr>
          </w:p>
          <w:p w14:paraId="77B0E7E8" w14:textId="77777777" w:rsidR="00911BE7" w:rsidRPr="0024318A" w:rsidRDefault="00911BE7" w:rsidP="001B2C78">
            <w:pPr>
              <w:rPr>
                <w:rFonts w:cstheme="minorHAnsi"/>
                <w:sz w:val="22"/>
                <w:szCs w:val="22"/>
              </w:rPr>
            </w:pPr>
          </w:p>
          <w:p w14:paraId="0024783F" w14:textId="77777777" w:rsidR="00911BE7" w:rsidRPr="0024318A" w:rsidRDefault="00911BE7" w:rsidP="001B2C78">
            <w:pPr>
              <w:rPr>
                <w:rFonts w:cstheme="minorHAnsi"/>
                <w:sz w:val="22"/>
                <w:szCs w:val="22"/>
              </w:rPr>
            </w:pPr>
          </w:p>
          <w:p w14:paraId="4C08B559" w14:textId="77777777" w:rsidR="00911BE7" w:rsidRPr="0024318A" w:rsidRDefault="00911BE7" w:rsidP="001B2C78">
            <w:pPr>
              <w:rPr>
                <w:rFonts w:cstheme="minorHAnsi"/>
                <w:sz w:val="22"/>
                <w:szCs w:val="22"/>
              </w:rPr>
            </w:pPr>
          </w:p>
          <w:p w14:paraId="01B1A446" w14:textId="77777777" w:rsidR="00911BE7" w:rsidRPr="0024318A" w:rsidRDefault="00911BE7" w:rsidP="001B2C78">
            <w:pPr>
              <w:rPr>
                <w:rFonts w:cstheme="minorHAnsi"/>
                <w:sz w:val="22"/>
                <w:szCs w:val="22"/>
              </w:rPr>
            </w:pPr>
          </w:p>
          <w:p w14:paraId="38725F2A" w14:textId="77777777" w:rsidR="00911BE7" w:rsidRPr="0024318A" w:rsidRDefault="00911BE7" w:rsidP="001B2C78">
            <w:pPr>
              <w:rPr>
                <w:rFonts w:cstheme="minorHAnsi"/>
                <w:sz w:val="22"/>
                <w:szCs w:val="22"/>
              </w:rPr>
            </w:pPr>
          </w:p>
          <w:p w14:paraId="6CA06B2C" w14:textId="77777777" w:rsidR="00911BE7" w:rsidRPr="0024318A" w:rsidRDefault="00911BE7" w:rsidP="001B2C78">
            <w:pPr>
              <w:rPr>
                <w:rFonts w:cstheme="minorHAnsi"/>
                <w:sz w:val="22"/>
                <w:szCs w:val="22"/>
              </w:rPr>
            </w:pPr>
          </w:p>
          <w:p w14:paraId="6608F187" w14:textId="77777777" w:rsidR="00911BE7" w:rsidRPr="0024318A" w:rsidRDefault="00911BE7" w:rsidP="001B2C78">
            <w:pPr>
              <w:rPr>
                <w:rFonts w:cstheme="minorHAnsi"/>
                <w:sz w:val="22"/>
                <w:szCs w:val="22"/>
              </w:rPr>
            </w:pPr>
          </w:p>
          <w:p w14:paraId="672B351B" w14:textId="676241F9" w:rsidR="00911BE7" w:rsidRPr="0024318A" w:rsidRDefault="00911BE7" w:rsidP="001B2C78">
            <w:pPr>
              <w:rPr>
                <w:rFonts w:cstheme="minorHAnsi"/>
                <w:sz w:val="22"/>
                <w:szCs w:val="22"/>
              </w:rPr>
            </w:pPr>
            <w:r w:rsidRPr="0024318A">
              <w:rPr>
                <w:rFonts w:cstheme="minorHAnsi"/>
                <w:sz w:val="22"/>
                <w:szCs w:val="22"/>
              </w:rPr>
              <w:t>JB, RC and PB to prepare response</w:t>
            </w:r>
          </w:p>
          <w:p w14:paraId="28E26468" w14:textId="77777777" w:rsidR="00911BE7" w:rsidRPr="0024318A" w:rsidRDefault="00911BE7" w:rsidP="001B2C78">
            <w:pPr>
              <w:rPr>
                <w:rFonts w:cstheme="minorHAnsi"/>
                <w:sz w:val="22"/>
                <w:szCs w:val="22"/>
              </w:rPr>
            </w:pPr>
          </w:p>
          <w:p w14:paraId="023A8DF8" w14:textId="77777777" w:rsidR="00911BE7" w:rsidRPr="0024318A" w:rsidRDefault="00911BE7" w:rsidP="001B2C78">
            <w:pPr>
              <w:rPr>
                <w:rFonts w:cstheme="minorHAnsi"/>
                <w:sz w:val="22"/>
                <w:szCs w:val="22"/>
              </w:rPr>
            </w:pPr>
          </w:p>
          <w:p w14:paraId="10E0480D" w14:textId="77777777" w:rsidR="00911BE7" w:rsidRPr="0024318A" w:rsidRDefault="00911BE7" w:rsidP="001B2C78">
            <w:pPr>
              <w:rPr>
                <w:rFonts w:cstheme="minorHAnsi"/>
                <w:sz w:val="22"/>
                <w:szCs w:val="22"/>
              </w:rPr>
            </w:pPr>
          </w:p>
          <w:p w14:paraId="2B8A3256" w14:textId="77777777" w:rsidR="00911BE7" w:rsidRPr="0024318A" w:rsidRDefault="00911BE7" w:rsidP="001B2C78">
            <w:pPr>
              <w:rPr>
                <w:rFonts w:cstheme="minorHAnsi"/>
                <w:sz w:val="22"/>
                <w:szCs w:val="22"/>
              </w:rPr>
            </w:pPr>
          </w:p>
          <w:p w14:paraId="4708C326" w14:textId="77777777" w:rsidR="00911BE7" w:rsidRPr="0024318A" w:rsidRDefault="00911BE7" w:rsidP="001B2C78">
            <w:pPr>
              <w:rPr>
                <w:rFonts w:cstheme="minorHAnsi"/>
                <w:sz w:val="22"/>
                <w:szCs w:val="22"/>
              </w:rPr>
            </w:pPr>
          </w:p>
          <w:p w14:paraId="6DEE9381" w14:textId="77777777" w:rsidR="00911BE7" w:rsidRPr="0024318A" w:rsidRDefault="00911BE7" w:rsidP="001B2C78">
            <w:pPr>
              <w:rPr>
                <w:rFonts w:cstheme="minorHAnsi"/>
                <w:sz w:val="22"/>
                <w:szCs w:val="22"/>
              </w:rPr>
            </w:pPr>
          </w:p>
          <w:p w14:paraId="61F9ED49" w14:textId="77777777" w:rsidR="00911BE7" w:rsidRPr="0024318A" w:rsidRDefault="00911BE7" w:rsidP="001B2C78">
            <w:pPr>
              <w:rPr>
                <w:rFonts w:cstheme="minorHAnsi"/>
                <w:sz w:val="22"/>
                <w:szCs w:val="22"/>
              </w:rPr>
            </w:pPr>
          </w:p>
          <w:p w14:paraId="3EBB546C" w14:textId="77777777" w:rsidR="00911BE7" w:rsidRPr="0024318A" w:rsidRDefault="00911BE7" w:rsidP="001B2C78">
            <w:pPr>
              <w:rPr>
                <w:rFonts w:cstheme="minorHAnsi"/>
                <w:sz w:val="22"/>
                <w:szCs w:val="22"/>
              </w:rPr>
            </w:pPr>
          </w:p>
          <w:p w14:paraId="7D97E8BE" w14:textId="77777777" w:rsidR="00911BE7" w:rsidRPr="0024318A" w:rsidRDefault="00911BE7" w:rsidP="001B2C78">
            <w:pPr>
              <w:rPr>
                <w:rFonts w:cstheme="minorHAnsi"/>
                <w:sz w:val="22"/>
                <w:szCs w:val="22"/>
              </w:rPr>
            </w:pPr>
          </w:p>
          <w:p w14:paraId="7D4D4CEF" w14:textId="77777777" w:rsidR="00911BE7" w:rsidRPr="0024318A" w:rsidRDefault="00911BE7" w:rsidP="001B2C78">
            <w:pPr>
              <w:rPr>
                <w:rFonts w:cstheme="minorHAnsi"/>
                <w:sz w:val="22"/>
                <w:szCs w:val="22"/>
              </w:rPr>
            </w:pPr>
          </w:p>
          <w:p w14:paraId="5EA8793A" w14:textId="77777777" w:rsidR="00911BE7" w:rsidRPr="0024318A" w:rsidRDefault="00911BE7" w:rsidP="001B2C78">
            <w:pPr>
              <w:rPr>
                <w:rFonts w:cstheme="minorHAnsi"/>
                <w:sz w:val="22"/>
                <w:szCs w:val="22"/>
              </w:rPr>
            </w:pPr>
          </w:p>
          <w:p w14:paraId="207C6F69" w14:textId="77777777" w:rsidR="00911BE7" w:rsidRPr="0024318A" w:rsidRDefault="00911BE7" w:rsidP="001B2C78">
            <w:pPr>
              <w:rPr>
                <w:rFonts w:cstheme="minorHAnsi"/>
                <w:sz w:val="22"/>
                <w:szCs w:val="22"/>
              </w:rPr>
            </w:pPr>
          </w:p>
          <w:p w14:paraId="620E5A7A" w14:textId="77777777" w:rsidR="00911BE7" w:rsidRPr="0024318A" w:rsidRDefault="00911BE7" w:rsidP="001B2C78">
            <w:pPr>
              <w:rPr>
                <w:rFonts w:cstheme="minorHAnsi"/>
                <w:sz w:val="22"/>
                <w:szCs w:val="22"/>
              </w:rPr>
            </w:pPr>
          </w:p>
          <w:p w14:paraId="51640C36" w14:textId="77777777" w:rsidR="00911BE7" w:rsidRPr="0024318A" w:rsidRDefault="00911BE7" w:rsidP="001B2C78">
            <w:pPr>
              <w:rPr>
                <w:rFonts w:cstheme="minorHAnsi"/>
                <w:sz w:val="22"/>
                <w:szCs w:val="22"/>
              </w:rPr>
            </w:pPr>
          </w:p>
          <w:p w14:paraId="50CEAE38" w14:textId="0FF29526" w:rsidR="00911BE7" w:rsidRPr="0024318A" w:rsidRDefault="00911BE7" w:rsidP="001B2C78">
            <w:pPr>
              <w:rPr>
                <w:rFonts w:cstheme="minorHAnsi"/>
                <w:sz w:val="22"/>
                <w:szCs w:val="22"/>
              </w:rPr>
            </w:pPr>
          </w:p>
          <w:p w14:paraId="68509663" w14:textId="76A64E05" w:rsidR="00911BE7" w:rsidRPr="0024318A" w:rsidRDefault="00911BE7" w:rsidP="001B2C78">
            <w:pPr>
              <w:rPr>
                <w:rFonts w:cstheme="minorHAnsi"/>
                <w:sz w:val="22"/>
                <w:szCs w:val="22"/>
              </w:rPr>
            </w:pPr>
          </w:p>
          <w:p w14:paraId="650C11E5" w14:textId="77777777" w:rsidR="00911BE7" w:rsidRPr="0024318A" w:rsidRDefault="00911BE7" w:rsidP="001B2C78">
            <w:pPr>
              <w:rPr>
                <w:rFonts w:cstheme="minorHAnsi"/>
                <w:sz w:val="22"/>
                <w:szCs w:val="22"/>
              </w:rPr>
            </w:pPr>
          </w:p>
          <w:p w14:paraId="75D5888F" w14:textId="77777777" w:rsidR="00911BE7" w:rsidRPr="0024318A" w:rsidRDefault="00911BE7" w:rsidP="001B2C78">
            <w:pPr>
              <w:rPr>
                <w:rFonts w:cstheme="minorHAnsi"/>
                <w:sz w:val="22"/>
                <w:szCs w:val="22"/>
              </w:rPr>
            </w:pPr>
          </w:p>
          <w:p w14:paraId="3465CE70" w14:textId="1D31861C" w:rsidR="00911BE7" w:rsidRPr="0024318A" w:rsidRDefault="00911BE7" w:rsidP="001B2C78">
            <w:pPr>
              <w:rPr>
                <w:rFonts w:cstheme="minorHAnsi"/>
                <w:sz w:val="22"/>
                <w:szCs w:val="22"/>
              </w:rPr>
            </w:pPr>
            <w:r w:rsidRPr="0024318A">
              <w:rPr>
                <w:rFonts w:cstheme="minorHAnsi"/>
                <w:sz w:val="22"/>
                <w:szCs w:val="22"/>
              </w:rPr>
              <w:t xml:space="preserve">JB to prepare CC objection highlighting notification discrepancies.   </w:t>
            </w:r>
          </w:p>
          <w:p w14:paraId="7E29BA89" w14:textId="5FB39343" w:rsidR="00911BE7" w:rsidRPr="0024318A" w:rsidRDefault="00911BE7" w:rsidP="00911BE7">
            <w:pPr>
              <w:rPr>
                <w:rFonts w:cstheme="minorHAnsi"/>
                <w:sz w:val="22"/>
                <w:szCs w:val="22"/>
              </w:rPr>
            </w:pPr>
          </w:p>
        </w:tc>
      </w:tr>
      <w:tr w:rsidR="00480A50" w:rsidRPr="0024318A" w14:paraId="6E20024B" w14:textId="77777777" w:rsidTr="005A35FC">
        <w:tc>
          <w:tcPr>
            <w:tcW w:w="1838" w:type="dxa"/>
          </w:tcPr>
          <w:p w14:paraId="24E092E7" w14:textId="77777777" w:rsidR="00480A50" w:rsidRPr="0024318A" w:rsidRDefault="00480A50" w:rsidP="00396A25">
            <w:pPr>
              <w:jc w:val="center"/>
              <w:rPr>
                <w:rFonts w:cstheme="minorHAnsi"/>
                <w:sz w:val="20"/>
              </w:rPr>
            </w:pPr>
            <w:r w:rsidRPr="0024318A">
              <w:rPr>
                <w:rFonts w:cstheme="minorHAnsi"/>
                <w:sz w:val="20"/>
              </w:rPr>
              <w:lastRenderedPageBreak/>
              <w:t>7</w:t>
            </w:r>
          </w:p>
          <w:p w14:paraId="263B6DB8" w14:textId="77777777" w:rsidR="00480A50" w:rsidRPr="0024318A" w:rsidRDefault="00480A50" w:rsidP="00396A25">
            <w:pPr>
              <w:jc w:val="center"/>
              <w:rPr>
                <w:rFonts w:cstheme="minorHAnsi"/>
                <w:sz w:val="20"/>
              </w:rPr>
            </w:pPr>
            <w:r w:rsidRPr="0024318A">
              <w:rPr>
                <w:rFonts w:cstheme="minorHAnsi"/>
                <w:sz w:val="20"/>
              </w:rPr>
              <w:t>Falklands Future Implementation</w:t>
            </w:r>
          </w:p>
          <w:p w14:paraId="3BB902AE" w14:textId="3926F2BF" w:rsidR="00480A50" w:rsidRPr="0024318A" w:rsidRDefault="00480A50" w:rsidP="00396A25">
            <w:pPr>
              <w:jc w:val="center"/>
              <w:rPr>
                <w:rFonts w:cstheme="minorHAnsi"/>
                <w:sz w:val="20"/>
              </w:rPr>
            </w:pPr>
          </w:p>
        </w:tc>
        <w:tc>
          <w:tcPr>
            <w:tcW w:w="5954" w:type="dxa"/>
          </w:tcPr>
          <w:p w14:paraId="1277F160" w14:textId="77777777" w:rsidR="00CA528D" w:rsidRPr="0024318A" w:rsidRDefault="000656DA" w:rsidP="00CA528D">
            <w:pPr>
              <w:rPr>
                <w:rFonts w:cstheme="minorHAnsi"/>
                <w:sz w:val="22"/>
                <w:szCs w:val="22"/>
              </w:rPr>
            </w:pPr>
            <w:r w:rsidRPr="0024318A">
              <w:rPr>
                <w:rFonts w:cstheme="minorHAnsi"/>
                <w:sz w:val="22"/>
                <w:szCs w:val="22"/>
              </w:rPr>
              <w:t>Meetings continue what Sustrans regarding feasibility study of high priority critical interventions</w:t>
            </w:r>
            <w:r w:rsidR="00CA528D" w:rsidRPr="0024318A">
              <w:rPr>
                <w:rFonts w:cstheme="minorHAnsi"/>
                <w:sz w:val="22"/>
                <w:szCs w:val="22"/>
              </w:rPr>
              <w:t xml:space="preserve"> i.e. </w:t>
            </w:r>
            <w:r w:rsidRPr="0024318A">
              <w:rPr>
                <w:rFonts w:cstheme="minorHAnsi"/>
                <w:sz w:val="22"/>
                <w:szCs w:val="22"/>
              </w:rPr>
              <w:t xml:space="preserve"> </w:t>
            </w:r>
            <w:r w:rsidR="00CA528D" w:rsidRPr="0024318A">
              <w:rPr>
                <w:rFonts w:cstheme="minorHAnsi"/>
                <w:sz w:val="22"/>
                <w:szCs w:val="22"/>
              </w:rPr>
              <w:t>High St West /Westport and South Street / Back Wynd filtered permeability scheme.</w:t>
            </w:r>
          </w:p>
          <w:p w14:paraId="43A8A21B" w14:textId="19420695" w:rsidR="000656DA" w:rsidRPr="0024318A" w:rsidRDefault="00CA528D" w:rsidP="00CA528D">
            <w:pPr>
              <w:rPr>
                <w:rFonts w:cstheme="minorHAnsi"/>
                <w:sz w:val="22"/>
                <w:szCs w:val="22"/>
              </w:rPr>
            </w:pPr>
            <w:r w:rsidRPr="0024318A">
              <w:rPr>
                <w:rFonts w:cstheme="minorHAnsi"/>
                <w:sz w:val="22"/>
                <w:szCs w:val="22"/>
              </w:rPr>
              <w:t>SK and JB have carried out overnight resident parking surveys to support the Sustrans in</w:t>
            </w:r>
            <w:r w:rsidR="000C77DE" w:rsidRPr="0024318A">
              <w:rPr>
                <w:rFonts w:cstheme="minorHAnsi"/>
                <w:sz w:val="22"/>
                <w:szCs w:val="22"/>
              </w:rPr>
              <w:t>-</w:t>
            </w:r>
            <w:r w:rsidRPr="0024318A">
              <w:rPr>
                <w:rFonts w:cstheme="minorHAnsi"/>
                <w:sz w:val="22"/>
                <w:szCs w:val="22"/>
              </w:rPr>
              <w:t xml:space="preserve">house studies.   </w:t>
            </w:r>
          </w:p>
        </w:tc>
        <w:tc>
          <w:tcPr>
            <w:tcW w:w="2409" w:type="dxa"/>
          </w:tcPr>
          <w:p w14:paraId="375FB7EE" w14:textId="77777777" w:rsidR="00480A50" w:rsidRPr="0024318A" w:rsidRDefault="00480A50" w:rsidP="001B2C78">
            <w:pPr>
              <w:rPr>
                <w:rFonts w:cstheme="minorHAnsi"/>
                <w:sz w:val="22"/>
                <w:szCs w:val="22"/>
              </w:rPr>
            </w:pPr>
          </w:p>
        </w:tc>
      </w:tr>
      <w:tr w:rsidR="00480A50" w:rsidRPr="0024318A" w14:paraId="45F8EE1F" w14:textId="77777777" w:rsidTr="005A35FC">
        <w:tc>
          <w:tcPr>
            <w:tcW w:w="1838" w:type="dxa"/>
          </w:tcPr>
          <w:p w14:paraId="4965581F" w14:textId="77777777" w:rsidR="00480A50" w:rsidRPr="0024318A" w:rsidRDefault="00480A50" w:rsidP="00396A25">
            <w:pPr>
              <w:jc w:val="center"/>
              <w:rPr>
                <w:rFonts w:cstheme="minorHAnsi"/>
                <w:sz w:val="20"/>
              </w:rPr>
            </w:pPr>
            <w:r w:rsidRPr="0024318A">
              <w:rPr>
                <w:rFonts w:cstheme="minorHAnsi"/>
                <w:sz w:val="20"/>
              </w:rPr>
              <w:t>8</w:t>
            </w:r>
          </w:p>
          <w:p w14:paraId="0905B413" w14:textId="062EF2EF" w:rsidR="00480A50" w:rsidRPr="0024318A" w:rsidRDefault="00480A50" w:rsidP="00396A25">
            <w:pPr>
              <w:jc w:val="center"/>
              <w:rPr>
                <w:rFonts w:cstheme="minorHAnsi"/>
                <w:sz w:val="20"/>
              </w:rPr>
            </w:pPr>
            <w:r w:rsidRPr="0024318A">
              <w:rPr>
                <w:rFonts w:cstheme="minorHAnsi"/>
                <w:sz w:val="20"/>
              </w:rPr>
              <w:t>Stakeholder Meeting</w:t>
            </w:r>
          </w:p>
        </w:tc>
        <w:tc>
          <w:tcPr>
            <w:tcW w:w="5954" w:type="dxa"/>
          </w:tcPr>
          <w:p w14:paraId="3E1702FB" w14:textId="77777777" w:rsidR="00480A50" w:rsidRPr="0024318A" w:rsidRDefault="00480A50">
            <w:pPr>
              <w:rPr>
                <w:rFonts w:cstheme="minorHAnsi"/>
                <w:sz w:val="22"/>
                <w:szCs w:val="22"/>
              </w:rPr>
            </w:pPr>
          </w:p>
          <w:p w14:paraId="3ADA0223" w14:textId="0A59D374" w:rsidR="00CA528D" w:rsidRPr="0024318A" w:rsidRDefault="00CA528D">
            <w:pPr>
              <w:rPr>
                <w:rFonts w:cstheme="minorHAnsi"/>
                <w:sz w:val="22"/>
                <w:szCs w:val="22"/>
              </w:rPr>
            </w:pPr>
            <w:r w:rsidRPr="0024318A">
              <w:rPr>
                <w:rFonts w:cstheme="minorHAnsi"/>
                <w:sz w:val="22"/>
                <w:szCs w:val="22"/>
              </w:rPr>
              <w:t xml:space="preserve">Edge of Village car park - nothing substantive to report. </w:t>
            </w:r>
          </w:p>
        </w:tc>
        <w:tc>
          <w:tcPr>
            <w:tcW w:w="2409" w:type="dxa"/>
          </w:tcPr>
          <w:p w14:paraId="5890CC42" w14:textId="77777777" w:rsidR="00480A50" w:rsidRPr="0024318A" w:rsidRDefault="00480A50" w:rsidP="001B2C78">
            <w:pPr>
              <w:rPr>
                <w:rFonts w:cstheme="minorHAnsi"/>
                <w:sz w:val="22"/>
                <w:szCs w:val="22"/>
              </w:rPr>
            </w:pPr>
          </w:p>
        </w:tc>
      </w:tr>
      <w:tr w:rsidR="00480A50" w:rsidRPr="0024318A" w14:paraId="1F053654" w14:textId="77777777" w:rsidTr="005A35FC">
        <w:tc>
          <w:tcPr>
            <w:tcW w:w="1838" w:type="dxa"/>
          </w:tcPr>
          <w:p w14:paraId="73525423" w14:textId="77777777" w:rsidR="00480A50" w:rsidRPr="0024318A" w:rsidRDefault="00480A50" w:rsidP="00396A25">
            <w:pPr>
              <w:jc w:val="center"/>
              <w:rPr>
                <w:rFonts w:cstheme="minorHAnsi"/>
                <w:sz w:val="20"/>
              </w:rPr>
            </w:pPr>
            <w:r w:rsidRPr="0024318A">
              <w:rPr>
                <w:rFonts w:cstheme="minorHAnsi"/>
                <w:sz w:val="20"/>
              </w:rPr>
              <w:t>9</w:t>
            </w:r>
          </w:p>
          <w:p w14:paraId="3E76063C" w14:textId="77777777" w:rsidR="00345CCF" w:rsidRPr="0024318A" w:rsidRDefault="00480A50" w:rsidP="00396A25">
            <w:pPr>
              <w:jc w:val="center"/>
              <w:rPr>
                <w:rFonts w:cstheme="minorHAnsi"/>
                <w:sz w:val="20"/>
              </w:rPr>
            </w:pPr>
            <w:r w:rsidRPr="0024318A">
              <w:rPr>
                <w:rFonts w:cstheme="minorHAnsi"/>
                <w:sz w:val="20"/>
              </w:rPr>
              <w:t>Community Council Issues</w:t>
            </w:r>
            <w:r w:rsidR="00DF0AC3" w:rsidRPr="0024318A">
              <w:rPr>
                <w:rFonts w:cstheme="minorHAnsi"/>
                <w:sz w:val="20"/>
              </w:rPr>
              <w:t xml:space="preserve"> </w:t>
            </w:r>
          </w:p>
          <w:p w14:paraId="48D6722C" w14:textId="77777777" w:rsidR="00480A50" w:rsidRPr="0024318A" w:rsidRDefault="00345CCF" w:rsidP="00396A25">
            <w:pPr>
              <w:jc w:val="center"/>
              <w:rPr>
                <w:rFonts w:cstheme="minorHAnsi"/>
                <w:sz w:val="20"/>
              </w:rPr>
            </w:pPr>
            <w:r w:rsidRPr="0024318A">
              <w:rPr>
                <w:rFonts w:cstheme="minorHAnsi"/>
                <w:sz w:val="20"/>
              </w:rPr>
              <w:t>(i)</w:t>
            </w:r>
          </w:p>
          <w:p w14:paraId="6352AD6B" w14:textId="77777777" w:rsidR="00345CCF" w:rsidRPr="0024318A" w:rsidRDefault="00345CCF" w:rsidP="00396A25">
            <w:pPr>
              <w:jc w:val="center"/>
              <w:rPr>
                <w:rFonts w:cstheme="minorHAnsi"/>
                <w:sz w:val="20"/>
              </w:rPr>
            </w:pPr>
          </w:p>
          <w:p w14:paraId="5AD7389E" w14:textId="77777777" w:rsidR="00345CCF" w:rsidRPr="0024318A" w:rsidRDefault="00345CCF" w:rsidP="00396A25">
            <w:pPr>
              <w:jc w:val="center"/>
              <w:rPr>
                <w:rFonts w:cstheme="minorHAnsi"/>
                <w:sz w:val="20"/>
              </w:rPr>
            </w:pPr>
          </w:p>
          <w:p w14:paraId="6666CE69" w14:textId="77777777" w:rsidR="00345CCF" w:rsidRPr="0024318A" w:rsidRDefault="00345CCF" w:rsidP="00396A25">
            <w:pPr>
              <w:jc w:val="center"/>
              <w:rPr>
                <w:rFonts w:cstheme="minorHAnsi"/>
                <w:sz w:val="20"/>
              </w:rPr>
            </w:pPr>
          </w:p>
          <w:p w14:paraId="35D6024D" w14:textId="77777777" w:rsidR="00345CCF" w:rsidRPr="0024318A" w:rsidRDefault="00345CCF" w:rsidP="00396A25">
            <w:pPr>
              <w:jc w:val="center"/>
              <w:rPr>
                <w:rFonts w:cstheme="minorHAnsi"/>
                <w:sz w:val="20"/>
              </w:rPr>
            </w:pPr>
          </w:p>
          <w:p w14:paraId="517E25CA" w14:textId="77777777" w:rsidR="00345CCF" w:rsidRPr="0024318A" w:rsidRDefault="00345CCF" w:rsidP="00396A25">
            <w:pPr>
              <w:jc w:val="center"/>
              <w:rPr>
                <w:rFonts w:cstheme="minorHAnsi"/>
                <w:sz w:val="20"/>
              </w:rPr>
            </w:pPr>
          </w:p>
          <w:p w14:paraId="19E09EEF" w14:textId="77777777" w:rsidR="00345CCF" w:rsidRPr="0024318A" w:rsidRDefault="00345CCF" w:rsidP="00396A25">
            <w:pPr>
              <w:jc w:val="center"/>
              <w:rPr>
                <w:rFonts w:cstheme="minorHAnsi"/>
                <w:sz w:val="20"/>
              </w:rPr>
            </w:pPr>
          </w:p>
          <w:p w14:paraId="3649E98B" w14:textId="77777777" w:rsidR="00345CCF" w:rsidRPr="0024318A" w:rsidRDefault="00345CCF" w:rsidP="00396A25">
            <w:pPr>
              <w:jc w:val="center"/>
              <w:rPr>
                <w:rFonts w:cstheme="minorHAnsi"/>
                <w:sz w:val="20"/>
              </w:rPr>
            </w:pPr>
          </w:p>
          <w:p w14:paraId="7D792472" w14:textId="77777777" w:rsidR="00345CCF" w:rsidRPr="0024318A" w:rsidRDefault="00345CCF" w:rsidP="00396A25">
            <w:pPr>
              <w:jc w:val="center"/>
              <w:rPr>
                <w:rFonts w:cstheme="minorHAnsi"/>
                <w:sz w:val="20"/>
              </w:rPr>
            </w:pPr>
          </w:p>
          <w:p w14:paraId="3C545EF9" w14:textId="77777777" w:rsidR="00345CCF" w:rsidRPr="0024318A" w:rsidRDefault="00345CCF" w:rsidP="00396A25">
            <w:pPr>
              <w:jc w:val="center"/>
              <w:rPr>
                <w:rFonts w:cstheme="minorHAnsi"/>
                <w:sz w:val="20"/>
              </w:rPr>
            </w:pPr>
          </w:p>
          <w:p w14:paraId="37766DB0" w14:textId="77777777" w:rsidR="00345CCF" w:rsidRPr="0024318A" w:rsidRDefault="00345CCF" w:rsidP="00396A25">
            <w:pPr>
              <w:jc w:val="center"/>
              <w:rPr>
                <w:rFonts w:cstheme="minorHAnsi"/>
                <w:sz w:val="20"/>
              </w:rPr>
            </w:pPr>
          </w:p>
          <w:p w14:paraId="1829CFE8" w14:textId="77777777" w:rsidR="00345CCF" w:rsidRPr="0024318A" w:rsidRDefault="00345CCF" w:rsidP="00396A25">
            <w:pPr>
              <w:jc w:val="center"/>
              <w:rPr>
                <w:rFonts w:cstheme="minorHAnsi"/>
                <w:sz w:val="20"/>
              </w:rPr>
            </w:pPr>
          </w:p>
          <w:p w14:paraId="522B1E72" w14:textId="77777777" w:rsidR="00345CCF" w:rsidRPr="0024318A" w:rsidRDefault="00345CCF" w:rsidP="00396A25">
            <w:pPr>
              <w:jc w:val="center"/>
              <w:rPr>
                <w:rFonts w:cstheme="minorHAnsi"/>
                <w:sz w:val="20"/>
              </w:rPr>
            </w:pPr>
          </w:p>
          <w:p w14:paraId="217F4FA4" w14:textId="77777777" w:rsidR="00345CCF" w:rsidRPr="0024318A" w:rsidRDefault="00345CCF" w:rsidP="00396A25">
            <w:pPr>
              <w:jc w:val="center"/>
              <w:rPr>
                <w:rFonts w:cstheme="minorHAnsi"/>
                <w:sz w:val="20"/>
              </w:rPr>
            </w:pPr>
          </w:p>
          <w:p w14:paraId="3E03BEE2" w14:textId="77777777" w:rsidR="00345CCF" w:rsidRPr="0024318A" w:rsidRDefault="00345CCF" w:rsidP="00396A25">
            <w:pPr>
              <w:jc w:val="center"/>
              <w:rPr>
                <w:rFonts w:cstheme="minorHAnsi"/>
                <w:sz w:val="20"/>
              </w:rPr>
            </w:pPr>
          </w:p>
          <w:p w14:paraId="21896CB7" w14:textId="77777777" w:rsidR="00345CCF" w:rsidRPr="0024318A" w:rsidRDefault="00345CCF" w:rsidP="00396A25">
            <w:pPr>
              <w:jc w:val="center"/>
              <w:rPr>
                <w:rFonts w:cstheme="minorHAnsi"/>
                <w:sz w:val="20"/>
              </w:rPr>
            </w:pPr>
          </w:p>
          <w:p w14:paraId="4D761B5A" w14:textId="77777777" w:rsidR="00345CCF" w:rsidRPr="0024318A" w:rsidRDefault="00345CCF" w:rsidP="00396A25">
            <w:pPr>
              <w:jc w:val="center"/>
              <w:rPr>
                <w:rFonts w:cstheme="minorHAnsi"/>
                <w:sz w:val="20"/>
              </w:rPr>
            </w:pPr>
          </w:p>
          <w:p w14:paraId="07CA0BCB" w14:textId="77777777" w:rsidR="00345CCF" w:rsidRPr="0024318A" w:rsidRDefault="00345CCF" w:rsidP="00396A25">
            <w:pPr>
              <w:jc w:val="center"/>
              <w:rPr>
                <w:rFonts w:cstheme="minorHAnsi"/>
                <w:sz w:val="20"/>
              </w:rPr>
            </w:pPr>
          </w:p>
          <w:p w14:paraId="60263F54" w14:textId="77777777" w:rsidR="00345CCF" w:rsidRPr="0024318A" w:rsidRDefault="00345CCF" w:rsidP="00396A25">
            <w:pPr>
              <w:jc w:val="center"/>
              <w:rPr>
                <w:rFonts w:cstheme="minorHAnsi"/>
                <w:sz w:val="20"/>
              </w:rPr>
            </w:pPr>
          </w:p>
          <w:p w14:paraId="7A902188" w14:textId="77777777" w:rsidR="00345CCF" w:rsidRPr="0024318A" w:rsidRDefault="00345CCF" w:rsidP="00396A25">
            <w:pPr>
              <w:jc w:val="center"/>
              <w:rPr>
                <w:rFonts w:cstheme="minorHAnsi"/>
                <w:sz w:val="20"/>
              </w:rPr>
            </w:pPr>
          </w:p>
          <w:p w14:paraId="2B2BEFB3" w14:textId="77777777" w:rsidR="00345CCF" w:rsidRPr="0024318A" w:rsidRDefault="00345CCF" w:rsidP="00396A25">
            <w:pPr>
              <w:jc w:val="center"/>
              <w:rPr>
                <w:rFonts w:cstheme="minorHAnsi"/>
                <w:sz w:val="20"/>
              </w:rPr>
            </w:pPr>
          </w:p>
          <w:p w14:paraId="7F39FA09" w14:textId="77777777" w:rsidR="00345CCF" w:rsidRPr="0024318A" w:rsidRDefault="00345CCF" w:rsidP="00396A25">
            <w:pPr>
              <w:jc w:val="center"/>
              <w:rPr>
                <w:rFonts w:cstheme="minorHAnsi"/>
                <w:sz w:val="20"/>
              </w:rPr>
            </w:pPr>
          </w:p>
          <w:p w14:paraId="4996E7A3" w14:textId="77777777" w:rsidR="00345CCF" w:rsidRPr="0024318A" w:rsidRDefault="00345CCF" w:rsidP="00396A25">
            <w:pPr>
              <w:jc w:val="center"/>
              <w:rPr>
                <w:rFonts w:cstheme="minorHAnsi"/>
                <w:sz w:val="20"/>
              </w:rPr>
            </w:pPr>
          </w:p>
          <w:p w14:paraId="085B1E13" w14:textId="77777777" w:rsidR="00345CCF" w:rsidRPr="0024318A" w:rsidRDefault="00345CCF" w:rsidP="00396A25">
            <w:pPr>
              <w:jc w:val="center"/>
              <w:rPr>
                <w:rFonts w:cstheme="minorHAnsi"/>
                <w:sz w:val="20"/>
              </w:rPr>
            </w:pPr>
          </w:p>
          <w:p w14:paraId="73A19746" w14:textId="77777777" w:rsidR="00345CCF" w:rsidRPr="0024318A" w:rsidRDefault="00345CCF" w:rsidP="00396A25">
            <w:pPr>
              <w:jc w:val="center"/>
              <w:rPr>
                <w:rFonts w:cstheme="minorHAnsi"/>
                <w:sz w:val="20"/>
              </w:rPr>
            </w:pPr>
          </w:p>
          <w:p w14:paraId="2A3AC2C7" w14:textId="77777777" w:rsidR="00345CCF" w:rsidRPr="0024318A" w:rsidRDefault="00345CCF" w:rsidP="00396A25">
            <w:pPr>
              <w:jc w:val="center"/>
              <w:rPr>
                <w:rFonts w:cstheme="minorHAnsi"/>
                <w:sz w:val="20"/>
              </w:rPr>
            </w:pPr>
          </w:p>
          <w:p w14:paraId="159961FC" w14:textId="77777777" w:rsidR="00345CCF" w:rsidRPr="0024318A" w:rsidRDefault="00345CCF" w:rsidP="00396A25">
            <w:pPr>
              <w:jc w:val="center"/>
              <w:rPr>
                <w:rFonts w:cstheme="minorHAnsi"/>
                <w:sz w:val="20"/>
              </w:rPr>
            </w:pPr>
          </w:p>
          <w:p w14:paraId="0C956AA8" w14:textId="77777777" w:rsidR="00345CCF" w:rsidRPr="0024318A" w:rsidRDefault="00345CCF" w:rsidP="00396A25">
            <w:pPr>
              <w:jc w:val="center"/>
              <w:rPr>
                <w:rFonts w:cstheme="minorHAnsi"/>
                <w:sz w:val="20"/>
              </w:rPr>
            </w:pPr>
          </w:p>
          <w:p w14:paraId="5BFD1AAF" w14:textId="77777777" w:rsidR="00345CCF" w:rsidRPr="0024318A" w:rsidRDefault="00345CCF" w:rsidP="00396A25">
            <w:pPr>
              <w:jc w:val="center"/>
              <w:rPr>
                <w:rFonts w:cstheme="minorHAnsi"/>
                <w:sz w:val="20"/>
              </w:rPr>
            </w:pPr>
          </w:p>
          <w:p w14:paraId="437BC91E" w14:textId="77777777" w:rsidR="00345CCF" w:rsidRPr="0024318A" w:rsidRDefault="00345CCF" w:rsidP="00396A25">
            <w:pPr>
              <w:jc w:val="center"/>
              <w:rPr>
                <w:rFonts w:cstheme="minorHAnsi"/>
                <w:sz w:val="20"/>
              </w:rPr>
            </w:pPr>
          </w:p>
          <w:p w14:paraId="5841A2AB" w14:textId="77777777" w:rsidR="00345CCF" w:rsidRPr="0024318A" w:rsidRDefault="00345CCF" w:rsidP="00396A25">
            <w:pPr>
              <w:jc w:val="center"/>
              <w:rPr>
                <w:rFonts w:cstheme="minorHAnsi"/>
                <w:sz w:val="20"/>
              </w:rPr>
            </w:pPr>
          </w:p>
          <w:p w14:paraId="505FE6B5" w14:textId="77777777" w:rsidR="00345CCF" w:rsidRPr="0024318A" w:rsidRDefault="00345CCF" w:rsidP="00396A25">
            <w:pPr>
              <w:jc w:val="center"/>
              <w:rPr>
                <w:rFonts w:cstheme="minorHAnsi"/>
                <w:sz w:val="20"/>
              </w:rPr>
            </w:pPr>
          </w:p>
          <w:p w14:paraId="67D5B99D" w14:textId="77777777" w:rsidR="00345CCF" w:rsidRPr="0024318A" w:rsidRDefault="00345CCF" w:rsidP="00396A25">
            <w:pPr>
              <w:jc w:val="center"/>
              <w:rPr>
                <w:rFonts w:cstheme="minorHAnsi"/>
                <w:sz w:val="20"/>
              </w:rPr>
            </w:pPr>
          </w:p>
          <w:p w14:paraId="3AFBFF81" w14:textId="77777777" w:rsidR="00345CCF" w:rsidRPr="0024318A" w:rsidRDefault="00345CCF" w:rsidP="00396A25">
            <w:pPr>
              <w:jc w:val="center"/>
              <w:rPr>
                <w:rFonts w:cstheme="minorHAnsi"/>
                <w:sz w:val="20"/>
              </w:rPr>
            </w:pPr>
          </w:p>
          <w:p w14:paraId="591B3471" w14:textId="77777777" w:rsidR="00345CCF" w:rsidRPr="0024318A" w:rsidRDefault="00345CCF" w:rsidP="00396A25">
            <w:pPr>
              <w:jc w:val="center"/>
              <w:rPr>
                <w:rFonts w:cstheme="minorHAnsi"/>
                <w:sz w:val="20"/>
              </w:rPr>
            </w:pPr>
          </w:p>
          <w:p w14:paraId="38597989" w14:textId="77777777" w:rsidR="00345CCF" w:rsidRPr="0024318A" w:rsidRDefault="00345CCF" w:rsidP="00396A25">
            <w:pPr>
              <w:jc w:val="center"/>
              <w:rPr>
                <w:rFonts w:cstheme="minorHAnsi"/>
                <w:sz w:val="20"/>
              </w:rPr>
            </w:pPr>
          </w:p>
          <w:p w14:paraId="7D5F3A6D" w14:textId="77777777" w:rsidR="00345CCF" w:rsidRPr="0024318A" w:rsidRDefault="00345CCF" w:rsidP="00396A25">
            <w:pPr>
              <w:jc w:val="center"/>
              <w:rPr>
                <w:rFonts w:cstheme="minorHAnsi"/>
                <w:sz w:val="20"/>
              </w:rPr>
            </w:pPr>
          </w:p>
          <w:p w14:paraId="55245CE8" w14:textId="77777777" w:rsidR="00345CCF" w:rsidRPr="0024318A" w:rsidRDefault="00345CCF" w:rsidP="00396A25">
            <w:pPr>
              <w:jc w:val="center"/>
              <w:rPr>
                <w:rFonts w:cstheme="minorHAnsi"/>
                <w:sz w:val="20"/>
              </w:rPr>
            </w:pPr>
          </w:p>
          <w:p w14:paraId="560A021F" w14:textId="77777777" w:rsidR="00345CCF" w:rsidRPr="0024318A" w:rsidRDefault="00345CCF" w:rsidP="000C77DE">
            <w:pPr>
              <w:rPr>
                <w:rFonts w:cstheme="minorHAnsi"/>
                <w:sz w:val="20"/>
              </w:rPr>
            </w:pPr>
          </w:p>
          <w:p w14:paraId="7B3C0DDA" w14:textId="09B89F5E" w:rsidR="00345CCF" w:rsidRPr="0024318A" w:rsidRDefault="00345CCF" w:rsidP="00396A25">
            <w:pPr>
              <w:jc w:val="center"/>
              <w:rPr>
                <w:rFonts w:cstheme="minorHAnsi"/>
                <w:sz w:val="20"/>
              </w:rPr>
            </w:pPr>
          </w:p>
          <w:p w14:paraId="0AC69D90" w14:textId="77777777" w:rsidR="00345CCF" w:rsidRPr="0024318A" w:rsidRDefault="00345CCF" w:rsidP="00396A25">
            <w:pPr>
              <w:jc w:val="center"/>
              <w:rPr>
                <w:rFonts w:cstheme="minorHAnsi"/>
                <w:sz w:val="20"/>
              </w:rPr>
            </w:pPr>
          </w:p>
          <w:p w14:paraId="79D3F58C" w14:textId="4490FFF8" w:rsidR="00345CCF" w:rsidRPr="0024318A" w:rsidRDefault="00345CCF" w:rsidP="00345CCF">
            <w:pPr>
              <w:jc w:val="center"/>
              <w:rPr>
                <w:rFonts w:cstheme="minorHAnsi"/>
                <w:sz w:val="20"/>
              </w:rPr>
            </w:pPr>
            <w:r w:rsidRPr="0024318A">
              <w:rPr>
                <w:rFonts w:cstheme="minorHAnsi"/>
                <w:sz w:val="20"/>
              </w:rPr>
              <w:t>(ii)</w:t>
            </w:r>
          </w:p>
        </w:tc>
        <w:tc>
          <w:tcPr>
            <w:tcW w:w="5954" w:type="dxa"/>
          </w:tcPr>
          <w:p w14:paraId="5A26ED19" w14:textId="77777777" w:rsidR="00345CCF" w:rsidRPr="0024318A" w:rsidRDefault="00345CCF">
            <w:pPr>
              <w:rPr>
                <w:rFonts w:cstheme="minorHAnsi"/>
                <w:sz w:val="22"/>
                <w:szCs w:val="22"/>
                <w:u w:val="single"/>
              </w:rPr>
            </w:pPr>
          </w:p>
          <w:p w14:paraId="3D2B617C" w14:textId="41FE76F8" w:rsidR="00480A50" w:rsidRPr="0024318A" w:rsidRDefault="00CA528D">
            <w:pPr>
              <w:rPr>
                <w:rFonts w:cstheme="minorHAnsi"/>
                <w:sz w:val="22"/>
                <w:szCs w:val="22"/>
              </w:rPr>
            </w:pPr>
            <w:r w:rsidRPr="0024318A">
              <w:rPr>
                <w:rFonts w:cstheme="minorHAnsi"/>
                <w:sz w:val="22"/>
                <w:szCs w:val="22"/>
                <w:u w:val="single"/>
              </w:rPr>
              <w:t xml:space="preserve">Falkland Estate matters </w:t>
            </w:r>
            <w:r w:rsidRPr="0024318A">
              <w:rPr>
                <w:rFonts w:cstheme="minorHAnsi"/>
                <w:sz w:val="22"/>
                <w:szCs w:val="22"/>
              </w:rPr>
              <w:t>- FET have</w:t>
            </w:r>
            <w:r w:rsidRPr="0024318A">
              <w:rPr>
                <w:rFonts w:cstheme="minorHAnsi"/>
                <w:sz w:val="22"/>
                <w:szCs w:val="22"/>
                <w:u w:val="single"/>
              </w:rPr>
              <w:t xml:space="preserve"> </w:t>
            </w:r>
            <w:r w:rsidRPr="0024318A">
              <w:rPr>
                <w:rFonts w:cstheme="minorHAnsi"/>
                <w:sz w:val="22"/>
                <w:szCs w:val="22"/>
              </w:rPr>
              <w:t>submitted briefing paper on Bike Trails (copy attached). N Stuart stated that the REBOUND business plan is no longer on the table and no significant further development is foreseen by FET.</w:t>
            </w:r>
            <w:r w:rsidR="007B5C4A" w:rsidRPr="0024318A">
              <w:rPr>
                <w:rFonts w:cstheme="minorHAnsi"/>
                <w:sz w:val="22"/>
                <w:szCs w:val="22"/>
              </w:rPr>
              <w:t xml:space="preserve"> J Brown has reviewed the briefing paper but considers it does not reflect at all what is being put in the public domain by REBOUND on social media and internet. JB view is that this represents significant change of use for woodland area in the regional park and that planning permission for change of use should be required.</w:t>
            </w:r>
          </w:p>
          <w:p w14:paraId="1FF2417A" w14:textId="40F57CCB" w:rsidR="007B5C4A" w:rsidRPr="0024318A" w:rsidRDefault="007B5C4A">
            <w:pPr>
              <w:rPr>
                <w:rFonts w:cstheme="minorHAnsi"/>
                <w:sz w:val="22"/>
                <w:szCs w:val="22"/>
              </w:rPr>
            </w:pPr>
            <w:r w:rsidRPr="0024318A">
              <w:rPr>
                <w:rFonts w:cstheme="minorHAnsi"/>
                <w:sz w:val="22"/>
                <w:szCs w:val="22"/>
              </w:rPr>
              <w:t xml:space="preserve">Ros Esslemont noted that she has been approached by Niall Hedderman in her capacity as chair of the parent council to obtain feedback from primary school parents regarding Proposals.  Community council concerns mainly delete </w:t>
            </w:r>
            <w:r w:rsidR="006A72F1" w:rsidRPr="0024318A">
              <w:rPr>
                <w:rFonts w:cstheme="minorHAnsi"/>
                <w:sz w:val="22"/>
                <w:szCs w:val="22"/>
              </w:rPr>
              <w:t>to effects on traffic congestion within village and consider FET should consult publicly on this. Chair stated there is strong case for full public consultation on this issue.</w:t>
            </w:r>
          </w:p>
          <w:p w14:paraId="015008B4" w14:textId="77777777" w:rsidR="006A72F1" w:rsidRPr="0024318A" w:rsidRDefault="006A72F1">
            <w:pPr>
              <w:rPr>
                <w:rFonts w:cstheme="minorHAnsi"/>
                <w:sz w:val="22"/>
                <w:szCs w:val="22"/>
              </w:rPr>
            </w:pPr>
          </w:p>
          <w:p w14:paraId="424F0B42" w14:textId="268942FF" w:rsidR="006A72F1" w:rsidRPr="0024318A" w:rsidRDefault="006A72F1">
            <w:pPr>
              <w:rPr>
                <w:rFonts w:cstheme="minorHAnsi"/>
                <w:sz w:val="22"/>
                <w:szCs w:val="22"/>
              </w:rPr>
            </w:pPr>
            <w:r w:rsidRPr="0024318A">
              <w:rPr>
                <w:rFonts w:cstheme="minorHAnsi"/>
                <w:sz w:val="22"/>
                <w:szCs w:val="22"/>
                <w:u w:val="single"/>
              </w:rPr>
              <w:t>Christmas lights</w:t>
            </w:r>
            <w:r w:rsidRPr="0024318A">
              <w:rPr>
                <w:rFonts w:cstheme="minorHAnsi"/>
                <w:sz w:val="22"/>
                <w:szCs w:val="22"/>
              </w:rPr>
              <w:t>; Majority of lights have been erected</w:t>
            </w:r>
            <w:r w:rsidRPr="0024318A">
              <w:rPr>
                <w:rFonts w:cstheme="minorHAnsi"/>
                <w:sz w:val="22"/>
                <w:szCs w:val="22"/>
                <w:u w:val="single"/>
              </w:rPr>
              <w:t xml:space="preserve"> </w:t>
            </w:r>
            <w:r w:rsidRPr="0024318A">
              <w:rPr>
                <w:rFonts w:cstheme="minorHAnsi"/>
                <w:sz w:val="22"/>
                <w:szCs w:val="22"/>
              </w:rPr>
              <w:t xml:space="preserve">and are looking very good. Lights on Fountain will be erected on Friday </w:t>
            </w:r>
            <w:r w:rsidRPr="0024318A">
              <w:rPr>
                <w:rFonts w:cstheme="minorHAnsi"/>
                <w:sz w:val="22"/>
                <w:szCs w:val="22"/>
              </w:rPr>
              <w:lastRenderedPageBreak/>
              <w:t xml:space="preserve">using STOVECO cherry picker and lights on Palace hedge will be installed at the same time. JS express thanks for all who helped with lights installation including Falkland </w:t>
            </w:r>
            <w:r w:rsidR="00C714B0" w:rsidRPr="0024318A">
              <w:rPr>
                <w:rFonts w:cstheme="minorHAnsi"/>
                <w:sz w:val="22"/>
                <w:szCs w:val="22"/>
              </w:rPr>
              <w:t>G</w:t>
            </w:r>
            <w:r w:rsidRPr="0024318A">
              <w:rPr>
                <w:rFonts w:cstheme="minorHAnsi"/>
                <w:sz w:val="22"/>
                <w:szCs w:val="22"/>
              </w:rPr>
              <w:t>arden</w:t>
            </w:r>
            <w:r w:rsidR="00C714B0" w:rsidRPr="0024318A">
              <w:rPr>
                <w:rFonts w:cstheme="minorHAnsi"/>
                <w:sz w:val="22"/>
                <w:szCs w:val="22"/>
              </w:rPr>
              <w:t>ing</w:t>
            </w:r>
            <w:r w:rsidRPr="0024318A">
              <w:rPr>
                <w:rFonts w:cstheme="minorHAnsi"/>
                <w:sz w:val="22"/>
                <w:szCs w:val="22"/>
              </w:rPr>
              <w:t xml:space="preserve"> </w:t>
            </w:r>
            <w:r w:rsidR="00C714B0" w:rsidRPr="0024318A">
              <w:rPr>
                <w:rFonts w:cstheme="minorHAnsi"/>
                <w:sz w:val="22"/>
                <w:szCs w:val="22"/>
              </w:rPr>
              <w:t>G</w:t>
            </w:r>
            <w:r w:rsidRPr="0024318A">
              <w:rPr>
                <w:rFonts w:cstheme="minorHAnsi"/>
                <w:sz w:val="22"/>
                <w:szCs w:val="22"/>
              </w:rPr>
              <w:t>roup members.</w:t>
            </w:r>
          </w:p>
          <w:p w14:paraId="7024ACB1" w14:textId="77777777" w:rsidR="006A72F1" w:rsidRPr="0024318A" w:rsidRDefault="006A72F1">
            <w:pPr>
              <w:rPr>
                <w:rFonts w:cstheme="minorHAnsi"/>
                <w:sz w:val="22"/>
                <w:szCs w:val="22"/>
              </w:rPr>
            </w:pPr>
          </w:p>
          <w:p w14:paraId="380859D2" w14:textId="61AB341E" w:rsidR="007E072F" w:rsidRPr="0024318A" w:rsidRDefault="006A72F1">
            <w:pPr>
              <w:rPr>
                <w:rFonts w:cstheme="minorHAnsi"/>
                <w:sz w:val="22"/>
                <w:szCs w:val="22"/>
              </w:rPr>
            </w:pPr>
            <w:proofErr w:type="spellStart"/>
            <w:r w:rsidRPr="0024318A">
              <w:rPr>
                <w:rFonts w:cstheme="minorHAnsi"/>
                <w:sz w:val="22"/>
                <w:szCs w:val="22"/>
                <w:u w:val="single"/>
              </w:rPr>
              <w:t>Grasscutting</w:t>
            </w:r>
            <w:proofErr w:type="spellEnd"/>
            <w:r w:rsidRPr="0024318A">
              <w:rPr>
                <w:rFonts w:cstheme="minorHAnsi"/>
                <w:sz w:val="22"/>
                <w:szCs w:val="22"/>
                <w:u w:val="single"/>
              </w:rPr>
              <w:t xml:space="preserve"> Consultation</w:t>
            </w:r>
            <w:r w:rsidRPr="0024318A">
              <w:rPr>
                <w:rFonts w:cstheme="minorHAnsi"/>
                <w:sz w:val="22"/>
                <w:szCs w:val="22"/>
              </w:rPr>
              <w:t xml:space="preserve"> (Rewilding) Ros E reiterated concerns regarding proposals for green space at Victoria place. This is the only green space for kids to play in that part of the village</w:t>
            </w:r>
            <w:r w:rsidR="007E072F" w:rsidRPr="0024318A">
              <w:rPr>
                <w:rFonts w:cstheme="minorHAnsi"/>
                <w:sz w:val="22"/>
                <w:szCs w:val="22"/>
              </w:rPr>
              <w:t xml:space="preserve">. Long grass is not acceptable at this location. </w:t>
            </w:r>
          </w:p>
          <w:p w14:paraId="06D00B48" w14:textId="0E57924D" w:rsidR="006A72F1" w:rsidRPr="0024318A" w:rsidRDefault="007E072F" w:rsidP="005A35FC">
            <w:pPr>
              <w:rPr>
                <w:rFonts w:cstheme="minorHAnsi"/>
                <w:sz w:val="22"/>
                <w:szCs w:val="22"/>
              </w:rPr>
            </w:pPr>
            <w:r w:rsidRPr="0024318A">
              <w:rPr>
                <w:rFonts w:cstheme="minorHAnsi"/>
                <w:sz w:val="22"/>
                <w:szCs w:val="22"/>
              </w:rPr>
              <w:t xml:space="preserve">JB noted that while a fixed percentage target for rewilding may be appropriate in more urban environments, Falkland already has considerable quantities of excellent wild habitat in the immediate surroundings and in fact does not have extensive amenity greenspace within the village itself so there is less justification for changes to </w:t>
            </w:r>
            <w:r w:rsidR="0024318A" w:rsidRPr="0024318A">
              <w:rPr>
                <w:rFonts w:cstheme="minorHAnsi"/>
                <w:sz w:val="22"/>
                <w:szCs w:val="22"/>
              </w:rPr>
              <w:t>grass cutting</w:t>
            </w:r>
            <w:r w:rsidRPr="0024318A">
              <w:rPr>
                <w:rFonts w:cstheme="minorHAnsi"/>
                <w:sz w:val="22"/>
                <w:szCs w:val="22"/>
              </w:rPr>
              <w:t xml:space="preserve"> regimes.</w:t>
            </w:r>
          </w:p>
          <w:p w14:paraId="16205F9D" w14:textId="77777777" w:rsidR="007E072F" w:rsidRPr="0024318A" w:rsidRDefault="007E072F">
            <w:pPr>
              <w:rPr>
                <w:rFonts w:cstheme="minorHAnsi"/>
                <w:sz w:val="22"/>
                <w:szCs w:val="22"/>
                <w:u w:val="single"/>
              </w:rPr>
            </w:pPr>
          </w:p>
          <w:p w14:paraId="57F745CC" w14:textId="77777777" w:rsidR="007E072F" w:rsidRPr="0024318A" w:rsidRDefault="00DF0AC3">
            <w:pPr>
              <w:rPr>
                <w:rFonts w:cstheme="minorHAnsi"/>
                <w:sz w:val="22"/>
                <w:szCs w:val="22"/>
              </w:rPr>
            </w:pPr>
            <w:r w:rsidRPr="0024318A">
              <w:rPr>
                <w:rFonts w:cstheme="minorHAnsi"/>
                <w:sz w:val="22"/>
                <w:szCs w:val="22"/>
                <w:u w:val="single"/>
              </w:rPr>
              <w:t>Flood Action</w:t>
            </w:r>
            <w:r w:rsidRPr="0024318A">
              <w:rPr>
                <w:rFonts w:cstheme="minorHAnsi"/>
                <w:sz w:val="22"/>
                <w:szCs w:val="22"/>
              </w:rPr>
              <w:t xml:space="preserve"> </w:t>
            </w:r>
            <w:proofErr w:type="spellStart"/>
            <w:r w:rsidRPr="0024318A">
              <w:rPr>
                <w:rFonts w:cstheme="minorHAnsi"/>
                <w:sz w:val="22"/>
                <w:szCs w:val="22"/>
              </w:rPr>
              <w:t>Rivertrack</w:t>
            </w:r>
            <w:proofErr w:type="spellEnd"/>
            <w:r w:rsidRPr="0024318A">
              <w:rPr>
                <w:rFonts w:cstheme="minorHAnsi"/>
                <w:sz w:val="22"/>
                <w:szCs w:val="22"/>
              </w:rPr>
              <w:t xml:space="preserve"> flood warning system installation has been completed on four properties have monitor alarms installed </w:t>
            </w:r>
          </w:p>
          <w:p w14:paraId="4A555923" w14:textId="77777777" w:rsidR="000C77DE" w:rsidRPr="0024318A" w:rsidRDefault="000C77DE">
            <w:pPr>
              <w:rPr>
                <w:rFonts w:cstheme="minorHAnsi"/>
                <w:sz w:val="22"/>
                <w:szCs w:val="22"/>
              </w:rPr>
            </w:pPr>
          </w:p>
          <w:p w14:paraId="5B7836C0" w14:textId="77777777" w:rsidR="00345CCF" w:rsidRPr="0024318A" w:rsidRDefault="00345CCF">
            <w:pPr>
              <w:rPr>
                <w:rFonts w:cstheme="minorHAnsi"/>
                <w:b/>
                <w:bCs/>
                <w:sz w:val="22"/>
                <w:szCs w:val="22"/>
                <w:u w:val="single"/>
              </w:rPr>
            </w:pPr>
            <w:r w:rsidRPr="0024318A">
              <w:rPr>
                <w:rFonts w:cstheme="minorHAnsi"/>
                <w:b/>
                <w:bCs/>
                <w:sz w:val="22"/>
                <w:szCs w:val="22"/>
                <w:u w:val="single"/>
              </w:rPr>
              <w:t xml:space="preserve">Cllr </w:t>
            </w:r>
            <w:proofErr w:type="spellStart"/>
            <w:r w:rsidRPr="0024318A">
              <w:rPr>
                <w:rFonts w:cstheme="minorHAnsi"/>
                <w:b/>
                <w:bCs/>
                <w:sz w:val="22"/>
                <w:szCs w:val="22"/>
                <w:u w:val="single"/>
              </w:rPr>
              <w:t>Macdairmid</w:t>
            </w:r>
            <w:proofErr w:type="spellEnd"/>
            <w:r w:rsidRPr="0024318A">
              <w:rPr>
                <w:rFonts w:cstheme="minorHAnsi"/>
                <w:b/>
                <w:bCs/>
                <w:sz w:val="22"/>
                <w:szCs w:val="22"/>
                <w:u w:val="single"/>
              </w:rPr>
              <w:t xml:space="preserve"> case reports</w:t>
            </w:r>
          </w:p>
          <w:p w14:paraId="7409C636" w14:textId="6B7A8FD5" w:rsidR="00345CCF" w:rsidRPr="0024318A" w:rsidRDefault="00345CCF" w:rsidP="00345CCF">
            <w:pPr>
              <w:pStyle w:val="ListParagraph"/>
              <w:numPr>
                <w:ilvl w:val="0"/>
                <w:numId w:val="2"/>
              </w:numPr>
              <w:rPr>
                <w:rFonts w:cstheme="minorHAnsi"/>
                <w:sz w:val="22"/>
                <w:szCs w:val="22"/>
              </w:rPr>
            </w:pPr>
            <w:r w:rsidRPr="0024318A">
              <w:rPr>
                <w:rFonts w:cstheme="minorHAnsi"/>
                <w:sz w:val="22"/>
                <w:szCs w:val="22"/>
              </w:rPr>
              <w:t>Has requested more frequent gully cleaning</w:t>
            </w:r>
          </w:p>
          <w:p w14:paraId="2396BE29" w14:textId="623E2731" w:rsidR="00345CCF" w:rsidRPr="0024318A" w:rsidRDefault="00345CCF" w:rsidP="00345CCF">
            <w:pPr>
              <w:pStyle w:val="ListParagraph"/>
              <w:numPr>
                <w:ilvl w:val="0"/>
                <w:numId w:val="2"/>
              </w:numPr>
              <w:rPr>
                <w:rFonts w:cstheme="minorHAnsi"/>
                <w:sz w:val="22"/>
                <w:szCs w:val="22"/>
              </w:rPr>
            </w:pPr>
            <w:r w:rsidRPr="0024318A">
              <w:rPr>
                <w:rFonts w:cstheme="minorHAnsi"/>
                <w:sz w:val="22"/>
                <w:szCs w:val="22"/>
              </w:rPr>
              <w:t xml:space="preserve">Has requested engineered solution to flooding problems on High Rd but concerned about potential </w:t>
            </w:r>
            <w:r w:rsidR="0024318A" w:rsidRPr="0024318A">
              <w:rPr>
                <w:rFonts w:cstheme="minorHAnsi"/>
                <w:sz w:val="22"/>
                <w:szCs w:val="22"/>
              </w:rPr>
              <w:t>knock-on</w:t>
            </w:r>
            <w:r w:rsidRPr="0024318A">
              <w:rPr>
                <w:rFonts w:cstheme="minorHAnsi"/>
                <w:sz w:val="22"/>
                <w:szCs w:val="22"/>
              </w:rPr>
              <w:t xml:space="preserve"> effects on Freuchie and Newton of Falkland.</w:t>
            </w:r>
          </w:p>
          <w:p w14:paraId="6FAAA4A0" w14:textId="77777777" w:rsidR="00345CCF" w:rsidRPr="0024318A" w:rsidRDefault="00345CCF" w:rsidP="00345CCF">
            <w:pPr>
              <w:pStyle w:val="ListParagraph"/>
              <w:numPr>
                <w:ilvl w:val="0"/>
                <w:numId w:val="2"/>
              </w:numPr>
              <w:rPr>
                <w:rFonts w:cstheme="minorHAnsi"/>
                <w:sz w:val="22"/>
                <w:szCs w:val="22"/>
              </w:rPr>
            </w:pPr>
            <w:r w:rsidRPr="0024318A">
              <w:rPr>
                <w:rFonts w:cstheme="minorHAnsi"/>
                <w:sz w:val="22"/>
                <w:szCs w:val="22"/>
              </w:rPr>
              <w:t>Has requested resurfacing work at back dykes Terrace to be prioritised and brought forward,</w:t>
            </w:r>
          </w:p>
          <w:p w14:paraId="7A8D28A8" w14:textId="77777777" w:rsidR="00345CCF" w:rsidRPr="0024318A" w:rsidRDefault="00345CCF" w:rsidP="00345CCF">
            <w:pPr>
              <w:pStyle w:val="ListParagraph"/>
              <w:numPr>
                <w:ilvl w:val="0"/>
                <w:numId w:val="2"/>
              </w:numPr>
              <w:rPr>
                <w:rFonts w:cstheme="minorHAnsi"/>
                <w:sz w:val="22"/>
                <w:szCs w:val="22"/>
              </w:rPr>
            </w:pPr>
            <w:r w:rsidRPr="0024318A">
              <w:rPr>
                <w:rFonts w:cstheme="minorHAnsi"/>
                <w:sz w:val="22"/>
                <w:szCs w:val="22"/>
              </w:rPr>
              <w:t>Has requested improvement and surfacing of footpath between Falkland and Dunshalt.</w:t>
            </w:r>
          </w:p>
          <w:p w14:paraId="7D427CAF" w14:textId="77777777" w:rsidR="00345CCF" w:rsidRPr="0024318A" w:rsidRDefault="00345CCF" w:rsidP="00345CCF">
            <w:pPr>
              <w:pStyle w:val="ListParagraph"/>
              <w:numPr>
                <w:ilvl w:val="0"/>
                <w:numId w:val="2"/>
              </w:numPr>
              <w:rPr>
                <w:rFonts w:cstheme="minorHAnsi"/>
                <w:sz w:val="22"/>
                <w:szCs w:val="22"/>
              </w:rPr>
            </w:pPr>
            <w:r w:rsidRPr="0024318A">
              <w:rPr>
                <w:rFonts w:cstheme="minorHAnsi"/>
                <w:sz w:val="22"/>
                <w:szCs w:val="22"/>
              </w:rPr>
              <w:t>Met with Community Police but no major issues impacting Falkland,</w:t>
            </w:r>
          </w:p>
          <w:p w14:paraId="609AF3A8" w14:textId="77777777" w:rsidR="00345CCF" w:rsidRPr="0024318A" w:rsidRDefault="00345CCF" w:rsidP="00345CCF">
            <w:pPr>
              <w:pStyle w:val="ListParagraph"/>
              <w:numPr>
                <w:ilvl w:val="0"/>
                <w:numId w:val="2"/>
              </w:numPr>
              <w:rPr>
                <w:rFonts w:cstheme="minorHAnsi"/>
                <w:sz w:val="22"/>
                <w:szCs w:val="22"/>
              </w:rPr>
            </w:pPr>
            <w:r w:rsidRPr="0024318A">
              <w:rPr>
                <w:rFonts w:cstheme="minorHAnsi"/>
                <w:sz w:val="22"/>
                <w:szCs w:val="22"/>
              </w:rPr>
              <w:t>Awaiting confirmation of site visit by Colin Stirling (Fife Roads and Transportation).</w:t>
            </w:r>
          </w:p>
          <w:p w14:paraId="537FF757" w14:textId="4A8690DF" w:rsidR="003722B1" w:rsidRPr="0024318A" w:rsidRDefault="003722B1" w:rsidP="003722B1">
            <w:pPr>
              <w:rPr>
                <w:rFonts w:cstheme="minorHAnsi"/>
                <w:sz w:val="22"/>
                <w:szCs w:val="22"/>
              </w:rPr>
            </w:pPr>
          </w:p>
        </w:tc>
        <w:tc>
          <w:tcPr>
            <w:tcW w:w="2409" w:type="dxa"/>
          </w:tcPr>
          <w:p w14:paraId="6E2DC7D0" w14:textId="77777777" w:rsidR="00480A50" w:rsidRPr="0024318A" w:rsidRDefault="00480A50" w:rsidP="001B2C78">
            <w:pPr>
              <w:rPr>
                <w:rFonts w:cstheme="minorHAnsi"/>
                <w:sz w:val="22"/>
                <w:szCs w:val="22"/>
              </w:rPr>
            </w:pPr>
          </w:p>
          <w:p w14:paraId="4AA0068F" w14:textId="77777777" w:rsidR="00911BE7" w:rsidRPr="0024318A" w:rsidRDefault="00911BE7" w:rsidP="001B2C78">
            <w:pPr>
              <w:rPr>
                <w:rFonts w:cstheme="minorHAnsi"/>
                <w:sz w:val="22"/>
                <w:szCs w:val="22"/>
              </w:rPr>
            </w:pPr>
          </w:p>
          <w:p w14:paraId="45524000" w14:textId="77777777" w:rsidR="00911BE7" w:rsidRPr="0024318A" w:rsidRDefault="00911BE7" w:rsidP="001B2C78">
            <w:pPr>
              <w:rPr>
                <w:rFonts w:cstheme="minorHAnsi"/>
                <w:sz w:val="22"/>
                <w:szCs w:val="22"/>
              </w:rPr>
            </w:pPr>
          </w:p>
          <w:p w14:paraId="3DED9E43" w14:textId="77777777" w:rsidR="00911BE7" w:rsidRPr="0024318A" w:rsidRDefault="00911BE7" w:rsidP="001B2C78">
            <w:pPr>
              <w:rPr>
                <w:rFonts w:cstheme="minorHAnsi"/>
                <w:sz w:val="22"/>
                <w:szCs w:val="22"/>
              </w:rPr>
            </w:pPr>
          </w:p>
          <w:p w14:paraId="44EFB55A" w14:textId="77777777" w:rsidR="00911BE7" w:rsidRPr="0024318A" w:rsidRDefault="00911BE7" w:rsidP="001B2C78">
            <w:pPr>
              <w:rPr>
                <w:rFonts w:cstheme="minorHAnsi"/>
                <w:sz w:val="22"/>
                <w:szCs w:val="22"/>
              </w:rPr>
            </w:pPr>
          </w:p>
          <w:p w14:paraId="00977115" w14:textId="77777777" w:rsidR="00911BE7" w:rsidRPr="0024318A" w:rsidRDefault="00911BE7" w:rsidP="001B2C78">
            <w:pPr>
              <w:rPr>
                <w:rFonts w:cstheme="minorHAnsi"/>
                <w:sz w:val="22"/>
                <w:szCs w:val="22"/>
              </w:rPr>
            </w:pPr>
          </w:p>
          <w:p w14:paraId="5F7CDE8C" w14:textId="77777777" w:rsidR="00911BE7" w:rsidRPr="0024318A" w:rsidRDefault="00911BE7" w:rsidP="001B2C78">
            <w:pPr>
              <w:rPr>
                <w:rFonts w:cstheme="minorHAnsi"/>
                <w:sz w:val="22"/>
                <w:szCs w:val="22"/>
              </w:rPr>
            </w:pPr>
          </w:p>
          <w:p w14:paraId="49FBF29E" w14:textId="77777777" w:rsidR="00911BE7" w:rsidRPr="0024318A" w:rsidRDefault="00911BE7" w:rsidP="001B2C78">
            <w:pPr>
              <w:rPr>
                <w:rFonts w:cstheme="minorHAnsi"/>
                <w:sz w:val="22"/>
                <w:szCs w:val="22"/>
              </w:rPr>
            </w:pPr>
          </w:p>
          <w:p w14:paraId="09F9E1AC" w14:textId="77777777" w:rsidR="00911BE7" w:rsidRPr="0024318A" w:rsidRDefault="00911BE7" w:rsidP="001B2C78">
            <w:pPr>
              <w:rPr>
                <w:rFonts w:cstheme="minorHAnsi"/>
                <w:sz w:val="22"/>
                <w:szCs w:val="22"/>
              </w:rPr>
            </w:pPr>
          </w:p>
          <w:p w14:paraId="5D8FEB9D" w14:textId="77777777" w:rsidR="00911BE7" w:rsidRPr="0024318A" w:rsidRDefault="00911BE7" w:rsidP="001B2C78">
            <w:pPr>
              <w:rPr>
                <w:rFonts w:cstheme="minorHAnsi"/>
                <w:sz w:val="22"/>
                <w:szCs w:val="22"/>
              </w:rPr>
            </w:pPr>
          </w:p>
          <w:p w14:paraId="6DC6F0A2" w14:textId="77777777" w:rsidR="00911BE7" w:rsidRPr="0024318A" w:rsidRDefault="00911BE7" w:rsidP="001B2C78">
            <w:pPr>
              <w:rPr>
                <w:rFonts w:cstheme="minorHAnsi"/>
                <w:sz w:val="22"/>
                <w:szCs w:val="22"/>
              </w:rPr>
            </w:pPr>
          </w:p>
          <w:p w14:paraId="1E5E3EAA" w14:textId="77777777" w:rsidR="00911BE7" w:rsidRPr="0024318A" w:rsidRDefault="00911BE7" w:rsidP="001B2C78">
            <w:pPr>
              <w:rPr>
                <w:rFonts w:cstheme="minorHAnsi"/>
                <w:sz w:val="22"/>
                <w:szCs w:val="22"/>
              </w:rPr>
            </w:pPr>
          </w:p>
          <w:p w14:paraId="54F8C1D5" w14:textId="77777777" w:rsidR="00911BE7" w:rsidRPr="0024318A" w:rsidRDefault="00911BE7" w:rsidP="001B2C78">
            <w:pPr>
              <w:rPr>
                <w:rFonts w:cstheme="minorHAnsi"/>
                <w:sz w:val="22"/>
                <w:szCs w:val="22"/>
              </w:rPr>
            </w:pPr>
          </w:p>
          <w:p w14:paraId="7DED1E4B" w14:textId="77777777" w:rsidR="00911BE7" w:rsidRPr="0024318A" w:rsidRDefault="00911BE7" w:rsidP="001B2C78">
            <w:pPr>
              <w:rPr>
                <w:rFonts w:cstheme="minorHAnsi"/>
                <w:sz w:val="22"/>
                <w:szCs w:val="22"/>
              </w:rPr>
            </w:pPr>
          </w:p>
          <w:p w14:paraId="5DDC529F" w14:textId="77777777" w:rsidR="00911BE7" w:rsidRPr="0024318A" w:rsidRDefault="00911BE7" w:rsidP="001B2C78">
            <w:pPr>
              <w:rPr>
                <w:rFonts w:cstheme="minorHAnsi"/>
                <w:sz w:val="22"/>
                <w:szCs w:val="22"/>
              </w:rPr>
            </w:pPr>
          </w:p>
          <w:p w14:paraId="741524CF" w14:textId="77777777" w:rsidR="00911BE7" w:rsidRPr="0024318A" w:rsidRDefault="00911BE7" w:rsidP="001B2C78">
            <w:pPr>
              <w:rPr>
                <w:rFonts w:cstheme="minorHAnsi"/>
                <w:sz w:val="22"/>
                <w:szCs w:val="22"/>
              </w:rPr>
            </w:pPr>
          </w:p>
          <w:p w14:paraId="1E673D35" w14:textId="77777777" w:rsidR="00911BE7" w:rsidRPr="0024318A" w:rsidRDefault="00911BE7" w:rsidP="001B2C78">
            <w:pPr>
              <w:rPr>
                <w:rFonts w:cstheme="minorHAnsi"/>
                <w:sz w:val="22"/>
                <w:szCs w:val="22"/>
              </w:rPr>
            </w:pPr>
          </w:p>
          <w:p w14:paraId="1B7FF776" w14:textId="77777777" w:rsidR="00911BE7" w:rsidRPr="0024318A" w:rsidRDefault="00911BE7" w:rsidP="001B2C78">
            <w:pPr>
              <w:rPr>
                <w:rFonts w:cstheme="minorHAnsi"/>
                <w:sz w:val="22"/>
                <w:szCs w:val="22"/>
              </w:rPr>
            </w:pPr>
          </w:p>
          <w:p w14:paraId="55719D60" w14:textId="77777777" w:rsidR="00911BE7" w:rsidRPr="0024318A" w:rsidRDefault="00911BE7" w:rsidP="001B2C78">
            <w:pPr>
              <w:rPr>
                <w:rFonts w:cstheme="minorHAnsi"/>
                <w:sz w:val="22"/>
                <w:szCs w:val="22"/>
              </w:rPr>
            </w:pPr>
          </w:p>
          <w:p w14:paraId="1B51354A" w14:textId="77777777" w:rsidR="00911BE7" w:rsidRPr="0024318A" w:rsidRDefault="00911BE7" w:rsidP="001B2C78">
            <w:pPr>
              <w:rPr>
                <w:rFonts w:cstheme="minorHAnsi"/>
                <w:sz w:val="22"/>
                <w:szCs w:val="22"/>
              </w:rPr>
            </w:pPr>
          </w:p>
          <w:p w14:paraId="6F844FBA" w14:textId="77777777" w:rsidR="00911BE7" w:rsidRPr="0024318A" w:rsidRDefault="00911BE7" w:rsidP="001B2C78">
            <w:pPr>
              <w:rPr>
                <w:rFonts w:cstheme="minorHAnsi"/>
                <w:sz w:val="22"/>
                <w:szCs w:val="22"/>
              </w:rPr>
            </w:pPr>
          </w:p>
          <w:p w14:paraId="3889254C" w14:textId="77777777" w:rsidR="00911BE7" w:rsidRPr="0024318A" w:rsidRDefault="00911BE7" w:rsidP="001B2C78">
            <w:pPr>
              <w:rPr>
                <w:rFonts w:cstheme="minorHAnsi"/>
                <w:sz w:val="22"/>
                <w:szCs w:val="22"/>
              </w:rPr>
            </w:pPr>
          </w:p>
          <w:p w14:paraId="4702911A" w14:textId="77777777" w:rsidR="00911BE7" w:rsidRPr="0024318A" w:rsidRDefault="00911BE7" w:rsidP="001B2C78">
            <w:pPr>
              <w:rPr>
                <w:rFonts w:cstheme="minorHAnsi"/>
                <w:sz w:val="22"/>
                <w:szCs w:val="22"/>
              </w:rPr>
            </w:pPr>
          </w:p>
          <w:p w14:paraId="4110F2A8" w14:textId="77777777" w:rsidR="00911BE7" w:rsidRPr="0024318A" w:rsidRDefault="00911BE7" w:rsidP="001B2C78">
            <w:pPr>
              <w:rPr>
                <w:rFonts w:cstheme="minorHAnsi"/>
                <w:sz w:val="22"/>
                <w:szCs w:val="22"/>
              </w:rPr>
            </w:pPr>
          </w:p>
          <w:p w14:paraId="43591281" w14:textId="77777777" w:rsidR="00911BE7" w:rsidRPr="0024318A" w:rsidRDefault="00911BE7" w:rsidP="001B2C78">
            <w:pPr>
              <w:rPr>
                <w:rFonts w:cstheme="minorHAnsi"/>
                <w:sz w:val="22"/>
                <w:szCs w:val="22"/>
              </w:rPr>
            </w:pPr>
          </w:p>
          <w:p w14:paraId="4CE00ED5" w14:textId="77777777" w:rsidR="00911BE7" w:rsidRPr="0024318A" w:rsidRDefault="00911BE7" w:rsidP="001B2C78">
            <w:pPr>
              <w:rPr>
                <w:rFonts w:cstheme="minorHAnsi"/>
                <w:sz w:val="22"/>
                <w:szCs w:val="22"/>
              </w:rPr>
            </w:pPr>
          </w:p>
          <w:p w14:paraId="567BF4AA" w14:textId="77777777" w:rsidR="00911BE7" w:rsidRPr="0024318A" w:rsidRDefault="00911BE7" w:rsidP="001B2C78">
            <w:pPr>
              <w:rPr>
                <w:rFonts w:cstheme="minorHAnsi"/>
                <w:sz w:val="22"/>
                <w:szCs w:val="22"/>
              </w:rPr>
            </w:pPr>
          </w:p>
          <w:p w14:paraId="1EC45B29" w14:textId="77777777" w:rsidR="00911BE7" w:rsidRPr="0024318A" w:rsidRDefault="00911BE7" w:rsidP="001B2C78">
            <w:pPr>
              <w:rPr>
                <w:rFonts w:cstheme="minorHAnsi"/>
                <w:sz w:val="22"/>
                <w:szCs w:val="22"/>
              </w:rPr>
            </w:pPr>
          </w:p>
          <w:p w14:paraId="45A2480A" w14:textId="77777777" w:rsidR="00911BE7" w:rsidRPr="0024318A" w:rsidRDefault="00911BE7" w:rsidP="001B2C78">
            <w:pPr>
              <w:rPr>
                <w:rFonts w:cstheme="minorHAnsi"/>
                <w:sz w:val="22"/>
                <w:szCs w:val="22"/>
              </w:rPr>
            </w:pPr>
          </w:p>
          <w:p w14:paraId="451AC540" w14:textId="77777777" w:rsidR="00911BE7" w:rsidRPr="0024318A" w:rsidRDefault="00911BE7" w:rsidP="001B2C78">
            <w:pPr>
              <w:rPr>
                <w:rFonts w:cstheme="minorHAnsi"/>
                <w:sz w:val="22"/>
                <w:szCs w:val="22"/>
              </w:rPr>
            </w:pPr>
          </w:p>
          <w:p w14:paraId="44CC9C8C" w14:textId="77777777" w:rsidR="00911BE7" w:rsidRPr="0024318A" w:rsidRDefault="00911BE7" w:rsidP="001B2C78">
            <w:pPr>
              <w:rPr>
                <w:rFonts w:cstheme="minorHAnsi"/>
                <w:sz w:val="22"/>
                <w:szCs w:val="22"/>
              </w:rPr>
            </w:pPr>
          </w:p>
          <w:p w14:paraId="75B04E32" w14:textId="77777777" w:rsidR="00911BE7" w:rsidRPr="0024318A" w:rsidRDefault="00911BE7" w:rsidP="001B2C78">
            <w:pPr>
              <w:rPr>
                <w:rFonts w:cstheme="minorHAnsi"/>
                <w:sz w:val="22"/>
                <w:szCs w:val="22"/>
              </w:rPr>
            </w:pPr>
          </w:p>
          <w:p w14:paraId="3B391A74" w14:textId="11E80ED9" w:rsidR="00911BE7" w:rsidRPr="0024318A" w:rsidRDefault="00B027D7" w:rsidP="001B2C78">
            <w:pPr>
              <w:rPr>
                <w:rFonts w:cstheme="minorHAnsi"/>
                <w:sz w:val="22"/>
                <w:szCs w:val="22"/>
              </w:rPr>
            </w:pPr>
            <w:r w:rsidRPr="0024318A">
              <w:rPr>
                <w:rFonts w:cstheme="minorHAnsi"/>
                <w:sz w:val="22"/>
                <w:szCs w:val="22"/>
              </w:rPr>
              <w:t>RC to prepare response with input from DY and Ros E/</w:t>
            </w:r>
          </w:p>
          <w:p w14:paraId="7F0E7254" w14:textId="77777777" w:rsidR="00911BE7" w:rsidRPr="0024318A" w:rsidRDefault="00911BE7" w:rsidP="001B2C78">
            <w:pPr>
              <w:rPr>
                <w:rFonts w:cstheme="minorHAnsi"/>
                <w:sz w:val="22"/>
                <w:szCs w:val="22"/>
              </w:rPr>
            </w:pPr>
          </w:p>
          <w:p w14:paraId="6F40ABA1" w14:textId="1CC00D2D" w:rsidR="00B027D7" w:rsidRPr="0024318A" w:rsidRDefault="00B027D7" w:rsidP="001B2C78">
            <w:pPr>
              <w:rPr>
                <w:rFonts w:cstheme="minorHAnsi"/>
                <w:sz w:val="22"/>
                <w:szCs w:val="22"/>
              </w:rPr>
            </w:pPr>
          </w:p>
        </w:tc>
      </w:tr>
      <w:tr w:rsidR="00480A50" w:rsidRPr="0024318A" w14:paraId="09186C77" w14:textId="77777777" w:rsidTr="005A35FC">
        <w:tc>
          <w:tcPr>
            <w:tcW w:w="1838" w:type="dxa"/>
          </w:tcPr>
          <w:p w14:paraId="6C34EC03" w14:textId="77777777" w:rsidR="00480A50" w:rsidRPr="0024318A" w:rsidRDefault="00480A50" w:rsidP="00396A25">
            <w:pPr>
              <w:jc w:val="center"/>
              <w:rPr>
                <w:rFonts w:cstheme="minorHAnsi"/>
                <w:sz w:val="20"/>
              </w:rPr>
            </w:pPr>
            <w:r w:rsidRPr="0024318A">
              <w:rPr>
                <w:rFonts w:cstheme="minorHAnsi"/>
                <w:sz w:val="20"/>
              </w:rPr>
              <w:lastRenderedPageBreak/>
              <w:t xml:space="preserve">10 </w:t>
            </w:r>
          </w:p>
          <w:p w14:paraId="15FA321B" w14:textId="73155265" w:rsidR="00480A50" w:rsidRPr="0024318A" w:rsidRDefault="00480A50" w:rsidP="00396A25">
            <w:pPr>
              <w:jc w:val="center"/>
              <w:rPr>
                <w:rFonts w:cstheme="minorHAnsi"/>
                <w:sz w:val="20"/>
              </w:rPr>
            </w:pPr>
            <w:r w:rsidRPr="0024318A">
              <w:rPr>
                <w:rFonts w:cstheme="minorHAnsi"/>
                <w:sz w:val="20"/>
              </w:rPr>
              <w:t>AOCB</w:t>
            </w:r>
          </w:p>
        </w:tc>
        <w:tc>
          <w:tcPr>
            <w:tcW w:w="5954" w:type="dxa"/>
          </w:tcPr>
          <w:p w14:paraId="6A1C966E" w14:textId="11A369BF" w:rsidR="003722B1" w:rsidRPr="0024318A" w:rsidRDefault="003722B1" w:rsidP="000C77DE">
            <w:pPr>
              <w:rPr>
                <w:rFonts w:cstheme="minorHAnsi"/>
                <w:sz w:val="22"/>
                <w:szCs w:val="22"/>
              </w:rPr>
            </w:pPr>
            <w:r w:rsidRPr="0024318A">
              <w:rPr>
                <w:rFonts w:cstheme="minorHAnsi"/>
                <w:sz w:val="22"/>
                <w:szCs w:val="22"/>
              </w:rPr>
              <w:t>G Honeyman requested action for frequent flooding problems at Palace rear entrance/ Dunshalt Road junction.</w:t>
            </w:r>
          </w:p>
          <w:p w14:paraId="19774216" w14:textId="77777777" w:rsidR="000C77DE" w:rsidRPr="0024318A" w:rsidRDefault="000C77DE" w:rsidP="000C77DE">
            <w:pPr>
              <w:rPr>
                <w:rFonts w:cstheme="minorHAnsi"/>
                <w:sz w:val="22"/>
                <w:szCs w:val="22"/>
              </w:rPr>
            </w:pPr>
          </w:p>
          <w:p w14:paraId="1AAEE50A" w14:textId="7C44A8C4" w:rsidR="00480A50" w:rsidRPr="0024318A" w:rsidRDefault="003722B1" w:rsidP="000C77DE">
            <w:pPr>
              <w:rPr>
                <w:rFonts w:cstheme="minorHAnsi"/>
                <w:sz w:val="22"/>
                <w:szCs w:val="22"/>
              </w:rPr>
            </w:pPr>
            <w:r w:rsidRPr="0024318A">
              <w:rPr>
                <w:rFonts w:cstheme="minorHAnsi"/>
                <w:sz w:val="22"/>
                <w:szCs w:val="22"/>
              </w:rPr>
              <w:t xml:space="preserve">Ros Esslemont confirmed that </w:t>
            </w:r>
            <w:r w:rsidR="000C77DE" w:rsidRPr="0024318A">
              <w:rPr>
                <w:rFonts w:cstheme="minorHAnsi"/>
                <w:sz w:val="22"/>
                <w:szCs w:val="22"/>
              </w:rPr>
              <w:t xml:space="preserve">a </w:t>
            </w:r>
            <w:r w:rsidRPr="0024318A">
              <w:rPr>
                <w:rFonts w:cstheme="minorHAnsi"/>
                <w:sz w:val="22"/>
                <w:szCs w:val="22"/>
              </w:rPr>
              <w:t xml:space="preserve">group of parent volunteers has been set up for Community </w:t>
            </w:r>
            <w:proofErr w:type="spellStart"/>
            <w:r w:rsidRPr="0024318A">
              <w:rPr>
                <w:rFonts w:cstheme="minorHAnsi"/>
                <w:sz w:val="22"/>
                <w:szCs w:val="22"/>
              </w:rPr>
              <w:t>Speedwatch</w:t>
            </w:r>
            <w:proofErr w:type="spellEnd"/>
          </w:p>
          <w:p w14:paraId="3A60EFF4" w14:textId="0F2F0A68" w:rsidR="000C77DE" w:rsidRPr="0024318A" w:rsidRDefault="000C77DE" w:rsidP="000C77DE">
            <w:pPr>
              <w:rPr>
                <w:rFonts w:cstheme="minorHAnsi"/>
                <w:sz w:val="22"/>
                <w:szCs w:val="22"/>
              </w:rPr>
            </w:pPr>
          </w:p>
        </w:tc>
        <w:tc>
          <w:tcPr>
            <w:tcW w:w="2409" w:type="dxa"/>
          </w:tcPr>
          <w:p w14:paraId="33E23BAF" w14:textId="77777777" w:rsidR="00480A50" w:rsidRPr="0024318A" w:rsidRDefault="00480A50" w:rsidP="001B2C78">
            <w:pPr>
              <w:rPr>
                <w:rFonts w:cstheme="minorHAnsi"/>
                <w:sz w:val="22"/>
                <w:szCs w:val="22"/>
              </w:rPr>
            </w:pPr>
          </w:p>
        </w:tc>
      </w:tr>
    </w:tbl>
    <w:p w14:paraId="387587B8" w14:textId="77777777" w:rsidR="007E6206" w:rsidRPr="0024318A" w:rsidRDefault="007E6206" w:rsidP="007E6206">
      <w:pPr>
        <w:rPr>
          <w:rFonts w:cstheme="minorHAnsi"/>
          <w:b/>
          <w:u w:val="single"/>
        </w:rPr>
      </w:pPr>
    </w:p>
    <w:p w14:paraId="0D151240" w14:textId="1C60AA7C" w:rsidR="00D339F1" w:rsidRPr="0024318A" w:rsidRDefault="00480A50" w:rsidP="007E6206">
      <w:pPr>
        <w:rPr>
          <w:rFonts w:cstheme="minorHAnsi"/>
          <w:b/>
          <w:u w:val="single"/>
        </w:rPr>
      </w:pPr>
      <w:r w:rsidRPr="0024318A">
        <w:rPr>
          <w:rFonts w:cstheme="minorHAnsi"/>
          <w:b/>
          <w:u w:val="single"/>
        </w:rPr>
        <w:t xml:space="preserve">11 - </w:t>
      </w:r>
      <w:r w:rsidR="003C3337" w:rsidRPr="0024318A">
        <w:rPr>
          <w:rFonts w:cstheme="minorHAnsi"/>
          <w:b/>
          <w:u w:val="single"/>
        </w:rPr>
        <w:t xml:space="preserve">Next Meeting: </w:t>
      </w:r>
      <w:r w:rsidR="0013485C" w:rsidRPr="0024318A">
        <w:rPr>
          <w:rFonts w:cstheme="minorHAnsi"/>
          <w:b/>
          <w:u w:val="single"/>
        </w:rPr>
        <w:t xml:space="preserve">7pm </w:t>
      </w:r>
      <w:r w:rsidR="007F46D6" w:rsidRPr="0024318A">
        <w:rPr>
          <w:rFonts w:cstheme="minorHAnsi"/>
          <w:b/>
          <w:u w:val="single"/>
        </w:rPr>
        <w:t>Tuesday</w:t>
      </w:r>
      <w:r w:rsidR="00EE3294" w:rsidRPr="0024318A">
        <w:rPr>
          <w:rFonts w:cstheme="minorHAnsi"/>
          <w:b/>
          <w:u w:val="single"/>
        </w:rPr>
        <w:t xml:space="preserve"> </w:t>
      </w:r>
      <w:r w:rsidR="00A82FBC" w:rsidRPr="0024318A">
        <w:rPr>
          <w:rFonts w:cstheme="minorHAnsi"/>
          <w:b/>
          <w:u w:val="single"/>
        </w:rPr>
        <w:t>12 January 2021</w:t>
      </w:r>
      <w:r w:rsidR="00EA1AB7" w:rsidRPr="0024318A">
        <w:rPr>
          <w:rFonts w:cstheme="minorHAnsi"/>
          <w:b/>
          <w:u w:val="single"/>
        </w:rPr>
        <w:t xml:space="preserve"> </w:t>
      </w:r>
      <w:r w:rsidR="007F0E34" w:rsidRPr="0024318A">
        <w:rPr>
          <w:rFonts w:cstheme="minorHAnsi"/>
          <w:b/>
          <w:u w:val="single"/>
        </w:rPr>
        <w:t>- Virtual meeting</w:t>
      </w:r>
    </w:p>
    <w:p w14:paraId="7C69C6A3" w14:textId="49BF396F" w:rsidR="002F7595" w:rsidRPr="0024318A" w:rsidRDefault="002F7595" w:rsidP="00ED2754">
      <w:pPr>
        <w:jc w:val="center"/>
        <w:rPr>
          <w:rFonts w:cstheme="minorHAnsi"/>
          <w:b/>
          <w:u w:val="single"/>
        </w:rPr>
      </w:pPr>
    </w:p>
    <w:p w14:paraId="480B2E2A" w14:textId="77777777" w:rsidR="007F0E34" w:rsidRPr="0024318A" w:rsidRDefault="007F0E34" w:rsidP="00ED2754">
      <w:pPr>
        <w:jc w:val="center"/>
        <w:rPr>
          <w:rFonts w:cstheme="minorHAnsi"/>
          <w:b/>
          <w:u w:val="single"/>
        </w:rPr>
      </w:pPr>
    </w:p>
    <w:sectPr w:rsidR="007F0E34" w:rsidRPr="0024318A" w:rsidSect="009D4F73">
      <w:headerReference w:type="default" r:id="rId10"/>
      <w:footerReference w:type="default" r:id="rId11"/>
      <w:pgSz w:w="11900" w:h="16840"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AADC7" w14:textId="77777777" w:rsidR="00DB6FAA" w:rsidRDefault="00DB6FAA" w:rsidP="00D32DBA">
      <w:r>
        <w:separator/>
      </w:r>
    </w:p>
  </w:endnote>
  <w:endnote w:type="continuationSeparator" w:id="0">
    <w:p w14:paraId="4BEB0F92" w14:textId="77777777" w:rsidR="00DB6FAA" w:rsidRDefault="00DB6FAA" w:rsidP="00D3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87946" w14:textId="77777777" w:rsidR="000D10D7" w:rsidRPr="002D5A9B" w:rsidRDefault="000D10D7" w:rsidP="000333EC">
    <w:pPr>
      <w:pStyle w:val="Footer"/>
      <w:jc w:val="center"/>
      <w:rPr>
        <w:rFonts w:cstheme="minorHAnsi"/>
        <w:sz w:val="20"/>
      </w:rPr>
    </w:pPr>
    <w:r w:rsidRPr="002D5A9B">
      <w:rPr>
        <w:rFonts w:cstheme="minorHAnsi"/>
        <w:sz w:val="20"/>
        <w:lang w:val="en-US"/>
      </w:rPr>
      <w:t xml:space="preserve">Page </w:t>
    </w:r>
    <w:r w:rsidR="003C2BFD" w:rsidRPr="002D5A9B">
      <w:rPr>
        <w:rFonts w:cstheme="minorHAnsi"/>
        <w:sz w:val="20"/>
        <w:lang w:val="en-US"/>
      </w:rPr>
      <w:fldChar w:fldCharType="begin"/>
    </w:r>
    <w:r w:rsidRPr="002D5A9B">
      <w:rPr>
        <w:rFonts w:cstheme="minorHAnsi"/>
        <w:sz w:val="20"/>
        <w:lang w:val="en-US"/>
      </w:rPr>
      <w:instrText xml:space="preserve"> PAGE </w:instrText>
    </w:r>
    <w:r w:rsidR="003C2BFD" w:rsidRPr="002D5A9B">
      <w:rPr>
        <w:rFonts w:cstheme="minorHAnsi"/>
        <w:sz w:val="20"/>
        <w:lang w:val="en-US"/>
      </w:rPr>
      <w:fldChar w:fldCharType="separate"/>
    </w:r>
    <w:r w:rsidR="006534F9">
      <w:rPr>
        <w:rFonts w:cstheme="minorHAnsi"/>
        <w:noProof/>
        <w:sz w:val="20"/>
        <w:lang w:val="en-US"/>
      </w:rPr>
      <w:t>2</w:t>
    </w:r>
    <w:r w:rsidR="003C2BFD" w:rsidRPr="002D5A9B">
      <w:rPr>
        <w:rFonts w:cstheme="minorHAnsi"/>
        <w:sz w:val="20"/>
        <w:lang w:val="en-US"/>
      </w:rPr>
      <w:fldChar w:fldCharType="end"/>
    </w:r>
    <w:r w:rsidRPr="002D5A9B">
      <w:rPr>
        <w:rFonts w:cstheme="minorHAnsi"/>
        <w:sz w:val="20"/>
        <w:lang w:val="en-US"/>
      </w:rPr>
      <w:t xml:space="preserve"> of </w:t>
    </w:r>
    <w:r w:rsidR="003C2BFD" w:rsidRPr="002D5A9B">
      <w:rPr>
        <w:rFonts w:cstheme="minorHAnsi"/>
        <w:sz w:val="20"/>
        <w:lang w:val="en-US"/>
      </w:rPr>
      <w:fldChar w:fldCharType="begin"/>
    </w:r>
    <w:r w:rsidRPr="002D5A9B">
      <w:rPr>
        <w:rFonts w:cstheme="minorHAnsi"/>
        <w:sz w:val="20"/>
        <w:lang w:val="en-US"/>
      </w:rPr>
      <w:instrText xml:space="preserve"> NUMPAGES </w:instrText>
    </w:r>
    <w:r w:rsidR="003C2BFD" w:rsidRPr="002D5A9B">
      <w:rPr>
        <w:rFonts w:cstheme="minorHAnsi"/>
        <w:sz w:val="20"/>
        <w:lang w:val="en-US"/>
      </w:rPr>
      <w:fldChar w:fldCharType="separate"/>
    </w:r>
    <w:r w:rsidR="006534F9">
      <w:rPr>
        <w:rFonts w:cstheme="minorHAnsi"/>
        <w:noProof/>
        <w:sz w:val="20"/>
        <w:lang w:val="en-US"/>
      </w:rPr>
      <w:t>5</w:t>
    </w:r>
    <w:r w:rsidR="003C2BFD" w:rsidRPr="002D5A9B">
      <w:rPr>
        <w:rFonts w:cstheme="minorHAnsi"/>
        <w:sz w:val="20"/>
        <w:lang w:val="en-US"/>
      </w:rPr>
      <w:fldChar w:fldCharType="end"/>
    </w:r>
  </w:p>
  <w:p w14:paraId="7D31278D" w14:textId="77777777" w:rsidR="000D10D7" w:rsidRDefault="000D1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166F3" w14:textId="77777777" w:rsidR="00DB6FAA" w:rsidRDefault="00DB6FAA" w:rsidP="00D32DBA">
      <w:r>
        <w:separator/>
      </w:r>
    </w:p>
  </w:footnote>
  <w:footnote w:type="continuationSeparator" w:id="0">
    <w:p w14:paraId="3240D2F5" w14:textId="77777777" w:rsidR="00DB6FAA" w:rsidRDefault="00DB6FAA" w:rsidP="00D32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7A566" w14:textId="77777777" w:rsidR="000D10D7" w:rsidRDefault="000D10D7" w:rsidP="002C293B">
    <w:pPr>
      <w:pStyle w:val="Header"/>
      <w:jc w:val="center"/>
      <w:rPr>
        <w:rFonts w:ascii="Monotype Corsiva" w:hAnsi="Monotype Corsiva"/>
        <w:b/>
      </w:rPr>
    </w:pPr>
    <w:r>
      <w:rPr>
        <w:noProof/>
        <w:lang w:val="en-US"/>
      </w:rPr>
      <w:drawing>
        <wp:inline distT="0" distB="0" distL="0" distR="0" wp14:anchorId="14871D98" wp14:editId="2FB6710E">
          <wp:extent cx="560578" cy="683444"/>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14.JPG"/>
                  <pic:cNvPicPr/>
                </pic:nvPicPr>
                <pic:blipFill>
                  <a:blip r:embed="rId1">
                    <a:extLst>
                      <a:ext uri="{BEBA8EAE-BF5A-486C-A8C5-ECC9F3942E4B}">
                        <a14:imgProps xmlns:a14="http://schemas.microsoft.com/office/drawing/2010/main">
                          <a14:imgLayer r:embed="rId2">
                            <a14:imgEffect>
                              <a14:brightnessContrast bright="40000"/>
                            </a14:imgEffect>
                          </a14:imgLayer>
                        </a14:imgProps>
                      </a:ext>
                      <a:ext uri="{28A0092B-C50C-407E-A947-70E740481C1C}">
                        <a14:useLocalDpi xmlns:a14="http://schemas.microsoft.com/office/drawing/2010/main" val="0"/>
                      </a:ext>
                    </a:extLst>
                  </a:blip>
                  <a:stretch>
                    <a:fillRect/>
                  </a:stretch>
                </pic:blipFill>
                <pic:spPr>
                  <a:xfrm rot="10800000" flipH="1" flipV="1">
                    <a:off x="0" y="0"/>
                    <a:ext cx="685531" cy="835784"/>
                  </a:xfrm>
                  <a:prstGeom prst="rect">
                    <a:avLst/>
                  </a:prstGeom>
                </pic:spPr>
              </pic:pic>
            </a:graphicData>
          </a:graphic>
        </wp:inline>
      </w:drawing>
    </w:r>
  </w:p>
  <w:p w14:paraId="54A102A9" w14:textId="77777777" w:rsidR="000D10D7" w:rsidRDefault="000D10D7" w:rsidP="002C293B">
    <w:pPr>
      <w:pStyle w:val="Header"/>
      <w:jc w:val="center"/>
      <w:rPr>
        <w:rFonts w:ascii="Monotype Corsiva" w:hAnsi="Monotype Corsiva"/>
        <w:b/>
      </w:rPr>
    </w:pPr>
    <w:r w:rsidRPr="00B309EA">
      <w:rPr>
        <w:rFonts w:ascii="Monotype Corsiva" w:hAnsi="Monotype Corsiva"/>
        <w:b/>
      </w:rPr>
      <w:t>Royal Burgh of Falkland &amp; Newton of Falkland Community Council</w:t>
    </w:r>
  </w:p>
  <w:p w14:paraId="3FEFE79C" w14:textId="77777777" w:rsidR="000D10D7" w:rsidRPr="00507CDE" w:rsidRDefault="000D10D7" w:rsidP="002C293B">
    <w:pPr>
      <w:jc w:val="center"/>
      <w:rPr>
        <w:b/>
        <w:sz w:val="6"/>
      </w:rPr>
    </w:pPr>
  </w:p>
  <w:p w14:paraId="0E5C975B" w14:textId="64BA55EE" w:rsidR="00F70A0E" w:rsidRPr="009F2267" w:rsidRDefault="00F70A0E" w:rsidP="00F70A0E">
    <w:pPr>
      <w:jc w:val="center"/>
      <w:rPr>
        <w:b/>
      </w:rPr>
    </w:pPr>
    <w:r w:rsidRPr="009F2267">
      <w:rPr>
        <w:b/>
      </w:rPr>
      <w:t>Minute of Meeting</w:t>
    </w:r>
    <w:r>
      <w:rPr>
        <w:b/>
      </w:rPr>
      <w:t xml:space="preserve"> </w:t>
    </w:r>
    <w:r w:rsidR="005A35FC">
      <w:rPr>
        <w:b/>
      </w:rPr>
      <w:t>8 Dece</w:t>
    </w:r>
    <w:r>
      <w:rPr>
        <w:b/>
      </w:rPr>
      <w:t>mber</w:t>
    </w:r>
    <w:r w:rsidRPr="009F2267">
      <w:rPr>
        <w:b/>
      </w:rPr>
      <w:t xml:space="preserve"> 20</w:t>
    </w:r>
    <w:r>
      <w:rPr>
        <w:b/>
      </w:rPr>
      <w:t>20</w:t>
    </w:r>
  </w:p>
  <w:p w14:paraId="699947A6" w14:textId="77777777" w:rsidR="000D10D7" w:rsidRPr="006E44AD" w:rsidRDefault="000D10D7" w:rsidP="00793FF7">
    <w:pPr>
      <w:pStyle w:val="Header"/>
      <w:jc w:val="center"/>
      <w:rPr>
        <w:sz w:val="10"/>
      </w:rPr>
    </w:pPr>
  </w:p>
  <w:p w14:paraId="385EA67D" w14:textId="77777777" w:rsidR="000D10D7" w:rsidRPr="006E44AD" w:rsidRDefault="000D10D7" w:rsidP="00793FF7">
    <w:pPr>
      <w:pStyle w:val="Header"/>
      <w:jc w:val="center"/>
      <w:rPr>
        <w:rFonts w:ascii="Monotype Corsiva" w:hAnsi="Monotype Corsiva"/>
        <w:b/>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A3110"/>
    <w:multiLevelType w:val="hybridMultilevel"/>
    <w:tmpl w:val="E066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093E5B"/>
    <w:multiLevelType w:val="hybridMultilevel"/>
    <w:tmpl w:val="4A32DC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F5"/>
    <w:rsid w:val="000030B6"/>
    <w:rsid w:val="00003770"/>
    <w:rsid w:val="00004992"/>
    <w:rsid w:val="00004D17"/>
    <w:rsid w:val="00007B68"/>
    <w:rsid w:val="000103C5"/>
    <w:rsid w:val="000119BE"/>
    <w:rsid w:val="00011BC0"/>
    <w:rsid w:val="0001226E"/>
    <w:rsid w:val="00013AEB"/>
    <w:rsid w:val="000146D2"/>
    <w:rsid w:val="000178BF"/>
    <w:rsid w:val="000214AD"/>
    <w:rsid w:val="00021619"/>
    <w:rsid w:val="00022B42"/>
    <w:rsid w:val="000230BB"/>
    <w:rsid w:val="00023D08"/>
    <w:rsid w:val="00023EE3"/>
    <w:rsid w:val="00026077"/>
    <w:rsid w:val="00031751"/>
    <w:rsid w:val="0003282C"/>
    <w:rsid w:val="000333EC"/>
    <w:rsid w:val="00034103"/>
    <w:rsid w:val="000347F3"/>
    <w:rsid w:val="00035E2E"/>
    <w:rsid w:val="00037D35"/>
    <w:rsid w:val="00043176"/>
    <w:rsid w:val="00043B56"/>
    <w:rsid w:val="00044356"/>
    <w:rsid w:val="00044758"/>
    <w:rsid w:val="00050E35"/>
    <w:rsid w:val="00051420"/>
    <w:rsid w:val="00052BD1"/>
    <w:rsid w:val="000532B6"/>
    <w:rsid w:val="0005574C"/>
    <w:rsid w:val="00060391"/>
    <w:rsid w:val="00060452"/>
    <w:rsid w:val="00060584"/>
    <w:rsid w:val="000607ED"/>
    <w:rsid w:val="0006186E"/>
    <w:rsid w:val="00061958"/>
    <w:rsid w:val="00063554"/>
    <w:rsid w:val="000639C5"/>
    <w:rsid w:val="00063B6E"/>
    <w:rsid w:val="00063F42"/>
    <w:rsid w:val="000656DA"/>
    <w:rsid w:val="0006715C"/>
    <w:rsid w:val="000733EA"/>
    <w:rsid w:val="00074CD7"/>
    <w:rsid w:val="00077D16"/>
    <w:rsid w:val="00080BB2"/>
    <w:rsid w:val="00081354"/>
    <w:rsid w:val="00081422"/>
    <w:rsid w:val="00082891"/>
    <w:rsid w:val="0008327B"/>
    <w:rsid w:val="00083A6F"/>
    <w:rsid w:val="0008421D"/>
    <w:rsid w:val="000862BD"/>
    <w:rsid w:val="00090629"/>
    <w:rsid w:val="0009079B"/>
    <w:rsid w:val="00090AAD"/>
    <w:rsid w:val="000926C0"/>
    <w:rsid w:val="00092F6D"/>
    <w:rsid w:val="000951AE"/>
    <w:rsid w:val="000975DE"/>
    <w:rsid w:val="000A09E2"/>
    <w:rsid w:val="000A0C1A"/>
    <w:rsid w:val="000A2144"/>
    <w:rsid w:val="000A596E"/>
    <w:rsid w:val="000B1BA5"/>
    <w:rsid w:val="000B2AC3"/>
    <w:rsid w:val="000B5DCA"/>
    <w:rsid w:val="000B68A4"/>
    <w:rsid w:val="000B68FF"/>
    <w:rsid w:val="000C12D8"/>
    <w:rsid w:val="000C159B"/>
    <w:rsid w:val="000C1C36"/>
    <w:rsid w:val="000C653E"/>
    <w:rsid w:val="000C7573"/>
    <w:rsid w:val="000C77DE"/>
    <w:rsid w:val="000D10D7"/>
    <w:rsid w:val="000D206E"/>
    <w:rsid w:val="000D38C3"/>
    <w:rsid w:val="000D3B67"/>
    <w:rsid w:val="000D4D82"/>
    <w:rsid w:val="000E0AC4"/>
    <w:rsid w:val="000E3A42"/>
    <w:rsid w:val="000E5E8F"/>
    <w:rsid w:val="000E6BFA"/>
    <w:rsid w:val="000E72F0"/>
    <w:rsid w:val="000E750C"/>
    <w:rsid w:val="000F03BE"/>
    <w:rsid w:val="000F0DA5"/>
    <w:rsid w:val="000F1383"/>
    <w:rsid w:val="000F40B7"/>
    <w:rsid w:val="000F459B"/>
    <w:rsid w:val="000F484E"/>
    <w:rsid w:val="000F74CE"/>
    <w:rsid w:val="000F7E08"/>
    <w:rsid w:val="00101D4F"/>
    <w:rsid w:val="00101DA4"/>
    <w:rsid w:val="001037C5"/>
    <w:rsid w:val="0010381E"/>
    <w:rsid w:val="00105B0E"/>
    <w:rsid w:val="00107137"/>
    <w:rsid w:val="00107682"/>
    <w:rsid w:val="00110AFD"/>
    <w:rsid w:val="00111988"/>
    <w:rsid w:val="00113407"/>
    <w:rsid w:val="00115E60"/>
    <w:rsid w:val="0011672B"/>
    <w:rsid w:val="001172CD"/>
    <w:rsid w:val="00123411"/>
    <w:rsid w:val="001234BC"/>
    <w:rsid w:val="00124B72"/>
    <w:rsid w:val="00124E3D"/>
    <w:rsid w:val="0012589D"/>
    <w:rsid w:val="00125DAA"/>
    <w:rsid w:val="0012646A"/>
    <w:rsid w:val="00126D98"/>
    <w:rsid w:val="00127721"/>
    <w:rsid w:val="001317D4"/>
    <w:rsid w:val="00132395"/>
    <w:rsid w:val="001329BF"/>
    <w:rsid w:val="001334FC"/>
    <w:rsid w:val="0013485C"/>
    <w:rsid w:val="0014180E"/>
    <w:rsid w:val="001419C2"/>
    <w:rsid w:val="001424DF"/>
    <w:rsid w:val="00144D88"/>
    <w:rsid w:val="001458A7"/>
    <w:rsid w:val="001460D1"/>
    <w:rsid w:val="001460D7"/>
    <w:rsid w:val="00146F68"/>
    <w:rsid w:val="00150A78"/>
    <w:rsid w:val="00150EA3"/>
    <w:rsid w:val="00151893"/>
    <w:rsid w:val="00154F10"/>
    <w:rsid w:val="00155BCB"/>
    <w:rsid w:val="00156958"/>
    <w:rsid w:val="001571D4"/>
    <w:rsid w:val="00157783"/>
    <w:rsid w:val="00160084"/>
    <w:rsid w:val="0016025C"/>
    <w:rsid w:val="00160CC4"/>
    <w:rsid w:val="0016160A"/>
    <w:rsid w:val="00161AC3"/>
    <w:rsid w:val="00164ECD"/>
    <w:rsid w:val="00165D8A"/>
    <w:rsid w:val="0016671B"/>
    <w:rsid w:val="00166BD8"/>
    <w:rsid w:val="00167888"/>
    <w:rsid w:val="00170A4B"/>
    <w:rsid w:val="00171A6E"/>
    <w:rsid w:val="00172183"/>
    <w:rsid w:val="001725A1"/>
    <w:rsid w:val="001734EF"/>
    <w:rsid w:val="00174D7C"/>
    <w:rsid w:val="00175363"/>
    <w:rsid w:val="00176F3B"/>
    <w:rsid w:val="00176F84"/>
    <w:rsid w:val="00177664"/>
    <w:rsid w:val="00181000"/>
    <w:rsid w:val="001817D2"/>
    <w:rsid w:val="001820C3"/>
    <w:rsid w:val="00182C12"/>
    <w:rsid w:val="00183106"/>
    <w:rsid w:val="001861C8"/>
    <w:rsid w:val="00186505"/>
    <w:rsid w:val="001866DF"/>
    <w:rsid w:val="001868B9"/>
    <w:rsid w:val="00190EE8"/>
    <w:rsid w:val="00194525"/>
    <w:rsid w:val="00197763"/>
    <w:rsid w:val="001A35F9"/>
    <w:rsid w:val="001A4EAE"/>
    <w:rsid w:val="001A534E"/>
    <w:rsid w:val="001A6EDF"/>
    <w:rsid w:val="001B0A82"/>
    <w:rsid w:val="001B2C78"/>
    <w:rsid w:val="001B30AC"/>
    <w:rsid w:val="001B4790"/>
    <w:rsid w:val="001B5586"/>
    <w:rsid w:val="001B5F62"/>
    <w:rsid w:val="001B713A"/>
    <w:rsid w:val="001B78BB"/>
    <w:rsid w:val="001B7DF4"/>
    <w:rsid w:val="001C0D09"/>
    <w:rsid w:val="001C2565"/>
    <w:rsid w:val="001C32E1"/>
    <w:rsid w:val="001C4303"/>
    <w:rsid w:val="001C48EE"/>
    <w:rsid w:val="001C6351"/>
    <w:rsid w:val="001D099C"/>
    <w:rsid w:val="001D0E8E"/>
    <w:rsid w:val="001D21AA"/>
    <w:rsid w:val="001D2A51"/>
    <w:rsid w:val="001D351D"/>
    <w:rsid w:val="001D4B80"/>
    <w:rsid w:val="001D54C5"/>
    <w:rsid w:val="001D5760"/>
    <w:rsid w:val="001D5E63"/>
    <w:rsid w:val="001D672B"/>
    <w:rsid w:val="001D7DDE"/>
    <w:rsid w:val="001E1E3C"/>
    <w:rsid w:val="001E2903"/>
    <w:rsid w:val="001E2B2A"/>
    <w:rsid w:val="001E2D84"/>
    <w:rsid w:val="001E35C1"/>
    <w:rsid w:val="001E370F"/>
    <w:rsid w:val="001E58E6"/>
    <w:rsid w:val="001E5D1D"/>
    <w:rsid w:val="001E7EED"/>
    <w:rsid w:val="001F476A"/>
    <w:rsid w:val="001F4C80"/>
    <w:rsid w:val="001F4D3B"/>
    <w:rsid w:val="001F7854"/>
    <w:rsid w:val="00200935"/>
    <w:rsid w:val="0020115D"/>
    <w:rsid w:val="00202872"/>
    <w:rsid w:val="002036FC"/>
    <w:rsid w:val="0020500D"/>
    <w:rsid w:val="00205D17"/>
    <w:rsid w:val="00206F10"/>
    <w:rsid w:val="0021036D"/>
    <w:rsid w:val="00210E0D"/>
    <w:rsid w:val="00211832"/>
    <w:rsid w:val="00211A5B"/>
    <w:rsid w:val="00211B7B"/>
    <w:rsid w:val="00212DE8"/>
    <w:rsid w:val="002130A0"/>
    <w:rsid w:val="00216E3B"/>
    <w:rsid w:val="00220613"/>
    <w:rsid w:val="00220BC8"/>
    <w:rsid w:val="00221C61"/>
    <w:rsid w:val="00222BE1"/>
    <w:rsid w:val="00223B8F"/>
    <w:rsid w:val="00225594"/>
    <w:rsid w:val="00225814"/>
    <w:rsid w:val="00225E2B"/>
    <w:rsid w:val="00226716"/>
    <w:rsid w:val="00227283"/>
    <w:rsid w:val="00227988"/>
    <w:rsid w:val="002316AF"/>
    <w:rsid w:val="00233BDE"/>
    <w:rsid w:val="00233C62"/>
    <w:rsid w:val="00237CDD"/>
    <w:rsid w:val="00240CD0"/>
    <w:rsid w:val="00241088"/>
    <w:rsid w:val="00241CB0"/>
    <w:rsid w:val="00242040"/>
    <w:rsid w:val="002424E8"/>
    <w:rsid w:val="0024318A"/>
    <w:rsid w:val="00243B00"/>
    <w:rsid w:val="00244000"/>
    <w:rsid w:val="00245C49"/>
    <w:rsid w:val="00246AE2"/>
    <w:rsid w:val="00247F3E"/>
    <w:rsid w:val="00250EAD"/>
    <w:rsid w:val="00254288"/>
    <w:rsid w:val="00255F15"/>
    <w:rsid w:val="00256414"/>
    <w:rsid w:val="00256E2B"/>
    <w:rsid w:val="002609A5"/>
    <w:rsid w:val="00262A96"/>
    <w:rsid w:val="00264A00"/>
    <w:rsid w:val="00264E48"/>
    <w:rsid w:val="00265FEC"/>
    <w:rsid w:val="0026612E"/>
    <w:rsid w:val="00266783"/>
    <w:rsid w:val="00267009"/>
    <w:rsid w:val="00267A6F"/>
    <w:rsid w:val="0027115D"/>
    <w:rsid w:val="00275239"/>
    <w:rsid w:val="0027589B"/>
    <w:rsid w:val="002776C2"/>
    <w:rsid w:val="00277C5B"/>
    <w:rsid w:val="00281163"/>
    <w:rsid w:val="00287346"/>
    <w:rsid w:val="00287EE7"/>
    <w:rsid w:val="00292CA9"/>
    <w:rsid w:val="0029360C"/>
    <w:rsid w:val="00295C1D"/>
    <w:rsid w:val="00296731"/>
    <w:rsid w:val="00297AB0"/>
    <w:rsid w:val="002A0FF1"/>
    <w:rsid w:val="002A10D2"/>
    <w:rsid w:val="002A277E"/>
    <w:rsid w:val="002A3073"/>
    <w:rsid w:val="002A5158"/>
    <w:rsid w:val="002A5CD8"/>
    <w:rsid w:val="002B02F3"/>
    <w:rsid w:val="002B1D48"/>
    <w:rsid w:val="002B2961"/>
    <w:rsid w:val="002B2F98"/>
    <w:rsid w:val="002B3C9B"/>
    <w:rsid w:val="002B6E20"/>
    <w:rsid w:val="002C293B"/>
    <w:rsid w:val="002C3DC8"/>
    <w:rsid w:val="002C4317"/>
    <w:rsid w:val="002C5AA7"/>
    <w:rsid w:val="002C7356"/>
    <w:rsid w:val="002C7628"/>
    <w:rsid w:val="002D1090"/>
    <w:rsid w:val="002D1369"/>
    <w:rsid w:val="002D2AF0"/>
    <w:rsid w:val="002D2C65"/>
    <w:rsid w:val="002D4045"/>
    <w:rsid w:val="002D43BE"/>
    <w:rsid w:val="002D4523"/>
    <w:rsid w:val="002D4D5E"/>
    <w:rsid w:val="002D5A9B"/>
    <w:rsid w:val="002D6EA5"/>
    <w:rsid w:val="002E3FA3"/>
    <w:rsid w:val="002E4AEA"/>
    <w:rsid w:val="002E6A00"/>
    <w:rsid w:val="002F19C1"/>
    <w:rsid w:val="002F646F"/>
    <w:rsid w:val="002F756F"/>
    <w:rsid w:val="002F7595"/>
    <w:rsid w:val="002F7A6D"/>
    <w:rsid w:val="00301A3E"/>
    <w:rsid w:val="00302EDE"/>
    <w:rsid w:val="0030328D"/>
    <w:rsid w:val="00303779"/>
    <w:rsid w:val="0030585B"/>
    <w:rsid w:val="0030735D"/>
    <w:rsid w:val="003102E0"/>
    <w:rsid w:val="00310573"/>
    <w:rsid w:val="00310C89"/>
    <w:rsid w:val="00312D71"/>
    <w:rsid w:val="003132A0"/>
    <w:rsid w:val="00314CA7"/>
    <w:rsid w:val="00315E2C"/>
    <w:rsid w:val="00316534"/>
    <w:rsid w:val="00316E1A"/>
    <w:rsid w:val="00316FA7"/>
    <w:rsid w:val="00322519"/>
    <w:rsid w:val="00322BAE"/>
    <w:rsid w:val="0032326C"/>
    <w:rsid w:val="00330F70"/>
    <w:rsid w:val="00332E00"/>
    <w:rsid w:val="003331F4"/>
    <w:rsid w:val="00334430"/>
    <w:rsid w:val="00336998"/>
    <w:rsid w:val="003371FA"/>
    <w:rsid w:val="00337294"/>
    <w:rsid w:val="00340BAD"/>
    <w:rsid w:val="00342309"/>
    <w:rsid w:val="00343138"/>
    <w:rsid w:val="003459B3"/>
    <w:rsid w:val="00345CCF"/>
    <w:rsid w:val="0035073F"/>
    <w:rsid w:val="00350CF9"/>
    <w:rsid w:val="003512AF"/>
    <w:rsid w:val="0035203F"/>
    <w:rsid w:val="00356F52"/>
    <w:rsid w:val="00357A79"/>
    <w:rsid w:val="00360BA1"/>
    <w:rsid w:val="0036195E"/>
    <w:rsid w:val="00361C3D"/>
    <w:rsid w:val="00363E5F"/>
    <w:rsid w:val="00367C49"/>
    <w:rsid w:val="00367DA6"/>
    <w:rsid w:val="00371FA4"/>
    <w:rsid w:val="003722B1"/>
    <w:rsid w:val="003770BA"/>
    <w:rsid w:val="00377D0C"/>
    <w:rsid w:val="00380941"/>
    <w:rsid w:val="00381965"/>
    <w:rsid w:val="003830F9"/>
    <w:rsid w:val="003868BB"/>
    <w:rsid w:val="00386B55"/>
    <w:rsid w:val="00386E9F"/>
    <w:rsid w:val="00390732"/>
    <w:rsid w:val="00390996"/>
    <w:rsid w:val="00390B98"/>
    <w:rsid w:val="00391A71"/>
    <w:rsid w:val="00391E07"/>
    <w:rsid w:val="00394A73"/>
    <w:rsid w:val="00395B36"/>
    <w:rsid w:val="00396A25"/>
    <w:rsid w:val="00396DF2"/>
    <w:rsid w:val="003A0537"/>
    <w:rsid w:val="003A2489"/>
    <w:rsid w:val="003A290A"/>
    <w:rsid w:val="003A2E26"/>
    <w:rsid w:val="003A7E76"/>
    <w:rsid w:val="003B1E93"/>
    <w:rsid w:val="003B262D"/>
    <w:rsid w:val="003B57B3"/>
    <w:rsid w:val="003B75AF"/>
    <w:rsid w:val="003B7836"/>
    <w:rsid w:val="003B7F78"/>
    <w:rsid w:val="003C2322"/>
    <w:rsid w:val="003C2705"/>
    <w:rsid w:val="003C27B3"/>
    <w:rsid w:val="003C2BCD"/>
    <w:rsid w:val="003C2BFD"/>
    <w:rsid w:val="003C2D3F"/>
    <w:rsid w:val="003C2F37"/>
    <w:rsid w:val="003C2FD6"/>
    <w:rsid w:val="003C3223"/>
    <w:rsid w:val="003C3337"/>
    <w:rsid w:val="003C6294"/>
    <w:rsid w:val="003C67FE"/>
    <w:rsid w:val="003C772E"/>
    <w:rsid w:val="003C7BF9"/>
    <w:rsid w:val="003C7F5F"/>
    <w:rsid w:val="003D04B3"/>
    <w:rsid w:val="003D11CE"/>
    <w:rsid w:val="003D172B"/>
    <w:rsid w:val="003D3545"/>
    <w:rsid w:val="003E0481"/>
    <w:rsid w:val="003E28DB"/>
    <w:rsid w:val="003E4F68"/>
    <w:rsid w:val="003E5F4A"/>
    <w:rsid w:val="003E75E9"/>
    <w:rsid w:val="003E76BA"/>
    <w:rsid w:val="003E77E2"/>
    <w:rsid w:val="003F07B0"/>
    <w:rsid w:val="003F2144"/>
    <w:rsid w:val="003F274B"/>
    <w:rsid w:val="003F3AF0"/>
    <w:rsid w:val="003F43F4"/>
    <w:rsid w:val="003F626F"/>
    <w:rsid w:val="003F7571"/>
    <w:rsid w:val="003F75A7"/>
    <w:rsid w:val="003F797C"/>
    <w:rsid w:val="003F7FCD"/>
    <w:rsid w:val="004009BA"/>
    <w:rsid w:val="00402297"/>
    <w:rsid w:val="004023D1"/>
    <w:rsid w:val="00403B95"/>
    <w:rsid w:val="0040407D"/>
    <w:rsid w:val="0040587C"/>
    <w:rsid w:val="0040632B"/>
    <w:rsid w:val="00406C48"/>
    <w:rsid w:val="004076FC"/>
    <w:rsid w:val="004107FC"/>
    <w:rsid w:val="00410BA7"/>
    <w:rsid w:val="004124F2"/>
    <w:rsid w:val="00412A5D"/>
    <w:rsid w:val="0041333D"/>
    <w:rsid w:val="00414077"/>
    <w:rsid w:val="00414CC5"/>
    <w:rsid w:val="004153E3"/>
    <w:rsid w:val="00415984"/>
    <w:rsid w:val="004163F3"/>
    <w:rsid w:val="0041725F"/>
    <w:rsid w:val="004173A6"/>
    <w:rsid w:val="0041762C"/>
    <w:rsid w:val="00417C0D"/>
    <w:rsid w:val="00423F49"/>
    <w:rsid w:val="00425913"/>
    <w:rsid w:val="00425BBE"/>
    <w:rsid w:val="00425BBF"/>
    <w:rsid w:val="00425DD7"/>
    <w:rsid w:val="004308CB"/>
    <w:rsid w:val="004313E3"/>
    <w:rsid w:val="00432F7A"/>
    <w:rsid w:val="00433976"/>
    <w:rsid w:val="00433D4F"/>
    <w:rsid w:val="0043404E"/>
    <w:rsid w:val="00434269"/>
    <w:rsid w:val="00434FA3"/>
    <w:rsid w:val="00435CA3"/>
    <w:rsid w:val="00436698"/>
    <w:rsid w:val="00441A64"/>
    <w:rsid w:val="004429BE"/>
    <w:rsid w:val="00443A8A"/>
    <w:rsid w:val="00443FE1"/>
    <w:rsid w:val="004443E3"/>
    <w:rsid w:val="00447825"/>
    <w:rsid w:val="00447D82"/>
    <w:rsid w:val="00450519"/>
    <w:rsid w:val="00452590"/>
    <w:rsid w:val="00452C34"/>
    <w:rsid w:val="00453DB7"/>
    <w:rsid w:val="004556D8"/>
    <w:rsid w:val="00457FF3"/>
    <w:rsid w:val="00461FFB"/>
    <w:rsid w:val="0046417E"/>
    <w:rsid w:val="004647ED"/>
    <w:rsid w:val="00464E71"/>
    <w:rsid w:val="00466A42"/>
    <w:rsid w:val="00466BD5"/>
    <w:rsid w:val="0046720C"/>
    <w:rsid w:val="00467ACD"/>
    <w:rsid w:val="00470AEA"/>
    <w:rsid w:val="0047104C"/>
    <w:rsid w:val="004719B9"/>
    <w:rsid w:val="00480A50"/>
    <w:rsid w:val="00482CD3"/>
    <w:rsid w:val="0048391F"/>
    <w:rsid w:val="00483DB2"/>
    <w:rsid w:val="00484B78"/>
    <w:rsid w:val="00484FD5"/>
    <w:rsid w:val="00485D86"/>
    <w:rsid w:val="00486A1B"/>
    <w:rsid w:val="004872BB"/>
    <w:rsid w:val="00487E63"/>
    <w:rsid w:val="0049004A"/>
    <w:rsid w:val="00492BEE"/>
    <w:rsid w:val="00492C9C"/>
    <w:rsid w:val="0049378C"/>
    <w:rsid w:val="00496400"/>
    <w:rsid w:val="004964D8"/>
    <w:rsid w:val="0049669F"/>
    <w:rsid w:val="00496700"/>
    <w:rsid w:val="00497515"/>
    <w:rsid w:val="004A29C0"/>
    <w:rsid w:val="004A5D31"/>
    <w:rsid w:val="004A7299"/>
    <w:rsid w:val="004B09CC"/>
    <w:rsid w:val="004B16BC"/>
    <w:rsid w:val="004B197B"/>
    <w:rsid w:val="004B24E2"/>
    <w:rsid w:val="004B2637"/>
    <w:rsid w:val="004B7E2B"/>
    <w:rsid w:val="004C208E"/>
    <w:rsid w:val="004C28CC"/>
    <w:rsid w:val="004C45C8"/>
    <w:rsid w:val="004C4BF1"/>
    <w:rsid w:val="004C5594"/>
    <w:rsid w:val="004C5CA8"/>
    <w:rsid w:val="004C65D7"/>
    <w:rsid w:val="004D04B1"/>
    <w:rsid w:val="004D0C07"/>
    <w:rsid w:val="004D2428"/>
    <w:rsid w:val="004D3D48"/>
    <w:rsid w:val="004D411E"/>
    <w:rsid w:val="004D74C9"/>
    <w:rsid w:val="004E0496"/>
    <w:rsid w:val="004E0BAE"/>
    <w:rsid w:val="004E171A"/>
    <w:rsid w:val="004E4346"/>
    <w:rsid w:val="004E43A6"/>
    <w:rsid w:val="004E5E1A"/>
    <w:rsid w:val="004E76B8"/>
    <w:rsid w:val="004F3FED"/>
    <w:rsid w:val="004F6886"/>
    <w:rsid w:val="004F6FF8"/>
    <w:rsid w:val="00502EC4"/>
    <w:rsid w:val="0050431D"/>
    <w:rsid w:val="0050471D"/>
    <w:rsid w:val="00504E81"/>
    <w:rsid w:val="00504F68"/>
    <w:rsid w:val="00506406"/>
    <w:rsid w:val="00506C41"/>
    <w:rsid w:val="00507CDE"/>
    <w:rsid w:val="005104ED"/>
    <w:rsid w:val="00513672"/>
    <w:rsid w:val="005146F6"/>
    <w:rsid w:val="005159ED"/>
    <w:rsid w:val="00515E4E"/>
    <w:rsid w:val="00516289"/>
    <w:rsid w:val="00516BAE"/>
    <w:rsid w:val="00516E41"/>
    <w:rsid w:val="00517658"/>
    <w:rsid w:val="00521808"/>
    <w:rsid w:val="00522938"/>
    <w:rsid w:val="00522D23"/>
    <w:rsid w:val="00522E6B"/>
    <w:rsid w:val="005242BE"/>
    <w:rsid w:val="005242C5"/>
    <w:rsid w:val="00524D4B"/>
    <w:rsid w:val="00526977"/>
    <w:rsid w:val="00531C0A"/>
    <w:rsid w:val="00534CD3"/>
    <w:rsid w:val="00535F30"/>
    <w:rsid w:val="00536DBF"/>
    <w:rsid w:val="005426AD"/>
    <w:rsid w:val="00543835"/>
    <w:rsid w:val="00550127"/>
    <w:rsid w:val="005509EC"/>
    <w:rsid w:val="00550A28"/>
    <w:rsid w:val="00552231"/>
    <w:rsid w:val="005525B9"/>
    <w:rsid w:val="0055285E"/>
    <w:rsid w:val="0055434E"/>
    <w:rsid w:val="0055476C"/>
    <w:rsid w:val="0055601A"/>
    <w:rsid w:val="0055628B"/>
    <w:rsid w:val="00563E1F"/>
    <w:rsid w:val="00564DF3"/>
    <w:rsid w:val="005656C6"/>
    <w:rsid w:val="005657A7"/>
    <w:rsid w:val="00565D6B"/>
    <w:rsid w:val="005668D4"/>
    <w:rsid w:val="005679FD"/>
    <w:rsid w:val="00571957"/>
    <w:rsid w:val="00572D86"/>
    <w:rsid w:val="0057313A"/>
    <w:rsid w:val="005748DE"/>
    <w:rsid w:val="00574C4F"/>
    <w:rsid w:val="00574F6B"/>
    <w:rsid w:val="00575FF5"/>
    <w:rsid w:val="0057605C"/>
    <w:rsid w:val="00581594"/>
    <w:rsid w:val="00581C96"/>
    <w:rsid w:val="00583714"/>
    <w:rsid w:val="00584023"/>
    <w:rsid w:val="00584996"/>
    <w:rsid w:val="00586E7B"/>
    <w:rsid w:val="0059181A"/>
    <w:rsid w:val="00592C70"/>
    <w:rsid w:val="00593F66"/>
    <w:rsid w:val="00594CE9"/>
    <w:rsid w:val="00595DB9"/>
    <w:rsid w:val="0059646C"/>
    <w:rsid w:val="005A1BDA"/>
    <w:rsid w:val="005A2CC0"/>
    <w:rsid w:val="005A3038"/>
    <w:rsid w:val="005A35FC"/>
    <w:rsid w:val="005A3C54"/>
    <w:rsid w:val="005A66FB"/>
    <w:rsid w:val="005A6D87"/>
    <w:rsid w:val="005B0192"/>
    <w:rsid w:val="005B5FA1"/>
    <w:rsid w:val="005B70C1"/>
    <w:rsid w:val="005B758B"/>
    <w:rsid w:val="005B7CC3"/>
    <w:rsid w:val="005C0B56"/>
    <w:rsid w:val="005C0B8A"/>
    <w:rsid w:val="005C0BB9"/>
    <w:rsid w:val="005C1066"/>
    <w:rsid w:val="005C3EB5"/>
    <w:rsid w:val="005C4FEA"/>
    <w:rsid w:val="005C769F"/>
    <w:rsid w:val="005C7A14"/>
    <w:rsid w:val="005C7B75"/>
    <w:rsid w:val="005D0537"/>
    <w:rsid w:val="005D16FB"/>
    <w:rsid w:val="005D1B43"/>
    <w:rsid w:val="005D2F65"/>
    <w:rsid w:val="005D4129"/>
    <w:rsid w:val="005D4D89"/>
    <w:rsid w:val="005D526B"/>
    <w:rsid w:val="005D5794"/>
    <w:rsid w:val="005D5947"/>
    <w:rsid w:val="005D6205"/>
    <w:rsid w:val="005D6315"/>
    <w:rsid w:val="005D68ED"/>
    <w:rsid w:val="005D7D85"/>
    <w:rsid w:val="005E2CE4"/>
    <w:rsid w:val="005E5593"/>
    <w:rsid w:val="005E6E2E"/>
    <w:rsid w:val="005E7787"/>
    <w:rsid w:val="005E7A78"/>
    <w:rsid w:val="005E7D35"/>
    <w:rsid w:val="005E7E33"/>
    <w:rsid w:val="005F1005"/>
    <w:rsid w:val="005F1861"/>
    <w:rsid w:val="005F49B3"/>
    <w:rsid w:val="005F5B05"/>
    <w:rsid w:val="005F5C1C"/>
    <w:rsid w:val="005F5E59"/>
    <w:rsid w:val="005F7EF0"/>
    <w:rsid w:val="00601EF9"/>
    <w:rsid w:val="00602ECA"/>
    <w:rsid w:val="006057FE"/>
    <w:rsid w:val="00607254"/>
    <w:rsid w:val="00607E79"/>
    <w:rsid w:val="00610275"/>
    <w:rsid w:val="006107DF"/>
    <w:rsid w:val="00610AC2"/>
    <w:rsid w:val="0061125F"/>
    <w:rsid w:val="006115C1"/>
    <w:rsid w:val="00612979"/>
    <w:rsid w:val="006131F1"/>
    <w:rsid w:val="006150C5"/>
    <w:rsid w:val="0061561B"/>
    <w:rsid w:val="00615984"/>
    <w:rsid w:val="006176D7"/>
    <w:rsid w:val="0062008A"/>
    <w:rsid w:val="00620EEC"/>
    <w:rsid w:val="00622033"/>
    <w:rsid w:val="00622447"/>
    <w:rsid w:val="00622674"/>
    <w:rsid w:val="00622F55"/>
    <w:rsid w:val="00623751"/>
    <w:rsid w:val="006239B6"/>
    <w:rsid w:val="006273BD"/>
    <w:rsid w:val="006301E0"/>
    <w:rsid w:val="0063263E"/>
    <w:rsid w:val="00633826"/>
    <w:rsid w:val="00635274"/>
    <w:rsid w:val="006366BC"/>
    <w:rsid w:val="00636E72"/>
    <w:rsid w:val="00637BC5"/>
    <w:rsid w:val="00640680"/>
    <w:rsid w:val="00641F7A"/>
    <w:rsid w:val="0064400C"/>
    <w:rsid w:val="00647829"/>
    <w:rsid w:val="00651B7F"/>
    <w:rsid w:val="00651CE7"/>
    <w:rsid w:val="006534F9"/>
    <w:rsid w:val="00653E7F"/>
    <w:rsid w:val="00662261"/>
    <w:rsid w:val="00662F3E"/>
    <w:rsid w:val="00663FD6"/>
    <w:rsid w:val="006641A9"/>
    <w:rsid w:val="00664F63"/>
    <w:rsid w:val="006657D9"/>
    <w:rsid w:val="006657FC"/>
    <w:rsid w:val="006668C0"/>
    <w:rsid w:val="00667F37"/>
    <w:rsid w:val="00667FCF"/>
    <w:rsid w:val="006711D9"/>
    <w:rsid w:val="006728B2"/>
    <w:rsid w:val="0067325D"/>
    <w:rsid w:val="00674443"/>
    <w:rsid w:val="006759E5"/>
    <w:rsid w:val="00676A73"/>
    <w:rsid w:val="00677A2E"/>
    <w:rsid w:val="00677D23"/>
    <w:rsid w:val="006801B2"/>
    <w:rsid w:val="00682ECF"/>
    <w:rsid w:val="006841F8"/>
    <w:rsid w:val="00684F3F"/>
    <w:rsid w:val="006854B5"/>
    <w:rsid w:val="00685F16"/>
    <w:rsid w:val="00686169"/>
    <w:rsid w:val="006902DE"/>
    <w:rsid w:val="00690A3F"/>
    <w:rsid w:val="0069102A"/>
    <w:rsid w:val="006911BA"/>
    <w:rsid w:val="00691495"/>
    <w:rsid w:val="006924DC"/>
    <w:rsid w:val="0069337E"/>
    <w:rsid w:val="00693B50"/>
    <w:rsid w:val="00693B6B"/>
    <w:rsid w:val="0069453A"/>
    <w:rsid w:val="00695152"/>
    <w:rsid w:val="00695EAB"/>
    <w:rsid w:val="006A008B"/>
    <w:rsid w:val="006A236F"/>
    <w:rsid w:val="006A2817"/>
    <w:rsid w:val="006A398C"/>
    <w:rsid w:val="006A72F1"/>
    <w:rsid w:val="006A7413"/>
    <w:rsid w:val="006A7805"/>
    <w:rsid w:val="006A7B20"/>
    <w:rsid w:val="006A7BC7"/>
    <w:rsid w:val="006B1CD1"/>
    <w:rsid w:val="006B2499"/>
    <w:rsid w:val="006B385D"/>
    <w:rsid w:val="006B69E6"/>
    <w:rsid w:val="006B758A"/>
    <w:rsid w:val="006C0005"/>
    <w:rsid w:val="006C1454"/>
    <w:rsid w:val="006C2493"/>
    <w:rsid w:val="006C2957"/>
    <w:rsid w:val="006C3D3F"/>
    <w:rsid w:val="006C4653"/>
    <w:rsid w:val="006C4CEE"/>
    <w:rsid w:val="006C5657"/>
    <w:rsid w:val="006C7076"/>
    <w:rsid w:val="006D0103"/>
    <w:rsid w:val="006D1359"/>
    <w:rsid w:val="006D2418"/>
    <w:rsid w:val="006D594C"/>
    <w:rsid w:val="006E418C"/>
    <w:rsid w:val="006E44AD"/>
    <w:rsid w:val="006F0368"/>
    <w:rsid w:val="006F1D14"/>
    <w:rsid w:val="006F2928"/>
    <w:rsid w:val="006F48E9"/>
    <w:rsid w:val="006F5046"/>
    <w:rsid w:val="006F6ECE"/>
    <w:rsid w:val="006F7BDC"/>
    <w:rsid w:val="00700194"/>
    <w:rsid w:val="007033DA"/>
    <w:rsid w:val="00703D52"/>
    <w:rsid w:val="007073C4"/>
    <w:rsid w:val="00707933"/>
    <w:rsid w:val="00707E98"/>
    <w:rsid w:val="0071076D"/>
    <w:rsid w:val="007116F0"/>
    <w:rsid w:val="00712446"/>
    <w:rsid w:val="0071689C"/>
    <w:rsid w:val="00717B6B"/>
    <w:rsid w:val="007208CA"/>
    <w:rsid w:val="00720EBA"/>
    <w:rsid w:val="00720EF2"/>
    <w:rsid w:val="00721C60"/>
    <w:rsid w:val="0072209B"/>
    <w:rsid w:val="007229EF"/>
    <w:rsid w:val="00723F72"/>
    <w:rsid w:val="00725A9C"/>
    <w:rsid w:val="007278C8"/>
    <w:rsid w:val="00727D60"/>
    <w:rsid w:val="007317A3"/>
    <w:rsid w:val="007330EF"/>
    <w:rsid w:val="00734D96"/>
    <w:rsid w:val="00734DC0"/>
    <w:rsid w:val="0073508E"/>
    <w:rsid w:val="00737750"/>
    <w:rsid w:val="00740AAA"/>
    <w:rsid w:val="0074336B"/>
    <w:rsid w:val="00743BC8"/>
    <w:rsid w:val="00743D75"/>
    <w:rsid w:val="007451F4"/>
    <w:rsid w:val="00747083"/>
    <w:rsid w:val="00747239"/>
    <w:rsid w:val="00747D7B"/>
    <w:rsid w:val="007501E7"/>
    <w:rsid w:val="007505A3"/>
    <w:rsid w:val="00750718"/>
    <w:rsid w:val="0075142D"/>
    <w:rsid w:val="00752679"/>
    <w:rsid w:val="00753300"/>
    <w:rsid w:val="007533C8"/>
    <w:rsid w:val="0075586D"/>
    <w:rsid w:val="007563AE"/>
    <w:rsid w:val="007569D9"/>
    <w:rsid w:val="0075772C"/>
    <w:rsid w:val="007606F6"/>
    <w:rsid w:val="00760C2F"/>
    <w:rsid w:val="00761320"/>
    <w:rsid w:val="007617A1"/>
    <w:rsid w:val="007637CF"/>
    <w:rsid w:val="00764032"/>
    <w:rsid w:val="0076575C"/>
    <w:rsid w:val="00765A45"/>
    <w:rsid w:val="00765AE1"/>
    <w:rsid w:val="00766F88"/>
    <w:rsid w:val="00767B5C"/>
    <w:rsid w:val="007718D6"/>
    <w:rsid w:val="00771CA3"/>
    <w:rsid w:val="00772F20"/>
    <w:rsid w:val="00773D4C"/>
    <w:rsid w:val="00773DAE"/>
    <w:rsid w:val="007740BE"/>
    <w:rsid w:val="00776D85"/>
    <w:rsid w:val="00777B27"/>
    <w:rsid w:val="00777C02"/>
    <w:rsid w:val="00780426"/>
    <w:rsid w:val="0078139E"/>
    <w:rsid w:val="00781A92"/>
    <w:rsid w:val="00781DB9"/>
    <w:rsid w:val="00782F14"/>
    <w:rsid w:val="00783158"/>
    <w:rsid w:val="0078520C"/>
    <w:rsid w:val="00785407"/>
    <w:rsid w:val="00786414"/>
    <w:rsid w:val="007905F1"/>
    <w:rsid w:val="00790F15"/>
    <w:rsid w:val="00791BD6"/>
    <w:rsid w:val="00792993"/>
    <w:rsid w:val="0079312F"/>
    <w:rsid w:val="00793B48"/>
    <w:rsid w:val="00793FF7"/>
    <w:rsid w:val="00794401"/>
    <w:rsid w:val="007968A4"/>
    <w:rsid w:val="00797439"/>
    <w:rsid w:val="0079768C"/>
    <w:rsid w:val="007A140F"/>
    <w:rsid w:val="007A270F"/>
    <w:rsid w:val="007A322C"/>
    <w:rsid w:val="007A47A3"/>
    <w:rsid w:val="007A6A7E"/>
    <w:rsid w:val="007A6F46"/>
    <w:rsid w:val="007A7299"/>
    <w:rsid w:val="007B0875"/>
    <w:rsid w:val="007B0E1B"/>
    <w:rsid w:val="007B130F"/>
    <w:rsid w:val="007B159A"/>
    <w:rsid w:val="007B1D04"/>
    <w:rsid w:val="007B384B"/>
    <w:rsid w:val="007B4D06"/>
    <w:rsid w:val="007B5332"/>
    <w:rsid w:val="007B545A"/>
    <w:rsid w:val="007B5C4A"/>
    <w:rsid w:val="007B6E49"/>
    <w:rsid w:val="007B722A"/>
    <w:rsid w:val="007C1D05"/>
    <w:rsid w:val="007C1F31"/>
    <w:rsid w:val="007C4B95"/>
    <w:rsid w:val="007C5DB8"/>
    <w:rsid w:val="007C63F1"/>
    <w:rsid w:val="007D112B"/>
    <w:rsid w:val="007D1C66"/>
    <w:rsid w:val="007D39B7"/>
    <w:rsid w:val="007D4B29"/>
    <w:rsid w:val="007D5B46"/>
    <w:rsid w:val="007E072F"/>
    <w:rsid w:val="007E0EF0"/>
    <w:rsid w:val="007E1360"/>
    <w:rsid w:val="007E39E3"/>
    <w:rsid w:val="007E6206"/>
    <w:rsid w:val="007E6F99"/>
    <w:rsid w:val="007F05D0"/>
    <w:rsid w:val="007F0E34"/>
    <w:rsid w:val="007F1343"/>
    <w:rsid w:val="007F195A"/>
    <w:rsid w:val="007F2C31"/>
    <w:rsid w:val="007F3227"/>
    <w:rsid w:val="007F3AB9"/>
    <w:rsid w:val="007F40CE"/>
    <w:rsid w:val="007F46D6"/>
    <w:rsid w:val="007F60BD"/>
    <w:rsid w:val="007F6E7E"/>
    <w:rsid w:val="007F74F3"/>
    <w:rsid w:val="007F7C70"/>
    <w:rsid w:val="00800530"/>
    <w:rsid w:val="00800B41"/>
    <w:rsid w:val="00800C80"/>
    <w:rsid w:val="00801199"/>
    <w:rsid w:val="00802F37"/>
    <w:rsid w:val="0080356C"/>
    <w:rsid w:val="008042E5"/>
    <w:rsid w:val="0080499C"/>
    <w:rsid w:val="00805858"/>
    <w:rsid w:val="008058F9"/>
    <w:rsid w:val="008060A9"/>
    <w:rsid w:val="00806633"/>
    <w:rsid w:val="00806D41"/>
    <w:rsid w:val="008077F2"/>
    <w:rsid w:val="00807C39"/>
    <w:rsid w:val="00807EFE"/>
    <w:rsid w:val="00813AD5"/>
    <w:rsid w:val="008149BD"/>
    <w:rsid w:val="00814B48"/>
    <w:rsid w:val="00814DD3"/>
    <w:rsid w:val="00815094"/>
    <w:rsid w:val="00817149"/>
    <w:rsid w:val="00817560"/>
    <w:rsid w:val="0082099F"/>
    <w:rsid w:val="008215C5"/>
    <w:rsid w:val="00821EA4"/>
    <w:rsid w:val="0082435B"/>
    <w:rsid w:val="00825372"/>
    <w:rsid w:val="0082584B"/>
    <w:rsid w:val="00826E03"/>
    <w:rsid w:val="00832CF6"/>
    <w:rsid w:val="00834A47"/>
    <w:rsid w:val="00834E61"/>
    <w:rsid w:val="00835B64"/>
    <w:rsid w:val="00841D99"/>
    <w:rsid w:val="008423D0"/>
    <w:rsid w:val="00843F0D"/>
    <w:rsid w:val="00846A58"/>
    <w:rsid w:val="00846BC4"/>
    <w:rsid w:val="00846D89"/>
    <w:rsid w:val="008471D1"/>
    <w:rsid w:val="008500C5"/>
    <w:rsid w:val="0085067C"/>
    <w:rsid w:val="00850887"/>
    <w:rsid w:val="008508A0"/>
    <w:rsid w:val="00853DB0"/>
    <w:rsid w:val="00854368"/>
    <w:rsid w:val="008546C4"/>
    <w:rsid w:val="0085530F"/>
    <w:rsid w:val="00856726"/>
    <w:rsid w:val="00857586"/>
    <w:rsid w:val="00860E3D"/>
    <w:rsid w:val="008617A4"/>
    <w:rsid w:val="00863102"/>
    <w:rsid w:val="00863A11"/>
    <w:rsid w:val="0086798B"/>
    <w:rsid w:val="00871DBB"/>
    <w:rsid w:val="0087420C"/>
    <w:rsid w:val="008749CF"/>
    <w:rsid w:val="00874E6A"/>
    <w:rsid w:val="00876357"/>
    <w:rsid w:val="00876486"/>
    <w:rsid w:val="00881393"/>
    <w:rsid w:val="0088300C"/>
    <w:rsid w:val="008839BD"/>
    <w:rsid w:val="00883F4E"/>
    <w:rsid w:val="00884577"/>
    <w:rsid w:val="00884E24"/>
    <w:rsid w:val="008856D4"/>
    <w:rsid w:val="00886177"/>
    <w:rsid w:val="0088733B"/>
    <w:rsid w:val="00887E16"/>
    <w:rsid w:val="00891092"/>
    <w:rsid w:val="00892232"/>
    <w:rsid w:val="008926B3"/>
    <w:rsid w:val="00892E09"/>
    <w:rsid w:val="00894303"/>
    <w:rsid w:val="0089443E"/>
    <w:rsid w:val="00895D97"/>
    <w:rsid w:val="00897A7C"/>
    <w:rsid w:val="008A0361"/>
    <w:rsid w:val="008A0619"/>
    <w:rsid w:val="008A1911"/>
    <w:rsid w:val="008A323D"/>
    <w:rsid w:val="008A32EC"/>
    <w:rsid w:val="008A3AD9"/>
    <w:rsid w:val="008A499D"/>
    <w:rsid w:val="008A6267"/>
    <w:rsid w:val="008A64F8"/>
    <w:rsid w:val="008A7388"/>
    <w:rsid w:val="008A770C"/>
    <w:rsid w:val="008B29F3"/>
    <w:rsid w:val="008B3A0B"/>
    <w:rsid w:val="008B3CF6"/>
    <w:rsid w:val="008B4B37"/>
    <w:rsid w:val="008B50DC"/>
    <w:rsid w:val="008B5987"/>
    <w:rsid w:val="008B7022"/>
    <w:rsid w:val="008C0006"/>
    <w:rsid w:val="008C0918"/>
    <w:rsid w:val="008C240B"/>
    <w:rsid w:val="008C274C"/>
    <w:rsid w:val="008C3005"/>
    <w:rsid w:val="008C318E"/>
    <w:rsid w:val="008C3405"/>
    <w:rsid w:val="008C4456"/>
    <w:rsid w:val="008C4DB5"/>
    <w:rsid w:val="008D4FCC"/>
    <w:rsid w:val="008D57BB"/>
    <w:rsid w:val="008D5EAE"/>
    <w:rsid w:val="008D6FB1"/>
    <w:rsid w:val="008D720B"/>
    <w:rsid w:val="008D7B2D"/>
    <w:rsid w:val="008E05DD"/>
    <w:rsid w:val="008E26A2"/>
    <w:rsid w:val="008E55B9"/>
    <w:rsid w:val="008E6025"/>
    <w:rsid w:val="008E6215"/>
    <w:rsid w:val="008E6CC6"/>
    <w:rsid w:val="008E6D24"/>
    <w:rsid w:val="008E7A00"/>
    <w:rsid w:val="008E7CB9"/>
    <w:rsid w:val="008F00E0"/>
    <w:rsid w:val="008F0572"/>
    <w:rsid w:val="008F0B1D"/>
    <w:rsid w:val="008F1A50"/>
    <w:rsid w:val="008F30EF"/>
    <w:rsid w:val="008F3A89"/>
    <w:rsid w:val="008F41FD"/>
    <w:rsid w:val="008F43B6"/>
    <w:rsid w:val="008F49C8"/>
    <w:rsid w:val="008F5B6F"/>
    <w:rsid w:val="008F7C68"/>
    <w:rsid w:val="0090033D"/>
    <w:rsid w:val="00900DB8"/>
    <w:rsid w:val="0090319F"/>
    <w:rsid w:val="0090457B"/>
    <w:rsid w:val="0091179D"/>
    <w:rsid w:val="00911BE7"/>
    <w:rsid w:val="00912249"/>
    <w:rsid w:val="00912358"/>
    <w:rsid w:val="00913289"/>
    <w:rsid w:val="00915104"/>
    <w:rsid w:val="00916CD0"/>
    <w:rsid w:val="00916ECF"/>
    <w:rsid w:val="00917076"/>
    <w:rsid w:val="009201D8"/>
    <w:rsid w:val="00920407"/>
    <w:rsid w:val="009228E0"/>
    <w:rsid w:val="00922FAD"/>
    <w:rsid w:val="00923ADA"/>
    <w:rsid w:val="00923C09"/>
    <w:rsid w:val="00924309"/>
    <w:rsid w:val="00930952"/>
    <w:rsid w:val="009317C7"/>
    <w:rsid w:val="00932F1C"/>
    <w:rsid w:val="009340C9"/>
    <w:rsid w:val="00934CD6"/>
    <w:rsid w:val="00935A73"/>
    <w:rsid w:val="00936F13"/>
    <w:rsid w:val="00940E77"/>
    <w:rsid w:val="00941B0A"/>
    <w:rsid w:val="0094381F"/>
    <w:rsid w:val="00943D95"/>
    <w:rsid w:val="00943DC9"/>
    <w:rsid w:val="009440B8"/>
    <w:rsid w:val="00945BF0"/>
    <w:rsid w:val="00953327"/>
    <w:rsid w:val="00953AA8"/>
    <w:rsid w:val="00954D47"/>
    <w:rsid w:val="009550B6"/>
    <w:rsid w:val="0095599D"/>
    <w:rsid w:val="0095605C"/>
    <w:rsid w:val="0095724C"/>
    <w:rsid w:val="00957B10"/>
    <w:rsid w:val="009602D9"/>
    <w:rsid w:val="00961094"/>
    <w:rsid w:val="009615EA"/>
    <w:rsid w:val="009627ED"/>
    <w:rsid w:val="00963630"/>
    <w:rsid w:val="0096423B"/>
    <w:rsid w:val="0096514A"/>
    <w:rsid w:val="00966ECC"/>
    <w:rsid w:val="00967250"/>
    <w:rsid w:val="0097266D"/>
    <w:rsid w:val="0097330C"/>
    <w:rsid w:val="009760AC"/>
    <w:rsid w:val="009760B9"/>
    <w:rsid w:val="00977711"/>
    <w:rsid w:val="00980681"/>
    <w:rsid w:val="00980E8B"/>
    <w:rsid w:val="00981072"/>
    <w:rsid w:val="00982A7E"/>
    <w:rsid w:val="00983772"/>
    <w:rsid w:val="0098419E"/>
    <w:rsid w:val="009848E3"/>
    <w:rsid w:val="0098680B"/>
    <w:rsid w:val="00987450"/>
    <w:rsid w:val="009878D6"/>
    <w:rsid w:val="00987CE0"/>
    <w:rsid w:val="00990FBE"/>
    <w:rsid w:val="0099135E"/>
    <w:rsid w:val="0099150B"/>
    <w:rsid w:val="0099200D"/>
    <w:rsid w:val="009927B5"/>
    <w:rsid w:val="00993139"/>
    <w:rsid w:val="00995F84"/>
    <w:rsid w:val="00996599"/>
    <w:rsid w:val="00996D39"/>
    <w:rsid w:val="00997DD2"/>
    <w:rsid w:val="009A0228"/>
    <w:rsid w:val="009A0426"/>
    <w:rsid w:val="009A0B6C"/>
    <w:rsid w:val="009A2197"/>
    <w:rsid w:val="009A21F6"/>
    <w:rsid w:val="009A2500"/>
    <w:rsid w:val="009A26BC"/>
    <w:rsid w:val="009A2BDC"/>
    <w:rsid w:val="009A3A32"/>
    <w:rsid w:val="009A3B84"/>
    <w:rsid w:val="009A3C78"/>
    <w:rsid w:val="009A4AFF"/>
    <w:rsid w:val="009A4B69"/>
    <w:rsid w:val="009B0C58"/>
    <w:rsid w:val="009B1E56"/>
    <w:rsid w:val="009B1EDF"/>
    <w:rsid w:val="009B3891"/>
    <w:rsid w:val="009B6C7C"/>
    <w:rsid w:val="009B716C"/>
    <w:rsid w:val="009B7C49"/>
    <w:rsid w:val="009C1916"/>
    <w:rsid w:val="009C1BCB"/>
    <w:rsid w:val="009D0205"/>
    <w:rsid w:val="009D077D"/>
    <w:rsid w:val="009D0CFA"/>
    <w:rsid w:val="009D3352"/>
    <w:rsid w:val="009D4F73"/>
    <w:rsid w:val="009D57DF"/>
    <w:rsid w:val="009D5C11"/>
    <w:rsid w:val="009D5FA8"/>
    <w:rsid w:val="009D7531"/>
    <w:rsid w:val="009D7796"/>
    <w:rsid w:val="009E017C"/>
    <w:rsid w:val="009E06F8"/>
    <w:rsid w:val="009E0E62"/>
    <w:rsid w:val="009E156E"/>
    <w:rsid w:val="009E1859"/>
    <w:rsid w:val="009E1ADA"/>
    <w:rsid w:val="009E2C75"/>
    <w:rsid w:val="009E3D3D"/>
    <w:rsid w:val="009E63CE"/>
    <w:rsid w:val="009E65D6"/>
    <w:rsid w:val="009E718D"/>
    <w:rsid w:val="009F0758"/>
    <w:rsid w:val="009F0A86"/>
    <w:rsid w:val="009F1EC4"/>
    <w:rsid w:val="009F21C3"/>
    <w:rsid w:val="009F2261"/>
    <w:rsid w:val="009F2267"/>
    <w:rsid w:val="009F2469"/>
    <w:rsid w:val="009F3514"/>
    <w:rsid w:val="009F51AB"/>
    <w:rsid w:val="009F61EE"/>
    <w:rsid w:val="009F6D6C"/>
    <w:rsid w:val="00A00D61"/>
    <w:rsid w:val="00A04659"/>
    <w:rsid w:val="00A04A87"/>
    <w:rsid w:val="00A05A57"/>
    <w:rsid w:val="00A07795"/>
    <w:rsid w:val="00A10002"/>
    <w:rsid w:val="00A10866"/>
    <w:rsid w:val="00A11373"/>
    <w:rsid w:val="00A11B4F"/>
    <w:rsid w:val="00A1293E"/>
    <w:rsid w:val="00A138C4"/>
    <w:rsid w:val="00A13D53"/>
    <w:rsid w:val="00A13DC5"/>
    <w:rsid w:val="00A169B9"/>
    <w:rsid w:val="00A16C30"/>
    <w:rsid w:val="00A2162E"/>
    <w:rsid w:val="00A22B00"/>
    <w:rsid w:val="00A2427F"/>
    <w:rsid w:val="00A257B4"/>
    <w:rsid w:val="00A265BA"/>
    <w:rsid w:val="00A30A35"/>
    <w:rsid w:val="00A30C42"/>
    <w:rsid w:val="00A30F4A"/>
    <w:rsid w:val="00A31669"/>
    <w:rsid w:val="00A32E91"/>
    <w:rsid w:val="00A33322"/>
    <w:rsid w:val="00A34229"/>
    <w:rsid w:val="00A345FB"/>
    <w:rsid w:val="00A3469C"/>
    <w:rsid w:val="00A4041F"/>
    <w:rsid w:val="00A41E52"/>
    <w:rsid w:val="00A42299"/>
    <w:rsid w:val="00A454B9"/>
    <w:rsid w:val="00A50DB6"/>
    <w:rsid w:val="00A516AC"/>
    <w:rsid w:val="00A5284D"/>
    <w:rsid w:val="00A555D1"/>
    <w:rsid w:val="00A55717"/>
    <w:rsid w:val="00A55D4B"/>
    <w:rsid w:val="00A629CC"/>
    <w:rsid w:val="00A652AA"/>
    <w:rsid w:val="00A670FA"/>
    <w:rsid w:val="00A671FF"/>
    <w:rsid w:val="00A70A8A"/>
    <w:rsid w:val="00A727A7"/>
    <w:rsid w:val="00A72E4F"/>
    <w:rsid w:val="00A74429"/>
    <w:rsid w:val="00A75B58"/>
    <w:rsid w:val="00A803B4"/>
    <w:rsid w:val="00A8113D"/>
    <w:rsid w:val="00A811AC"/>
    <w:rsid w:val="00A8186C"/>
    <w:rsid w:val="00A81BC0"/>
    <w:rsid w:val="00A82FBC"/>
    <w:rsid w:val="00A8416D"/>
    <w:rsid w:val="00A86631"/>
    <w:rsid w:val="00A87A0C"/>
    <w:rsid w:val="00A90FA0"/>
    <w:rsid w:val="00A92A5F"/>
    <w:rsid w:val="00A92F5E"/>
    <w:rsid w:val="00A93E87"/>
    <w:rsid w:val="00A942C1"/>
    <w:rsid w:val="00A95328"/>
    <w:rsid w:val="00A97D23"/>
    <w:rsid w:val="00AA0D0D"/>
    <w:rsid w:val="00AA103F"/>
    <w:rsid w:val="00AA1122"/>
    <w:rsid w:val="00AA1658"/>
    <w:rsid w:val="00AA18E1"/>
    <w:rsid w:val="00AA2287"/>
    <w:rsid w:val="00AA26AB"/>
    <w:rsid w:val="00AA3DF9"/>
    <w:rsid w:val="00AA587A"/>
    <w:rsid w:val="00AA59E6"/>
    <w:rsid w:val="00AA5E04"/>
    <w:rsid w:val="00AB0809"/>
    <w:rsid w:val="00AB0C46"/>
    <w:rsid w:val="00AB12D8"/>
    <w:rsid w:val="00AB1323"/>
    <w:rsid w:val="00AB2EEF"/>
    <w:rsid w:val="00AB41A1"/>
    <w:rsid w:val="00AB6B61"/>
    <w:rsid w:val="00AC16FD"/>
    <w:rsid w:val="00AC2D7C"/>
    <w:rsid w:val="00AC5112"/>
    <w:rsid w:val="00AC535D"/>
    <w:rsid w:val="00AD0BA5"/>
    <w:rsid w:val="00AD14A7"/>
    <w:rsid w:val="00AD251A"/>
    <w:rsid w:val="00AD2BDB"/>
    <w:rsid w:val="00AD3444"/>
    <w:rsid w:val="00AD554F"/>
    <w:rsid w:val="00AD58F8"/>
    <w:rsid w:val="00AD5BB5"/>
    <w:rsid w:val="00AD6BD5"/>
    <w:rsid w:val="00AE0536"/>
    <w:rsid w:val="00AE1F31"/>
    <w:rsid w:val="00AE2696"/>
    <w:rsid w:val="00AE2830"/>
    <w:rsid w:val="00AE3B4B"/>
    <w:rsid w:val="00AE4E2C"/>
    <w:rsid w:val="00AE5176"/>
    <w:rsid w:val="00AE540E"/>
    <w:rsid w:val="00AF09DD"/>
    <w:rsid w:val="00AF1BDD"/>
    <w:rsid w:val="00AF327B"/>
    <w:rsid w:val="00AF3B61"/>
    <w:rsid w:val="00AF44DB"/>
    <w:rsid w:val="00AF59E9"/>
    <w:rsid w:val="00AF6C4A"/>
    <w:rsid w:val="00AF7BD2"/>
    <w:rsid w:val="00B01916"/>
    <w:rsid w:val="00B027D7"/>
    <w:rsid w:val="00B04C5D"/>
    <w:rsid w:val="00B050DF"/>
    <w:rsid w:val="00B06B64"/>
    <w:rsid w:val="00B07537"/>
    <w:rsid w:val="00B07563"/>
    <w:rsid w:val="00B07D82"/>
    <w:rsid w:val="00B10162"/>
    <w:rsid w:val="00B105DE"/>
    <w:rsid w:val="00B11306"/>
    <w:rsid w:val="00B11458"/>
    <w:rsid w:val="00B12BF2"/>
    <w:rsid w:val="00B12CA8"/>
    <w:rsid w:val="00B136B5"/>
    <w:rsid w:val="00B15B91"/>
    <w:rsid w:val="00B15BAD"/>
    <w:rsid w:val="00B15FCA"/>
    <w:rsid w:val="00B2016A"/>
    <w:rsid w:val="00B20D85"/>
    <w:rsid w:val="00B21AF2"/>
    <w:rsid w:val="00B2308A"/>
    <w:rsid w:val="00B27EB0"/>
    <w:rsid w:val="00B309EA"/>
    <w:rsid w:val="00B313B1"/>
    <w:rsid w:val="00B32456"/>
    <w:rsid w:val="00B329F3"/>
    <w:rsid w:val="00B33E3B"/>
    <w:rsid w:val="00B3425C"/>
    <w:rsid w:val="00B357A6"/>
    <w:rsid w:val="00B36689"/>
    <w:rsid w:val="00B37696"/>
    <w:rsid w:val="00B40E50"/>
    <w:rsid w:val="00B4149E"/>
    <w:rsid w:val="00B424B3"/>
    <w:rsid w:val="00B4278C"/>
    <w:rsid w:val="00B44577"/>
    <w:rsid w:val="00B45DFC"/>
    <w:rsid w:val="00B46267"/>
    <w:rsid w:val="00B4726C"/>
    <w:rsid w:val="00B50F38"/>
    <w:rsid w:val="00B51051"/>
    <w:rsid w:val="00B511F3"/>
    <w:rsid w:val="00B51EE9"/>
    <w:rsid w:val="00B52A7C"/>
    <w:rsid w:val="00B53EE4"/>
    <w:rsid w:val="00B54913"/>
    <w:rsid w:val="00B55AE3"/>
    <w:rsid w:val="00B55C8C"/>
    <w:rsid w:val="00B56FCB"/>
    <w:rsid w:val="00B57C91"/>
    <w:rsid w:val="00B60538"/>
    <w:rsid w:val="00B61B44"/>
    <w:rsid w:val="00B629BB"/>
    <w:rsid w:val="00B62F1E"/>
    <w:rsid w:val="00B63FC0"/>
    <w:rsid w:val="00B65AC5"/>
    <w:rsid w:val="00B6614D"/>
    <w:rsid w:val="00B66C0B"/>
    <w:rsid w:val="00B6753E"/>
    <w:rsid w:val="00B675D1"/>
    <w:rsid w:val="00B67702"/>
    <w:rsid w:val="00B67F2B"/>
    <w:rsid w:val="00B701D3"/>
    <w:rsid w:val="00B70B3A"/>
    <w:rsid w:val="00B71172"/>
    <w:rsid w:val="00B72D89"/>
    <w:rsid w:val="00B735DD"/>
    <w:rsid w:val="00B75507"/>
    <w:rsid w:val="00B770B3"/>
    <w:rsid w:val="00B8055D"/>
    <w:rsid w:val="00B805B9"/>
    <w:rsid w:val="00B80B10"/>
    <w:rsid w:val="00B81B39"/>
    <w:rsid w:val="00B820CC"/>
    <w:rsid w:val="00B82B88"/>
    <w:rsid w:val="00B83629"/>
    <w:rsid w:val="00B836CE"/>
    <w:rsid w:val="00B83ECC"/>
    <w:rsid w:val="00B858AA"/>
    <w:rsid w:val="00B90A92"/>
    <w:rsid w:val="00B921C6"/>
    <w:rsid w:val="00B92EB3"/>
    <w:rsid w:val="00B9305D"/>
    <w:rsid w:val="00B9386C"/>
    <w:rsid w:val="00B93A05"/>
    <w:rsid w:val="00B93BAB"/>
    <w:rsid w:val="00B9629E"/>
    <w:rsid w:val="00B97390"/>
    <w:rsid w:val="00B97B40"/>
    <w:rsid w:val="00BA146C"/>
    <w:rsid w:val="00BA297B"/>
    <w:rsid w:val="00BA5BB2"/>
    <w:rsid w:val="00BA5F83"/>
    <w:rsid w:val="00BA72EF"/>
    <w:rsid w:val="00BB0501"/>
    <w:rsid w:val="00BB1435"/>
    <w:rsid w:val="00BB188F"/>
    <w:rsid w:val="00BB3CB7"/>
    <w:rsid w:val="00BB3F99"/>
    <w:rsid w:val="00BB44C4"/>
    <w:rsid w:val="00BB497D"/>
    <w:rsid w:val="00BB52FC"/>
    <w:rsid w:val="00BC0703"/>
    <w:rsid w:val="00BC167E"/>
    <w:rsid w:val="00BC16B9"/>
    <w:rsid w:val="00BC5135"/>
    <w:rsid w:val="00BC5A4D"/>
    <w:rsid w:val="00BC6AAD"/>
    <w:rsid w:val="00BC6E47"/>
    <w:rsid w:val="00BC7DFB"/>
    <w:rsid w:val="00BD019E"/>
    <w:rsid w:val="00BD2704"/>
    <w:rsid w:val="00BD5D2B"/>
    <w:rsid w:val="00BD6237"/>
    <w:rsid w:val="00BD6AEF"/>
    <w:rsid w:val="00BD6CEE"/>
    <w:rsid w:val="00BD7075"/>
    <w:rsid w:val="00BD7385"/>
    <w:rsid w:val="00BE00B9"/>
    <w:rsid w:val="00BE127D"/>
    <w:rsid w:val="00BE3EA5"/>
    <w:rsid w:val="00BE4E5F"/>
    <w:rsid w:val="00BE60AB"/>
    <w:rsid w:val="00BE6A88"/>
    <w:rsid w:val="00BE765D"/>
    <w:rsid w:val="00BF0CE4"/>
    <w:rsid w:val="00BF1370"/>
    <w:rsid w:val="00BF5D4F"/>
    <w:rsid w:val="00BF635A"/>
    <w:rsid w:val="00BF6DC9"/>
    <w:rsid w:val="00C018BB"/>
    <w:rsid w:val="00C0229F"/>
    <w:rsid w:val="00C024B2"/>
    <w:rsid w:val="00C024B7"/>
    <w:rsid w:val="00C0330A"/>
    <w:rsid w:val="00C041F0"/>
    <w:rsid w:val="00C0489E"/>
    <w:rsid w:val="00C04C90"/>
    <w:rsid w:val="00C05D36"/>
    <w:rsid w:val="00C06F7E"/>
    <w:rsid w:val="00C10DC7"/>
    <w:rsid w:val="00C128B4"/>
    <w:rsid w:val="00C17016"/>
    <w:rsid w:val="00C17E18"/>
    <w:rsid w:val="00C206BE"/>
    <w:rsid w:val="00C20752"/>
    <w:rsid w:val="00C223A4"/>
    <w:rsid w:val="00C23817"/>
    <w:rsid w:val="00C247E9"/>
    <w:rsid w:val="00C268A2"/>
    <w:rsid w:val="00C35CE6"/>
    <w:rsid w:val="00C36B93"/>
    <w:rsid w:val="00C45EC0"/>
    <w:rsid w:val="00C47896"/>
    <w:rsid w:val="00C521F4"/>
    <w:rsid w:val="00C533BD"/>
    <w:rsid w:val="00C5359C"/>
    <w:rsid w:val="00C54E84"/>
    <w:rsid w:val="00C562DB"/>
    <w:rsid w:val="00C56AC3"/>
    <w:rsid w:val="00C57A36"/>
    <w:rsid w:val="00C615EC"/>
    <w:rsid w:val="00C619A2"/>
    <w:rsid w:val="00C62AF2"/>
    <w:rsid w:val="00C63164"/>
    <w:rsid w:val="00C63DA9"/>
    <w:rsid w:val="00C64F86"/>
    <w:rsid w:val="00C66786"/>
    <w:rsid w:val="00C67A7F"/>
    <w:rsid w:val="00C70449"/>
    <w:rsid w:val="00C707C8"/>
    <w:rsid w:val="00C714B0"/>
    <w:rsid w:val="00C71C04"/>
    <w:rsid w:val="00C733B2"/>
    <w:rsid w:val="00C75A2D"/>
    <w:rsid w:val="00C761FC"/>
    <w:rsid w:val="00C77963"/>
    <w:rsid w:val="00C779C2"/>
    <w:rsid w:val="00C83FEF"/>
    <w:rsid w:val="00C84626"/>
    <w:rsid w:val="00C851C9"/>
    <w:rsid w:val="00C85A76"/>
    <w:rsid w:val="00C90692"/>
    <w:rsid w:val="00C917B9"/>
    <w:rsid w:val="00C91F7B"/>
    <w:rsid w:val="00C92C8C"/>
    <w:rsid w:val="00C94603"/>
    <w:rsid w:val="00C94C41"/>
    <w:rsid w:val="00C961D8"/>
    <w:rsid w:val="00C96AA5"/>
    <w:rsid w:val="00C9715C"/>
    <w:rsid w:val="00C975CE"/>
    <w:rsid w:val="00CA2345"/>
    <w:rsid w:val="00CA266B"/>
    <w:rsid w:val="00CA4386"/>
    <w:rsid w:val="00CA528D"/>
    <w:rsid w:val="00CA647A"/>
    <w:rsid w:val="00CA78DB"/>
    <w:rsid w:val="00CB0A17"/>
    <w:rsid w:val="00CB16F4"/>
    <w:rsid w:val="00CB2460"/>
    <w:rsid w:val="00CB334E"/>
    <w:rsid w:val="00CB41BC"/>
    <w:rsid w:val="00CB5691"/>
    <w:rsid w:val="00CC1E32"/>
    <w:rsid w:val="00CC2F4B"/>
    <w:rsid w:val="00CC3431"/>
    <w:rsid w:val="00CC3FB6"/>
    <w:rsid w:val="00CC5307"/>
    <w:rsid w:val="00CC6CB1"/>
    <w:rsid w:val="00CD02E4"/>
    <w:rsid w:val="00CD05DA"/>
    <w:rsid w:val="00CD1304"/>
    <w:rsid w:val="00CD32F0"/>
    <w:rsid w:val="00CD4523"/>
    <w:rsid w:val="00CD4690"/>
    <w:rsid w:val="00CD71C4"/>
    <w:rsid w:val="00CD7C99"/>
    <w:rsid w:val="00CE0A37"/>
    <w:rsid w:val="00CE185F"/>
    <w:rsid w:val="00CE2204"/>
    <w:rsid w:val="00CE23FA"/>
    <w:rsid w:val="00CE5877"/>
    <w:rsid w:val="00CE62D4"/>
    <w:rsid w:val="00CE670F"/>
    <w:rsid w:val="00CF39F2"/>
    <w:rsid w:val="00CF69FC"/>
    <w:rsid w:val="00CF753C"/>
    <w:rsid w:val="00CF7FFA"/>
    <w:rsid w:val="00D0140F"/>
    <w:rsid w:val="00D01F6C"/>
    <w:rsid w:val="00D02863"/>
    <w:rsid w:val="00D0392F"/>
    <w:rsid w:val="00D048C9"/>
    <w:rsid w:val="00D04FEE"/>
    <w:rsid w:val="00D055B5"/>
    <w:rsid w:val="00D06EE1"/>
    <w:rsid w:val="00D11C58"/>
    <w:rsid w:val="00D131CC"/>
    <w:rsid w:val="00D1346E"/>
    <w:rsid w:val="00D13533"/>
    <w:rsid w:val="00D13EF8"/>
    <w:rsid w:val="00D148EF"/>
    <w:rsid w:val="00D15D5B"/>
    <w:rsid w:val="00D16168"/>
    <w:rsid w:val="00D16603"/>
    <w:rsid w:val="00D20913"/>
    <w:rsid w:val="00D23EC8"/>
    <w:rsid w:val="00D2445A"/>
    <w:rsid w:val="00D24484"/>
    <w:rsid w:val="00D25E8C"/>
    <w:rsid w:val="00D314F0"/>
    <w:rsid w:val="00D320F1"/>
    <w:rsid w:val="00D32560"/>
    <w:rsid w:val="00D32DBA"/>
    <w:rsid w:val="00D32E26"/>
    <w:rsid w:val="00D33731"/>
    <w:rsid w:val="00D339F1"/>
    <w:rsid w:val="00D343C3"/>
    <w:rsid w:val="00D40BE0"/>
    <w:rsid w:val="00D50083"/>
    <w:rsid w:val="00D5029E"/>
    <w:rsid w:val="00D506C0"/>
    <w:rsid w:val="00D531E8"/>
    <w:rsid w:val="00D53E7B"/>
    <w:rsid w:val="00D553B5"/>
    <w:rsid w:val="00D628E2"/>
    <w:rsid w:val="00D63BE7"/>
    <w:rsid w:val="00D64157"/>
    <w:rsid w:val="00D655D6"/>
    <w:rsid w:val="00D664C9"/>
    <w:rsid w:val="00D6764C"/>
    <w:rsid w:val="00D70FE7"/>
    <w:rsid w:val="00D7271C"/>
    <w:rsid w:val="00D738A8"/>
    <w:rsid w:val="00D746E0"/>
    <w:rsid w:val="00D7687B"/>
    <w:rsid w:val="00D8070F"/>
    <w:rsid w:val="00D8087F"/>
    <w:rsid w:val="00D81257"/>
    <w:rsid w:val="00D82E95"/>
    <w:rsid w:val="00D82EA5"/>
    <w:rsid w:val="00D8368E"/>
    <w:rsid w:val="00D84412"/>
    <w:rsid w:val="00D86DC7"/>
    <w:rsid w:val="00D87F18"/>
    <w:rsid w:val="00D87FF9"/>
    <w:rsid w:val="00D90A5D"/>
    <w:rsid w:val="00D9189F"/>
    <w:rsid w:val="00D92C92"/>
    <w:rsid w:val="00D941E5"/>
    <w:rsid w:val="00D944D3"/>
    <w:rsid w:val="00D94CFC"/>
    <w:rsid w:val="00D9507E"/>
    <w:rsid w:val="00D95576"/>
    <w:rsid w:val="00D96B43"/>
    <w:rsid w:val="00DA0701"/>
    <w:rsid w:val="00DA283B"/>
    <w:rsid w:val="00DA2E91"/>
    <w:rsid w:val="00DA493F"/>
    <w:rsid w:val="00DA6E21"/>
    <w:rsid w:val="00DA748D"/>
    <w:rsid w:val="00DA75C9"/>
    <w:rsid w:val="00DA7F3A"/>
    <w:rsid w:val="00DB13F6"/>
    <w:rsid w:val="00DB2BD6"/>
    <w:rsid w:val="00DB2C56"/>
    <w:rsid w:val="00DB3B49"/>
    <w:rsid w:val="00DB515C"/>
    <w:rsid w:val="00DB65EC"/>
    <w:rsid w:val="00DB6FAA"/>
    <w:rsid w:val="00DC0BC3"/>
    <w:rsid w:val="00DC13E5"/>
    <w:rsid w:val="00DC2565"/>
    <w:rsid w:val="00DC2620"/>
    <w:rsid w:val="00DC2FF8"/>
    <w:rsid w:val="00DC436D"/>
    <w:rsid w:val="00DC44E5"/>
    <w:rsid w:val="00DC64EE"/>
    <w:rsid w:val="00DC7089"/>
    <w:rsid w:val="00DC73DB"/>
    <w:rsid w:val="00DD1764"/>
    <w:rsid w:val="00DD28F7"/>
    <w:rsid w:val="00DD2966"/>
    <w:rsid w:val="00DD47B1"/>
    <w:rsid w:val="00DD4A0C"/>
    <w:rsid w:val="00DD4C5E"/>
    <w:rsid w:val="00DD5483"/>
    <w:rsid w:val="00DD7570"/>
    <w:rsid w:val="00DD7817"/>
    <w:rsid w:val="00DE33B6"/>
    <w:rsid w:val="00DE3706"/>
    <w:rsid w:val="00DE3C8F"/>
    <w:rsid w:val="00DF0436"/>
    <w:rsid w:val="00DF0AC3"/>
    <w:rsid w:val="00DF15FA"/>
    <w:rsid w:val="00DF52FB"/>
    <w:rsid w:val="00DF616C"/>
    <w:rsid w:val="00DF637B"/>
    <w:rsid w:val="00E00B3D"/>
    <w:rsid w:val="00E0263F"/>
    <w:rsid w:val="00E02E97"/>
    <w:rsid w:val="00E05CE5"/>
    <w:rsid w:val="00E068CD"/>
    <w:rsid w:val="00E06AEE"/>
    <w:rsid w:val="00E06D9B"/>
    <w:rsid w:val="00E10029"/>
    <w:rsid w:val="00E101A3"/>
    <w:rsid w:val="00E10B1A"/>
    <w:rsid w:val="00E115C0"/>
    <w:rsid w:val="00E121E3"/>
    <w:rsid w:val="00E14D45"/>
    <w:rsid w:val="00E15050"/>
    <w:rsid w:val="00E150FD"/>
    <w:rsid w:val="00E17827"/>
    <w:rsid w:val="00E2027E"/>
    <w:rsid w:val="00E2138A"/>
    <w:rsid w:val="00E22BB0"/>
    <w:rsid w:val="00E235F9"/>
    <w:rsid w:val="00E25100"/>
    <w:rsid w:val="00E26DF6"/>
    <w:rsid w:val="00E27ADE"/>
    <w:rsid w:val="00E309F4"/>
    <w:rsid w:val="00E31BC3"/>
    <w:rsid w:val="00E32C84"/>
    <w:rsid w:val="00E330C5"/>
    <w:rsid w:val="00E41A11"/>
    <w:rsid w:val="00E42375"/>
    <w:rsid w:val="00E42642"/>
    <w:rsid w:val="00E42BD1"/>
    <w:rsid w:val="00E4403E"/>
    <w:rsid w:val="00E44478"/>
    <w:rsid w:val="00E44713"/>
    <w:rsid w:val="00E452AD"/>
    <w:rsid w:val="00E457CC"/>
    <w:rsid w:val="00E45F14"/>
    <w:rsid w:val="00E46202"/>
    <w:rsid w:val="00E522DB"/>
    <w:rsid w:val="00E523A5"/>
    <w:rsid w:val="00E53C9B"/>
    <w:rsid w:val="00E54C6A"/>
    <w:rsid w:val="00E56D72"/>
    <w:rsid w:val="00E62A27"/>
    <w:rsid w:val="00E62B4B"/>
    <w:rsid w:val="00E634D1"/>
    <w:rsid w:val="00E63BB7"/>
    <w:rsid w:val="00E63E07"/>
    <w:rsid w:val="00E641A4"/>
    <w:rsid w:val="00E647DA"/>
    <w:rsid w:val="00E67A51"/>
    <w:rsid w:val="00E709C7"/>
    <w:rsid w:val="00E7196D"/>
    <w:rsid w:val="00E721ED"/>
    <w:rsid w:val="00E722CA"/>
    <w:rsid w:val="00E72D8E"/>
    <w:rsid w:val="00E7348C"/>
    <w:rsid w:val="00E739A2"/>
    <w:rsid w:val="00E73C1B"/>
    <w:rsid w:val="00E73FBA"/>
    <w:rsid w:val="00E74086"/>
    <w:rsid w:val="00E744D3"/>
    <w:rsid w:val="00E74EFE"/>
    <w:rsid w:val="00E75E08"/>
    <w:rsid w:val="00E7645B"/>
    <w:rsid w:val="00E7765E"/>
    <w:rsid w:val="00E77A2B"/>
    <w:rsid w:val="00E77D9F"/>
    <w:rsid w:val="00E805D7"/>
    <w:rsid w:val="00E808CD"/>
    <w:rsid w:val="00E826F1"/>
    <w:rsid w:val="00E8282E"/>
    <w:rsid w:val="00E833E2"/>
    <w:rsid w:val="00E83E2E"/>
    <w:rsid w:val="00E84CDB"/>
    <w:rsid w:val="00E84DEA"/>
    <w:rsid w:val="00E879B5"/>
    <w:rsid w:val="00E91034"/>
    <w:rsid w:val="00E93268"/>
    <w:rsid w:val="00E94D6A"/>
    <w:rsid w:val="00E95357"/>
    <w:rsid w:val="00E95AEA"/>
    <w:rsid w:val="00E97EB7"/>
    <w:rsid w:val="00EA0701"/>
    <w:rsid w:val="00EA1AB7"/>
    <w:rsid w:val="00EA2335"/>
    <w:rsid w:val="00EA5675"/>
    <w:rsid w:val="00EA59CA"/>
    <w:rsid w:val="00EA5A28"/>
    <w:rsid w:val="00EA66BD"/>
    <w:rsid w:val="00EA6D80"/>
    <w:rsid w:val="00EA71E4"/>
    <w:rsid w:val="00EA7559"/>
    <w:rsid w:val="00EB0450"/>
    <w:rsid w:val="00EB0B51"/>
    <w:rsid w:val="00EB10F3"/>
    <w:rsid w:val="00EB12C4"/>
    <w:rsid w:val="00EB1DD6"/>
    <w:rsid w:val="00EB2B3C"/>
    <w:rsid w:val="00EB40B8"/>
    <w:rsid w:val="00EB47F2"/>
    <w:rsid w:val="00EB4FB1"/>
    <w:rsid w:val="00EB5B9E"/>
    <w:rsid w:val="00EB6EBC"/>
    <w:rsid w:val="00EB76A0"/>
    <w:rsid w:val="00EC295C"/>
    <w:rsid w:val="00EC44F7"/>
    <w:rsid w:val="00ED001D"/>
    <w:rsid w:val="00ED13DD"/>
    <w:rsid w:val="00ED202C"/>
    <w:rsid w:val="00ED2754"/>
    <w:rsid w:val="00ED30B6"/>
    <w:rsid w:val="00ED330A"/>
    <w:rsid w:val="00ED38A0"/>
    <w:rsid w:val="00ED39B8"/>
    <w:rsid w:val="00ED3ECB"/>
    <w:rsid w:val="00ED43E5"/>
    <w:rsid w:val="00ED7B60"/>
    <w:rsid w:val="00EE2AD9"/>
    <w:rsid w:val="00EE3294"/>
    <w:rsid w:val="00EE4D4F"/>
    <w:rsid w:val="00EE5F07"/>
    <w:rsid w:val="00EE6E9B"/>
    <w:rsid w:val="00EF06B2"/>
    <w:rsid w:val="00EF178C"/>
    <w:rsid w:val="00EF2CD9"/>
    <w:rsid w:val="00EF46DD"/>
    <w:rsid w:val="00EF59C1"/>
    <w:rsid w:val="00EF707B"/>
    <w:rsid w:val="00EF7F42"/>
    <w:rsid w:val="00F00CD2"/>
    <w:rsid w:val="00F03E88"/>
    <w:rsid w:val="00F04F13"/>
    <w:rsid w:val="00F05EDD"/>
    <w:rsid w:val="00F06165"/>
    <w:rsid w:val="00F07119"/>
    <w:rsid w:val="00F07C9D"/>
    <w:rsid w:val="00F119C3"/>
    <w:rsid w:val="00F128BF"/>
    <w:rsid w:val="00F13304"/>
    <w:rsid w:val="00F14686"/>
    <w:rsid w:val="00F15DFD"/>
    <w:rsid w:val="00F15EBF"/>
    <w:rsid w:val="00F20658"/>
    <w:rsid w:val="00F21D7D"/>
    <w:rsid w:val="00F234EC"/>
    <w:rsid w:val="00F23813"/>
    <w:rsid w:val="00F25392"/>
    <w:rsid w:val="00F2553E"/>
    <w:rsid w:val="00F27763"/>
    <w:rsid w:val="00F30DBB"/>
    <w:rsid w:val="00F31C1E"/>
    <w:rsid w:val="00F33F16"/>
    <w:rsid w:val="00F36605"/>
    <w:rsid w:val="00F36FE3"/>
    <w:rsid w:val="00F408D2"/>
    <w:rsid w:val="00F40FF7"/>
    <w:rsid w:val="00F4132E"/>
    <w:rsid w:val="00F43B74"/>
    <w:rsid w:val="00F44438"/>
    <w:rsid w:val="00F4526A"/>
    <w:rsid w:val="00F45446"/>
    <w:rsid w:val="00F511AA"/>
    <w:rsid w:val="00F5188C"/>
    <w:rsid w:val="00F52B6D"/>
    <w:rsid w:val="00F52DFE"/>
    <w:rsid w:val="00F52F86"/>
    <w:rsid w:val="00F53C15"/>
    <w:rsid w:val="00F54298"/>
    <w:rsid w:val="00F55F2C"/>
    <w:rsid w:val="00F56B2D"/>
    <w:rsid w:val="00F601D6"/>
    <w:rsid w:val="00F61925"/>
    <w:rsid w:val="00F6380B"/>
    <w:rsid w:val="00F63D02"/>
    <w:rsid w:val="00F63D0B"/>
    <w:rsid w:val="00F640F4"/>
    <w:rsid w:val="00F646C6"/>
    <w:rsid w:val="00F64A0E"/>
    <w:rsid w:val="00F667B5"/>
    <w:rsid w:val="00F6697B"/>
    <w:rsid w:val="00F6748C"/>
    <w:rsid w:val="00F70A0E"/>
    <w:rsid w:val="00F72407"/>
    <w:rsid w:val="00F72458"/>
    <w:rsid w:val="00F728AF"/>
    <w:rsid w:val="00F73647"/>
    <w:rsid w:val="00F7528F"/>
    <w:rsid w:val="00F75F10"/>
    <w:rsid w:val="00F76DB8"/>
    <w:rsid w:val="00F777AB"/>
    <w:rsid w:val="00F8178F"/>
    <w:rsid w:val="00F81DEB"/>
    <w:rsid w:val="00F82D64"/>
    <w:rsid w:val="00F84966"/>
    <w:rsid w:val="00F86CE3"/>
    <w:rsid w:val="00F90D25"/>
    <w:rsid w:val="00F915AE"/>
    <w:rsid w:val="00F934EA"/>
    <w:rsid w:val="00F93E11"/>
    <w:rsid w:val="00F94112"/>
    <w:rsid w:val="00F965B8"/>
    <w:rsid w:val="00FA216C"/>
    <w:rsid w:val="00FA223E"/>
    <w:rsid w:val="00FA24F8"/>
    <w:rsid w:val="00FA5688"/>
    <w:rsid w:val="00FA5BF5"/>
    <w:rsid w:val="00FA62AC"/>
    <w:rsid w:val="00FA63F1"/>
    <w:rsid w:val="00FA65B1"/>
    <w:rsid w:val="00FA6B25"/>
    <w:rsid w:val="00FA720E"/>
    <w:rsid w:val="00FB093D"/>
    <w:rsid w:val="00FB30F3"/>
    <w:rsid w:val="00FB3C8C"/>
    <w:rsid w:val="00FB4767"/>
    <w:rsid w:val="00FB4C4B"/>
    <w:rsid w:val="00FB554C"/>
    <w:rsid w:val="00FB7057"/>
    <w:rsid w:val="00FC334C"/>
    <w:rsid w:val="00FC3394"/>
    <w:rsid w:val="00FC3782"/>
    <w:rsid w:val="00FC3962"/>
    <w:rsid w:val="00FC3C2C"/>
    <w:rsid w:val="00FC78B9"/>
    <w:rsid w:val="00FC7FCC"/>
    <w:rsid w:val="00FD0F7D"/>
    <w:rsid w:val="00FD3020"/>
    <w:rsid w:val="00FD70D4"/>
    <w:rsid w:val="00FD7D56"/>
    <w:rsid w:val="00FE01AE"/>
    <w:rsid w:val="00FE1A5B"/>
    <w:rsid w:val="00FE1DA1"/>
    <w:rsid w:val="00FE44BB"/>
    <w:rsid w:val="00FE66A8"/>
    <w:rsid w:val="00FE6734"/>
    <w:rsid w:val="00FE6B8C"/>
    <w:rsid w:val="00FE72F6"/>
    <w:rsid w:val="00FE74D9"/>
    <w:rsid w:val="00FF2905"/>
    <w:rsid w:val="00FF2E8B"/>
    <w:rsid w:val="00FF313D"/>
    <w:rsid w:val="00FF4370"/>
    <w:rsid w:val="00FF55C9"/>
    <w:rsid w:val="00FF576E"/>
    <w:rsid w:val="00FF5ECE"/>
    <w:rsid w:val="00FF633E"/>
    <w:rsid w:val="00FF7A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BCBF4C"/>
  <w15:docId w15:val="{DF4F7F78-ACFD-4719-9180-2D38D9D7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DBA"/>
    <w:pPr>
      <w:tabs>
        <w:tab w:val="center" w:pos="4513"/>
        <w:tab w:val="right" w:pos="9026"/>
      </w:tabs>
    </w:pPr>
  </w:style>
  <w:style w:type="character" w:customStyle="1" w:styleId="HeaderChar">
    <w:name w:val="Header Char"/>
    <w:basedOn w:val="DefaultParagraphFont"/>
    <w:link w:val="Header"/>
    <w:uiPriority w:val="99"/>
    <w:rsid w:val="00D32DBA"/>
  </w:style>
  <w:style w:type="paragraph" w:styleId="Footer">
    <w:name w:val="footer"/>
    <w:basedOn w:val="Normal"/>
    <w:link w:val="FooterChar"/>
    <w:uiPriority w:val="99"/>
    <w:unhideWhenUsed/>
    <w:rsid w:val="00D32DBA"/>
    <w:pPr>
      <w:tabs>
        <w:tab w:val="center" w:pos="4513"/>
        <w:tab w:val="right" w:pos="9026"/>
      </w:tabs>
    </w:pPr>
  </w:style>
  <w:style w:type="character" w:customStyle="1" w:styleId="FooterChar">
    <w:name w:val="Footer Char"/>
    <w:basedOn w:val="DefaultParagraphFont"/>
    <w:link w:val="Footer"/>
    <w:uiPriority w:val="99"/>
    <w:rsid w:val="00D32DBA"/>
  </w:style>
  <w:style w:type="table" w:styleId="TableGrid">
    <w:name w:val="Table Grid"/>
    <w:basedOn w:val="TableNormal"/>
    <w:uiPriority w:val="39"/>
    <w:rsid w:val="00DF0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5B6F"/>
    <w:pPr>
      <w:ind w:left="720"/>
      <w:contextualSpacing/>
    </w:pPr>
  </w:style>
  <w:style w:type="paragraph" w:styleId="BalloonText">
    <w:name w:val="Balloon Text"/>
    <w:basedOn w:val="Normal"/>
    <w:link w:val="BalloonTextChar"/>
    <w:uiPriority w:val="99"/>
    <w:semiHidden/>
    <w:unhideWhenUsed/>
    <w:rsid w:val="00CD0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5DA"/>
    <w:rPr>
      <w:rFonts w:ascii="Segoe UI" w:hAnsi="Segoe UI" w:cs="Segoe UI"/>
      <w:sz w:val="18"/>
      <w:szCs w:val="18"/>
    </w:rPr>
  </w:style>
  <w:style w:type="character" w:styleId="CommentReference">
    <w:name w:val="annotation reference"/>
    <w:basedOn w:val="DefaultParagraphFont"/>
    <w:uiPriority w:val="99"/>
    <w:semiHidden/>
    <w:unhideWhenUsed/>
    <w:rsid w:val="001E2B2A"/>
    <w:rPr>
      <w:sz w:val="16"/>
      <w:szCs w:val="16"/>
    </w:rPr>
  </w:style>
  <w:style w:type="paragraph" w:styleId="CommentText">
    <w:name w:val="annotation text"/>
    <w:basedOn w:val="Normal"/>
    <w:link w:val="CommentTextChar"/>
    <w:uiPriority w:val="99"/>
    <w:semiHidden/>
    <w:unhideWhenUsed/>
    <w:rsid w:val="001E2B2A"/>
    <w:rPr>
      <w:sz w:val="20"/>
      <w:szCs w:val="20"/>
    </w:rPr>
  </w:style>
  <w:style w:type="character" w:customStyle="1" w:styleId="CommentTextChar">
    <w:name w:val="Comment Text Char"/>
    <w:basedOn w:val="DefaultParagraphFont"/>
    <w:link w:val="CommentText"/>
    <w:uiPriority w:val="99"/>
    <w:semiHidden/>
    <w:rsid w:val="001E2B2A"/>
    <w:rPr>
      <w:sz w:val="20"/>
      <w:szCs w:val="20"/>
    </w:rPr>
  </w:style>
  <w:style w:type="paragraph" w:styleId="CommentSubject">
    <w:name w:val="annotation subject"/>
    <w:basedOn w:val="CommentText"/>
    <w:next w:val="CommentText"/>
    <w:link w:val="CommentSubjectChar"/>
    <w:uiPriority w:val="99"/>
    <w:semiHidden/>
    <w:unhideWhenUsed/>
    <w:rsid w:val="001E2B2A"/>
    <w:rPr>
      <w:b/>
      <w:bCs/>
    </w:rPr>
  </w:style>
  <w:style w:type="character" w:customStyle="1" w:styleId="CommentSubjectChar">
    <w:name w:val="Comment Subject Char"/>
    <w:basedOn w:val="CommentTextChar"/>
    <w:link w:val="CommentSubject"/>
    <w:uiPriority w:val="99"/>
    <w:semiHidden/>
    <w:rsid w:val="001E2B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205443">
      <w:bodyDiv w:val="1"/>
      <w:marLeft w:val="0"/>
      <w:marRight w:val="0"/>
      <w:marTop w:val="0"/>
      <w:marBottom w:val="0"/>
      <w:divBdr>
        <w:top w:val="none" w:sz="0" w:space="0" w:color="auto"/>
        <w:left w:val="none" w:sz="0" w:space="0" w:color="auto"/>
        <w:bottom w:val="none" w:sz="0" w:space="0" w:color="auto"/>
        <w:right w:val="none" w:sz="0" w:space="0" w:color="auto"/>
      </w:divBdr>
      <w:divsChild>
        <w:div w:id="6711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956288">
              <w:marLeft w:val="0"/>
              <w:marRight w:val="0"/>
              <w:marTop w:val="0"/>
              <w:marBottom w:val="0"/>
              <w:divBdr>
                <w:top w:val="none" w:sz="0" w:space="0" w:color="auto"/>
                <w:left w:val="none" w:sz="0" w:space="0" w:color="auto"/>
                <w:bottom w:val="none" w:sz="0" w:space="0" w:color="auto"/>
                <w:right w:val="none" w:sz="0" w:space="0" w:color="auto"/>
              </w:divBdr>
              <w:divsChild>
                <w:div w:id="657616712">
                  <w:marLeft w:val="0"/>
                  <w:marRight w:val="0"/>
                  <w:marTop w:val="0"/>
                  <w:marBottom w:val="0"/>
                  <w:divBdr>
                    <w:top w:val="none" w:sz="0" w:space="0" w:color="auto"/>
                    <w:left w:val="none" w:sz="0" w:space="0" w:color="auto"/>
                    <w:bottom w:val="none" w:sz="0" w:space="0" w:color="auto"/>
                    <w:right w:val="none" w:sz="0" w:space="0" w:color="auto"/>
                  </w:divBdr>
                  <w:divsChild>
                    <w:div w:id="2049455042">
                      <w:marLeft w:val="0"/>
                      <w:marRight w:val="0"/>
                      <w:marTop w:val="0"/>
                      <w:marBottom w:val="0"/>
                      <w:divBdr>
                        <w:top w:val="none" w:sz="0" w:space="0" w:color="auto"/>
                        <w:left w:val="none" w:sz="0" w:space="0" w:color="auto"/>
                        <w:bottom w:val="none" w:sz="0" w:space="0" w:color="auto"/>
                        <w:right w:val="none" w:sz="0" w:space="0" w:color="auto"/>
                      </w:divBdr>
                      <w:divsChild>
                        <w:div w:id="18418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50892">
      <w:bodyDiv w:val="1"/>
      <w:marLeft w:val="0"/>
      <w:marRight w:val="0"/>
      <w:marTop w:val="0"/>
      <w:marBottom w:val="0"/>
      <w:divBdr>
        <w:top w:val="none" w:sz="0" w:space="0" w:color="auto"/>
        <w:left w:val="none" w:sz="0" w:space="0" w:color="auto"/>
        <w:bottom w:val="none" w:sz="0" w:space="0" w:color="auto"/>
        <w:right w:val="none" w:sz="0" w:space="0" w:color="auto"/>
      </w:divBdr>
      <w:divsChild>
        <w:div w:id="726296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705541">
              <w:marLeft w:val="0"/>
              <w:marRight w:val="0"/>
              <w:marTop w:val="0"/>
              <w:marBottom w:val="0"/>
              <w:divBdr>
                <w:top w:val="none" w:sz="0" w:space="0" w:color="auto"/>
                <w:left w:val="none" w:sz="0" w:space="0" w:color="auto"/>
                <w:bottom w:val="none" w:sz="0" w:space="0" w:color="auto"/>
                <w:right w:val="none" w:sz="0" w:space="0" w:color="auto"/>
              </w:divBdr>
              <w:divsChild>
                <w:div w:id="1240866327">
                  <w:marLeft w:val="0"/>
                  <w:marRight w:val="0"/>
                  <w:marTop w:val="0"/>
                  <w:marBottom w:val="0"/>
                  <w:divBdr>
                    <w:top w:val="none" w:sz="0" w:space="0" w:color="auto"/>
                    <w:left w:val="none" w:sz="0" w:space="0" w:color="auto"/>
                    <w:bottom w:val="none" w:sz="0" w:space="0" w:color="auto"/>
                    <w:right w:val="none" w:sz="0" w:space="0" w:color="auto"/>
                  </w:divBdr>
                  <w:divsChild>
                    <w:div w:id="596866769">
                      <w:marLeft w:val="0"/>
                      <w:marRight w:val="0"/>
                      <w:marTop w:val="0"/>
                      <w:marBottom w:val="0"/>
                      <w:divBdr>
                        <w:top w:val="none" w:sz="0" w:space="0" w:color="auto"/>
                        <w:left w:val="none" w:sz="0" w:space="0" w:color="auto"/>
                        <w:bottom w:val="none" w:sz="0" w:space="0" w:color="auto"/>
                        <w:right w:val="none" w:sz="0" w:space="0" w:color="auto"/>
                      </w:divBdr>
                      <w:divsChild>
                        <w:div w:id="3956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ds\FCC%20Minutes%2014th%20August%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DDFE6-F9CC-9743-9304-63C22FB1F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FCC Minutes 14th August 2018.dotx</Template>
  <TotalTime>3</TotalTime>
  <Pages>5</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Young</dc:creator>
  <cp:keywords/>
  <dc:description/>
  <cp:lastModifiedBy>Doug Young</cp:lastModifiedBy>
  <cp:revision>2</cp:revision>
  <cp:lastPrinted>2019-09-10T14:11:00Z</cp:lastPrinted>
  <dcterms:created xsi:type="dcterms:W3CDTF">2021-01-19T10:21:00Z</dcterms:created>
  <dcterms:modified xsi:type="dcterms:W3CDTF">2021-01-19T10:21:00Z</dcterms:modified>
  <cp:category/>
</cp:coreProperties>
</file>