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87DB3" w14:textId="141BF85D" w:rsidR="000D10D7" w:rsidRPr="00F05EDD" w:rsidRDefault="000D206E" w:rsidP="00C761FC">
      <w:pPr>
        <w:jc w:val="center"/>
        <w:rPr>
          <w:sz w:val="16"/>
        </w:rPr>
      </w:pPr>
      <w:r>
        <w:rPr>
          <w:noProof/>
          <w:lang w:val="en-US"/>
        </w:rPr>
        <w:drawing>
          <wp:inline distT="0" distB="0" distL="0" distR="0" wp14:anchorId="00F64D8F" wp14:editId="040A219F">
            <wp:extent cx="900937" cy="10984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4A9B2048" w14:textId="77777777" w:rsidR="00C47896" w:rsidRPr="009F2267" w:rsidRDefault="00C47896" w:rsidP="00C761FC">
      <w:pPr>
        <w:pStyle w:val="Header"/>
        <w:jc w:val="center"/>
        <w:rPr>
          <w:rFonts w:ascii="Monotype Corsiva" w:hAnsi="Monotype Corsiva"/>
          <w:b/>
        </w:rPr>
      </w:pPr>
      <w:r w:rsidRPr="009F2267">
        <w:rPr>
          <w:rFonts w:ascii="Monotype Corsiva" w:hAnsi="Monotype Corsiva"/>
          <w:b/>
        </w:rPr>
        <w:t>Royal Burgh of Falkland &amp; Newton of Falkland Community Council</w:t>
      </w:r>
    </w:p>
    <w:p w14:paraId="3C324558" w14:textId="77777777" w:rsidR="00AE540E" w:rsidRPr="009F2267" w:rsidRDefault="00AE540E" w:rsidP="00C761FC">
      <w:pPr>
        <w:jc w:val="center"/>
        <w:rPr>
          <w:b/>
          <w:sz w:val="10"/>
        </w:rPr>
      </w:pPr>
    </w:p>
    <w:p w14:paraId="6F9B1CFA" w14:textId="4B33B899" w:rsidR="00945BF0" w:rsidRPr="009F2267" w:rsidRDefault="00983772" w:rsidP="00C761FC">
      <w:pPr>
        <w:jc w:val="center"/>
        <w:rPr>
          <w:b/>
        </w:rPr>
      </w:pPr>
      <w:r w:rsidRPr="009F2267">
        <w:rPr>
          <w:b/>
        </w:rPr>
        <w:t>Minute</w:t>
      </w:r>
      <w:r w:rsidR="00945BF0" w:rsidRPr="009F2267">
        <w:rPr>
          <w:b/>
        </w:rPr>
        <w:t xml:space="preserve"> of Meeting</w:t>
      </w:r>
      <w:r w:rsidR="0090033D">
        <w:rPr>
          <w:b/>
        </w:rPr>
        <w:t xml:space="preserve"> </w:t>
      </w:r>
      <w:r w:rsidR="001C4B3D">
        <w:rPr>
          <w:b/>
        </w:rPr>
        <w:t>14</w:t>
      </w:r>
      <w:r w:rsidR="00A72E4F" w:rsidRPr="009F2267">
        <w:rPr>
          <w:b/>
          <w:vertAlign w:val="superscript"/>
        </w:rPr>
        <w:t>th</w:t>
      </w:r>
      <w:r w:rsidR="00A72E4F" w:rsidRPr="009F2267">
        <w:rPr>
          <w:b/>
        </w:rPr>
        <w:t xml:space="preserve"> </w:t>
      </w:r>
      <w:r w:rsidR="00803B6A">
        <w:rPr>
          <w:b/>
        </w:rPr>
        <w:t>Ju</w:t>
      </w:r>
      <w:r w:rsidR="001C4B3D">
        <w:rPr>
          <w:b/>
        </w:rPr>
        <w:t>ly</w:t>
      </w:r>
      <w:r w:rsidR="00945BF0" w:rsidRPr="009F2267">
        <w:rPr>
          <w:b/>
        </w:rPr>
        <w:t xml:space="preserve"> 20</w:t>
      </w:r>
      <w:r w:rsidR="00A92F5E">
        <w:rPr>
          <w:b/>
        </w:rPr>
        <w:t>20</w:t>
      </w:r>
    </w:p>
    <w:p w14:paraId="600620A4" w14:textId="77777777" w:rsidR="002D1369" w:rsidRDefault="00945BF0" w:rsidP="00C761FC">
      <w:pPr>
        <w:jc w:val="center"/>
        <w:rPr>
          <w:b/>
        </w:rPr>
      </w:pPr>
      <w:r w:rsidRPr="009F2267">
        <w:rPr>
          <w:b/>
        </w:rPr>
        <w:t>held at 7pm</w:t>
      </w:r>
      <w:r w:rsidR="002D1369">
        <w:rPr>
          <w:b/>
        </w:rPr>
        <w:t xml:space="preserve"> via conference call due to lockdown Covid-19 </w:t>
      </w:r>
    </w:p>
    <w:p w14:paraId="2CB3A51F" w14:textId="006FE739" w:rsidR="00945BF0" w:rsidRPr="009F2267" w:rsidRDefault="002D1369" w:rsidP="00C761FC">
      <w:pPr>
        <w:jc w:val="center"/>
        <w:rPr>
          <w:b/>
        </w:rPr>
      </w:pPr>
      <w:r>
        <w:rPr>
          <w:b/>
        </w:rPr>
        <w:t>(public invited to attend)</w:t>
      </w:r>
    </w:p>
    <w:p w14:paraId="02D26B4F" w14:textId="77777777" w:rsidR="003F43F4" w:rsidRPr="009F2267" w:rsidRDefault="003F43F4" w:rsidP="00C761FC">
      <w:pPr>
        <w:jc w:val="center"/>
        <w:rPr>
          <w:b/>
        </w:rPr>
      </w:pPr>
    </w:p>
    <w:p w14:paraId="5D6B6F64" w14:textId="6A051425" w:rsidR="00B105DE" w:rsidRPr="009F2267" w:rsidRDefault="00417307" w:rsidP="002C7356">
      <w:pPr>
        <w:rPr>
          <w:sz w:val="22"/>
          <w:szCs w:val="22"/>
        </w:rPr>
      </w:pPr>
      <w:r>
        <w:rPr>
          <w:b/>
          <w:sz w:val="22"/>
          <w:szCs w:val="22"/>
        </w:rPr>
        <w:t xml:space="preserve">1 </w:t>
      </w:r>
      <w:r w:rsidR="003F43F4" w:rsidRPr="009F2267">
        <w:rPr>
          <w:b/>
          <w:sz w:val="22"/>
          <w:szCs w:val="22"/>
        </w:rPr>
        <w:t>Welcome from Cha</w:t>
      </w:r>
      <w:r w:rsidR="007968A4" w:rsidRPr="009F2267">
        <w:rPr>
          <w:b/>
          <w:sz w:val="22"/>
          <w:szCs w:val="22"/>
        </w:rPr>
        <w:t>i</w:t>
      </w:r>
      <w:r w:rsidR="003F43F4" w:rsidRPr="009F2267">
        <w:rPr>
          <w:b/>
          <w:sz w:val="22"/>
          <w:szCs w:val="22"/>
        </w:rPr>
        <w:t>r</w:t>
      </w:r>
    </w:p>
    <w:p w14:paraId="7D9D4A49" w14:textId="77777777" w:rsidR="002C7356" w:rsidRPr="009F2267" w:rsidRDefault="002C7356" w:rsidP="002C7356">
      <w:pPr>
        <w:rPr>
          <w:sz w:val="22"/>
          <w:szCs w:val="22"/>
        </w:rPr>
      </w:pPr>
    </w:p>
    <w:p w14:paraId="1637C623" w14:textId="7028487C" w:rsidR="00B2016A" w:rsidRPr="009F2267" w:rsidRDefault="00B105DE" w:rsidP="001B5F62">
      <w:pPr>
        <w:rPr>
          <w:sz w:val="22"/>
          <w:szCs w:val="22"/>
        </w:rPr>
      </w:pPr>
      <w:r w:rsidRPr="009F2267">
        <w:rPr>
          <w:b/>
          <w:sz w:val="22"/>
          <w:szCs w:val="22"/>
        </w:rPr>
        <w:t>Present:</w:t>
      </w:r>
      <w:r w:rsidR="001B5F62" w:rsidRPr="009F2267">
        <w:rPr>
          <w:sz w:val="22"/>
          <w:szCs w:val="22"/>
        </w:rPr>
        <w:t xml:space="preserve"> </w:t>
      </w:r>
      <w:r w:rsidR="00803B6A" w:rsidRPr="009F2267">
        <w:rPr>
          <w:sz w:val="22"/>
          <w:szCs w:val="22"/>
        </w:rPr>
        <w:t>Rod Crawford</w:t>
      </w:r>
      <w:r w:rsidR="00803B6A">
        <w:rPr>
          <w:sz w:val="22"/>
          <w:szCs w:val="22"/>
        </w:rPr>
        <w:t xml:space="preserve"> (Chair)</w:t>
      </w:r>
      <w:r w:rsidR="00803B6A" w:rsidRPr="009F2267">
        <w:rPr>
          <w:sz w:val="22"/>
          <w:szCs w:val="22"/>
        </w:rPr>
        <w:t xml:space="preserve">, </w:t>
      </w:r>
      <w:r w:rsidR="0088733B" w:rsidRPr="009F2267">
        <w:rPr>
          <w:sz w:val="22"/>
          <w:szCs w:val="22"/>
        </w:rPr>
        <w:t>Jim Brown</w:t>
      </w:r>
      <w:r w:rsidR="00D13533">
        <w:rPr>
          <w:sz w:val="22"/>
          <w:szCs w:val="22"/>
        </w:rPr>
        <w:t xml:space="preserve">, </w:t>
      </w:r>
      <w:r w:rsidR="00803B6A">
        <w:rPr>
          <w:sz w:val="22"/>
          <w:szCs w:val="22"/>
        </w:rPr>
        <w:t>John Smith,</w:t>
      </w:r>
      <w:r w:rsidR="007229EF">
        <w:rPr>
          <w:sz w:val="22"/>
          <w:szCs w:val="22"/>
        </w:rPr>
        <w:t xml:space="preserve"> </w:t>
      </w:r>
      <w:r w:rsidR="001C4B3D">
        <w:rPr>
          <w:sz w:val="22"/>
          <w:szCs w:val="22"/>
        </w:rPr>
        <w:t>Peter Burman,</w:t>
      </w:r>
      <w:r w:rsidR="001C4B3D" w:rsidRPr="00803B6A">
        <w:rPr>
          <w:sz w:val="22"/>
          <w:szCs w:val="22"/>
        </w:rPr>
        <w:t xml:space="preserve"> </w:t>
      </w:r>
      <w:r w:rsidR="00A138C4" w:rsidRPr="009F2267">
        <w:rPr>
          <w:sz w:val="22"/>
          <w:szCs w:val="22"/>
        </w:rPr>
        <w:t>Doug Young</w:t>
      </w:r>
      <w:r w:rsidR="001C4B3D">
        <w:rPr>
          <w:sz w:val="22"/>
          <w:szCs w:val="22"/>
        </w:rPr>
        <w:t>, Kenny Lumsden, Gavin Lawson,</w:t>
      </w:r>
      <w:r w:rsidR="001C4B3D" w:rsidRPr="001C4B3D">
        <w:rPr>
          <w:sz w:val="22"/>
          <w:szCs w:val="22"/>
        </w:rPr>
        <w:t xml:space="preserve"> </w:t>
      </w:r>
      <w:r w:rsidR="001C4B3D">
        <w:rPr>
          <w:sz w:val="22"/>
          <w:szCs w:val="22"/>
        </w:rPr>
        <w:t>Gordon Honeyman, Stuart Knowles.</w:t>
      </w:r>
    </w:p>
    <w:p w14:paraId="74B8EAAD" w14:textId="77777777" w:rsidR="002C7356" w:rsidRPr="009F2267" w:rsidRDefault="002C7356" w:rsidP="001B5F62">
      <w:pPr>
        <w:rPr>
          <w:sz w:val="22"/>
          <w:szCs w:val="22"/>
        </w:rPr>
      </w:pPr>
    </w:p>
    <w:p w14:paraId="750FF75D" w14:textId="2A444806" w:rsidR="00007B68" w:rsidRPr="009F2267" w:rsidRDefault="00007B68" w:rsidP="001B5F62">
      <w:pPr>
        <w:rPr>
          <w:sz w:val="22"/>
          <w:szCs w:val="22"/>
        </w:rPr>
      </w:pPr>
      <w:r w:rsidRPr="009F2267">
        <w:rPr>
          <w:b/>
          <w:sz w:val="22"/>
          <w:szCs w:val="22"/>
        </w:rPr>
        <w:t>Councillors</w:t>
      </w:r>
      <w:r w:rsidRPr="009F2267">
        <w:rPr>
          <w:b/>
          <w:i/>
          <w:sz w:val="22"/>
          <w:szCs w:val="22"/>
        </w:rPr>
        <w:t>:</w:t>
      </w:r>
      <w:r w:rsidRPr="009F2267">
        <w:rPr>
          <w:sz w:val="22"/>
          <w:szCs w:val="22"/>
        </w:rPr>
        <w:t xml:space="preserve"> </w:t>
      </w:r>
      <w:r w:rsidR="004B197B">
        <w:rPr>
          <w:sz w:val="22"/>
          <w:szCs w:val="22"/>
        </w:rPr>
        <w:t>Cllr A Heer</w:t>
      </w:r>
      <w:r w:rsidR="001C4B3D">
        <w:rPr>
          <w:sz w:val="22"/>
          <w:szCs w:val="22"/>
        </w:rPr>
        <w:t>,</w:t>
      </w:r>
      <w:r w:rsidR="004C208E">
        <w:rPr>
          <w:sz w:val="22"/>
          <w:szCs w:val="22"/>
        </w:rPr>
        <w:tab/>
      </w:r>
      <w:r w:rsidR="00803B6A">
        <w:rPr>
          <w:sz w:val="22"/>
          <w:szCs w:val="22"/>
        </w:rPr>
        <w:t>Cllr D Lothian</w:t>
      </w:r>
      <w:r w:rsidR="001C4B3D">
        <w:rPr>
          <w:sz w:val="22"/>
          <w:szCs w:val="22"/>
        </w:rPr>
        <w:t>, Cllr D MacD</w:t>
      </w:r>
      <w:r w:rsidR="00547252">
        <w:rPr>
          <w:sz w:val="22"/>
          <w:szCs w:val="22"/>
        </w:rPr>
        <w:t>ia</w:t>
      </w:r>
      <w:r w:rsidR="001C4B3D">
        <w:rPr>
          <w:sz w:val="22"/>
          <w:szCs w:val="22"/>
        </w:rPr>
        <w:t>rmid</w:t>
      </w:r>
      <w:r w:rsidR="001E2B2A">
        <w:rPr>
          <w:sz w:val="22"/>
          <w:szCs w:val="22"/>
        </w:rPr>
        <w:tab/>
      </w:r>
      <w:r w:rsidRPr="009F2267">
        <w:rPr>
          <w:b/>
          <w:sz w:val="22"/>
          <w:szCs w:val="22"/>
        </w:rPr>
        <w:t>Police</w:t>
      </w:r>
      <w:r w:rsidRPr="009F2267">
        <w:rPr>
          <w:i/>
          <w:sz w:val="22"/>
          <w:szCs w:val="22"/>
        </w:rPr>
        <w:t>:</w:t>
      </w:r>
      <w:r w:rsidRPr="009F2267">
        <w:rPr>
          <w:sz w:val="22"/>
          <w:szCs w:val="22"/>
        </w:rPr>
        <w:t xml:space="preserve"> </w:t>
      </w:r>
      <w:r w:rsidR="00DE173D">
        <w:rPr>
          <w:sz w:val="22"/>
          <w:szCs w:val="22"/>
        </w:rPr>
        <w:t>n/a</w:t>
      </w:r>
      <w:r w:rsidR="007229EF">
        <w:rPr>
          <w:sz w:val="22"/>
          <w:szCs w:val="22"/>
        </w:rPr>
        <w:t xml:space="preserve"> </w:t>
      </w:r>
      <w:r w:rsidR="00D13533">
        <w:rPr>
          <w:sz w:val="22"/>
          <w:szCs w:val="22"/>
        </w:rPr>
        <w:tab/>
      </w:r>
      <w:r w:rsidRPr="009F2267">
        <w:rPr>
          <w:b/>
          <w:sz w:val="22"/>
          <w:szCs w:val="22"/>
        </w:rPr>
        <w:t>Residents</w:t>
      </w:r>
      <w:r w:rsidRPr="009F2267">
        <w:rPr>
          <w:b/>
          <w:i/>
          <w:sz w:val="22"/>
          <w:szCs w:val="22"/>
        </w:rPr>
        <w:t>:</w:t>
      </w:r>
      <w:r w:rsidR="001C4B3D">
        <w:rPr>
          <w:sz w:val="22"/>
          <w:szCs w:val="22"/>
        </w:rPr>
        <w:t>8</w:t>
      </w:r>
      <w:r w:rsidR="00803B6A">
        <w:rPr>
          <w:sz w:val="22"/>
          <w:szCs w:val="22"/>
        </w:rPr>
        <w:t xml:space="preserve"> </w:t>
      </w:r>
    </w:p>
    <w:p w14:paraId="134B1D3C" w14:textId="6BC75059" w:rsidR="00D13533" w:rsidRDefault="00007B68" w:rsidP="00B105DE">
      <w:pPr>
        <w:rPr>
          <w:sz w:val="22"/>
          <w:szCs w:val="22"/>
        </w:rPr>
      </w:pPr>
      <w:r w:rsidRPr="009F2267">
        <w:rPr>
          <w:b/>
          <w:sz w:val="22"/>
          <w:szCs w:val="22"/>
        </w:rPr>
        <w:t>2</w:t>
      </w:r>
      <w:r w:rsidR="00F55F2C" w:rsidRPr="009F2267">
        <w:rPr>
          <w:bCs/>
          <w:sz w:val="22"/>
          <w:szCs w:val="22"/>
        </w:rPr>
        <w:t xml:space="preserve"> </w:t>
      </w:r>
      <w:r w:rsidR="00B2016A" w:rsidRPr="009F2267">
        <w:rPr>
          <w:b/>
          <w:sz w:val="22"/>
          <w:szCs w:val="22"/>
        </w:rPr>
        <w:t>Apologies:</w:t>
      </w:r>
      <w:r w:rsidR="00803B6A">
        <w:rPr>
          <w:sz w:val="22"/>
          <w:szCs w:val="22"/>
        </w:rPr>
        <w:t xml:space="preserve"> </w:t>
      </w:r>
      <w:r w:rsidR="001C4B3D">
        <w:rPr>
          <w:sz w:val="22"/>
          <w:szCs w:val="22"/>
        </w:rPr>
        <w:t>n/a</w:t>
      </w:r>
    </w:p>
    <w:p w14:paraId="6082AB06" w14:textId="77777777" w:rsidR="00E3217F" w:rsidRPr="009F2267" w:rsidRDefault="00E3217F" w:rsidP="00B105DE">
      <w:pPr>
        <w:rPr>
          <w:sz w:val="22"/>
          <w:szCs w:val="22"/>
        </w:rPr>
      </w:pPr>
    </w:p>
    <w:tbl>
      <w:tblPr>
        <w:tblStyle w:val="TableGrid"/>
        <w:tblW w:w="0" w:type="auto"/>
        <w:tblLook w:val="04A0" w:firstRow="1" w:lastRow="0" w:firstColumn="1" w:lastColumn="0" w:noHBand="0" w:noVBand="1"/>
      </w:tblPr>
      <w:tblGrid>
        <w:gridCol w:w="1838"/>
        <w:gridCol w:w="5783"/>
        <w:gridCol w:w="2580"/>
      </w:tblGrid>
      <w:tr w:rsidR="009F2267" w:rsidRPr="009F2267" w14:paraId="42810587" w14:textId="77777777" w:rsidTr="001E370F">
        <w:tc>
          <w:tcPr>
            <w:tcW w:w="1838" w:type="dxa"/>
            <w:shd w:val="clear" w:color="auto" w:fill="DEEAF6" w:themeFill="accent5" w:themeFillTint="33"/>
          </w:tcPr>
          <w:p w14:paraId="10412B1C" w14:textId="77777777" w:rsidR="00051420" w:rsidRPr="009F2267" w:rsidRDefault="00051420" w:rsidP="007A270F">
            <w:pPr>
              <w:jc w:val="center"/>
              <w:rPr>
                <w:b/>
                <w:sz w:val="22"/>
                <w:szCs w:val="22"/>
              </w:rPr>
            </w:pPr>
            <w:r w:rsidRPr="009F2267">
              <w:rPr>
                <w:b/>
                <w:sz w:val="22"/>
                <w:szCs w:val="22"/>
              </w:rPr>
              <w:t xml:space="preserve">Agenda Item </w:t>
            </w:r>
          </w:p>
        </w:tc>
        <w:tc>
          <w:tcPr>
            <w:tcW w:w="5783" w:type="dxa"/>
            <w:shd w:val="clear" w:color="auto" w:fill="DEEAF6" w:themeFill="accent5" w:themeFillTint="33"/>
          </w:tcPr>
          <w:p w14:paraId="2F1F7DAF" w14:textId="77777777" w:rsidR="00051420" w:rsidRPr="009F2267" w:rsidRDefault="00BD7385" w:rsidP="007A270F">
            <w:pPr>
              <w:jc w:val="center"/>
              <w:rPr>
                <w:b/>
                <w:sz w:val="22"/>
                <w:szCs w:val="22"/>
              </w:rPr>
            </w:pPr>
            <w:r w:rsidRPr="009F2267">
              <w:rPr>
                <w:b/>
                <w:sz w:val="22"/>
                <w:szCs w:val="22"/>
              </w:rPr>
              <w:t>Discussion</w:t>
            </w:r>
          </w:p>
        </w:tc>
        <w:tc>
          <w:tcPr>
            <w:tcW w:w="2580" w:type="dxa"/>
            <w:shd w:val="clear" w:color="auto" w:fill="DEEAF6" w:themeFill="accent5" w:themeFillTint="33"/>
          </w:tcPr>
          <w:p w14:paraId="66255D81" w14:textId="77777777" w:rsidR="00051420" w:rsidRPr="009F2267" w:rsidRDefault="00BD7385" w:rsidP="00382C98">
            <w:pPr>
              <w:jc w:val="center"/>
              <w:rPr>
                <w:b/>
                <w:sz w:val="22"/>
                <w:szCs w:val="22"/>
              </w:rPr>
            </w:pPr>
            <w:r w:rsidRPr="009F2267">
              <w:rPr>
                <w:b/>
                <w:sz w:val="22"/>
                <w:szCs w:val="22"/>
              </w:rPr>
              <w:t>Action</w:t>
            </w:r>
          </w:p>
        </w:tc>
      </w:tr>
      <w:tr w:rsidR="009F2267" w:rsidRPr="009F2267" w14:paraId="5F644333" w14:textId="77777777" w:rsidTr="001E370F">
        <w:tc>
          <w:tcPr>
            <w:tcW w:w="1838" w:type="dxa"/>
          </w:tcPr>
          <w:p w14:paraId="6ABDDE29" w14:textId="77777777" w:rsidR="007A270F" w:rsidRPr="00BA12E9" w:rsidRDefault="00586E7B" w:rsidP="008F49C8">
            <w:pPr>
              <w:jc w:val="center"/>
              <w:rPr>
                <w:sz w:val="20"/>
                <w:szCs w:val="20"/>
              </w:rPr>
            </w:pPr>
            <w:r w:rsidRPr="00BA12E9">
              <w:rPr>
                <w:sz w:val="20"/>
                <w:szCs w:val="20"/>
              </w:rPr>
              <w:t>3</w:t>
            </w:r>
          </w:p>
          <w:p w14:paraId="1100CE19" w14:textId="77777777" w:rsidR="004D411E" w:rsidRPr="00BA12E9" w:rsidRDefault="004D411E" w:rsidP="008F49C8">
            <w:pPr>
              <w:jc w:val="center"/>
              <w:rPr>
                <w:sz w:val="20"/>
                <w:szCs w:val="20"/>
              </w:rPr>
            </w:pPr>
            <w:r w:rsidRPr="00BA12E9">
              <w:rPr>
                <w:sz w:val="20"/>
                <w:szCs w:val="20"/>
              </w:rPr>
              <w:t>Declarations of Interest</w:t>
            </w:r>
          </w:p>
        </w:tc>
        <w:tc>
          <w:tcPr>
            <w:tcW w:w="5783" w:type="dxa"/>
          </w:tcPr>
          <w:p w14:paraId="49961766" w14:textId="77777777" w:rsidR="00D430D3" w:rsidRDefault="00D430D3" w:rsidP="00620EEC">
            <w:pPr>
              <w:rPr>
                <w:sz w:val="20"/>
                <w:szCs w:val="20"/>
              </w:rPr>
            </w:pPr>
          </w:p>
          <w:p w14:paraId="66EF4A94" w14:textId="65C8C29B" w:rsidR="007A270F" w:rsidRPr="00BA12E9" w:rsidRDefault="00F22658" w:rsidP="00620EEC">
            <w:pPr>
              <w:rPr>
                <w:sz w:val="20"/>
                <w:szCs w:val="20"/>
              </w:rPr>
            </w:pPr>
            <w:r>
              <w:rPr>
                <w:sz w:val="20"/>
                <w:szCs w:val="20"/>
              </w:rPr>
              <w:t>PB noted this item is u</w:t>
            </w:r>
            <w:r w:rsidR="00DE173D">
              <w:rPr>
                <w:sz w:val="20"/>
                <w:szCs w:val="20"/>
              </w:rPr>
              <w:t xml:space="preserve">nderstood as Declarations of newly arising Interests; </w:t>
            </w:r>
            <w:r w:rsidR="00D81257" w:rsidRPr="00BA12E9">
              <w:rPr>
                <w:sz w:val="20"/>
                <w:szCs w:val="20"/>
              </w:rPr>
              <w:t>None</w:t>
            </w:r>
          </w:p>
        </w:tc>
        <w:tc>
          <w:tcPr>
            <w:tcW w:w="2580" w:type="dxa"/>
          </w:tcPr>
          <w:p w14:paraId="322B378A" w14:textId="77777777" w:rsidR="007A270F" w:rsidRDefault="007A270F" w:rsidP="00382C98">
            <w:pPr>
              <w:jc w:val="center"/>
              <w:rPr>
                <w:sz w:val="20"/>
                <w:szCs w:val="20"/>
              </w:rPr>
            </w:pPr>
          </w:p>
          <w:p w14:paraId="050D0422" w14:textId="66030C45" w:rsidR="00F22658" w:rsidRPr="00BA12E9" w:rsidRDefault="00F22658" w:rsidP="00382C98">
            <w:pPr>
              <w:jc w:val="center"/>
              <w:rPr>
                <w:sz w:val="20"/>
                <w:szCs w:val="20"/>
              </w:rPr>
            </w:pPr>
            <w:r>
              <w:rPr>
                <w:sz w:val="20"/>
                <w:szCs w:val="20"/>
              </w:rPr>
              <w:t>Noted</w:t>
            </w:r>
          </w:p>
        </w:tc>
      </w:tr>
      <w:tr w:rsidR="009F2267" w:rsidRPr="009F2267" w14:paraId="6436CB68" w14:textId="77777777" w:rsidTr="00107682">
        <w:tc>
          <w:tcPr>
            <w:tcW w:w="10201" w:type="dxa"/>
            <w:gridSpan w:val="3"/>
            <w:shd w:val="clear" w:color="auto" w:fill="F2F2F2" w:themeFill="background1" w:themeFillShade="F2"/>
          </w:tcPr>
          <w:p w14:paraId="2472D3DF" w14:textId="77777777" w:rsidR="004964D8" w:rsidRPr="00BA12E9" w:rsidRDefault="004964D8" w:rsidP="00382C98">
            <w:pPr>
              <w:jc w:val="center"/>
              <w:rPr>
                <w:sz w:val="20"/>
                <w:szCs w:val="20"/>
              </w:rPr>
            </w:pPr>
          </w:p>
        </w:tc>
      </w:tr>
      <w:tr w:rsidR="009F2267" w:rsidRPr="009F2267" w14:paraId="26FA2DA8" w14:textId="77777777" w:rsidTr="001E370F">
        <w:tc>
          <w:tcPr>
            <w:tcW w:w="1838" w:type="dxa"/>
          </w:tcPr>
          <w:p w14:paraId="252633DE" w14:textId="77777777" w:rsidR="00E452AD" w:rsidRPr="00BA12E9" w:rsidRDefault="009A0B6C" w:rsidP="00E452AD">
            <w:pPr>
              <w:jc w:val="center"/>
              <w:rPr>
                <w:sz w:val="20"/>
                <w:szCs w:val="20"/>
              </w:rPr>
            </w:pPr>
            <w:r w:rsidRPr="00BA12E9">
              <w:rPr>
                <w:sz w:val="20"/>
                <w:szCs w:val="20"/>
              </w:rPr>
              <w:t>4</w:t>
            </w:r>
          </w:p>
          <w:p w14:paraId="45A09261" w14:textId="77777777" w:rsidR="009E65D6" w:rsidRPr="00BA12E9" w:rsidRDefault="00846BC4" w:rsidP="00E452AD">
            <w:pPr>
              <w:jc w:val="center"/>
              <w:rPr>
                <w:sz w:val="20"/>
                <w:szCs w:val="20"/>
              </w:rPr>
            </w:pPr>
            <w:r w:rsidRPr="00BA12E9">
              <w:rPr>
                <w:sz w:val="20"/>
                <w:szCs w:val="20"/>
              </w:rPr>
              <w:t>Minute of Previous Meeting</w:t>
            </w:r>
          </w:p>
        </w:tc>
        <w:tc>
          <w:tcPr>
            <w:tcW w:w="5783" w:type="dxa"/>
          </w:tcPr>
          <w:p w14:paraId="02C70FA0" w14:textId="77777777" w:rsidR="00D430D3" w:rsidRDefault="00D430D3" w:rsidP="003F43F4">
            <w:pPr>
              <w:rPr>
                <w:sz w:val="20"/>
                <w:szCs w:val="20"/>
              </w:rPr>
            </w:pPr>
          </w:p>
          <w:p w14:paraId="7AC2D524" w14:textId="502EEBBF" w:rsidR="005E2CE4" w:rsidRDefault="001C4B3D" w:rsidP="003F43F4">
            <w:pPr>
              <w:rPr>
                <w:sz w:val="20"/>
                <w:szCs w:val="20"/>
              </w:rPr>
            </w:pPr>
            <w:r>
              <w:rPr>
                <w:sz w:val="20"/>
                <w:szCs w:val="20"/>
              </w:rPr>
              <w:t>June</w:t>
            </w:r>
            <w:r w:rsidR="00F63D0B" w:rsidRPr="00BA12E9">
              <w:rPr>
                <w:sz w:val="20"/>
                <w:szCs w:val="20"/>
              </w:rPr>
              <w:t xml:space="preserve"> m</w:t>
            </w:r>
            <w:r w:rsidR="00846BC4" w:rsidRPr="00BA12E9">
              <w:rPr>
                <w:sz w:val="20"/>
                <w:szCs w:val="20"/>
              </w:rPr>
              <w:t>inute</w:t>
            </w:r>
            <w:r>
              <w:rPr>
                <w:sz w:val="20"/>
                <w:szCs w:val="20"/>
              </w:rPr>
              <w:t>s of meeting</w:t>
            </w:r>
            <w:r w:rsidR="00846BC4" w:rsidRPr="00BA12E9">
              <w:rPr>
                <w:sz w:val="20"/>
                <w:szCs w:val="20"/>
              </w:rPr>
              <w:t xml:space="preserve"> </w:t>
            </w:r>
            <w:r w:rsidR="004C208E" w:rsidRPr="00BA12E9">
              <w:rPr>
                <w:sz w:val="20"/>
                <w:szCs w:val="20"/>
              </w:rPr>
              <w:t>approved.</w:t>
            </w:r>
            <w:r w:rsidR="00803B6A" w:rsidRPr="00BA12E9">
              <w:rPr>
                <w:sz w:val="20"/>
                <w:szCs w:val="20"/>
              </w:rPr>
              <w:t xml:space="preserve"> </w:t>
            </w:r>
          </w:p>
          <w:p w14:paraId="3C1C7F10" w14:textId="40BBAC03" w:rsidR="00D430D3" w:rsidRPr="00BA12E9" w:rsidRDefault="00D430D3" w:rsidP="003F43F4">
            <w:pPr>
              <w:rPr>
                <w:sz w:val="20"/>
                <w:szCs w:val="20"/>
              </w:rPr>
            </w:pPr>
          </w:p>
        </w:tc>
        <w:tc>
          <w:tcPr>
            <w:tcW w:w="2580" w:type="dxa"/>
          </w:tcPr>
          <w:p w14:paraId="750B5301" w14:textId="77777777" w:rsidR="00D430D3" w:rsidRDefault="00D430D3" w:rsidP="00382C98">
            <w:pPr>
              <w:jc w:val="center"/>
              <w:rPr>
                <w:sz w:val="20"/>
                <w:szCs w:val="20"/>
              </w:rPr>
            </w:pPr>
          </w:p>
          <w:p w14:paraId="2C434AE7" w14:textId="61EA4FFC" w:rsidR="001037C5" w:rsidRPr="00BA12E9" w:rsidRDefault="00846BC4" w:rsidP="00382C98">
            <w:pPr>
              <w:jc w:val="center"/>
              <w:rPr>
                <w:sz w:val="20"/>
                <w:szCs w:val="20"/>
              </w:rPr>
            </w:pPr>
            <w:r w:rsidRPr="00BA12E9">
              <w:rPr>
                <w:sz w:val="20"/>
                <w:szCs w:val="20"/>
              </w:rPr>
              <w:t>Noted</w:t>
            </w:r>
          </w:p>
          <w:p w14:paraId="2C9D3B56" w14:textId="77777777" w:rsidR="000347F3" w:rsidRPr="00BA12E9" w:rsidRDefault="000347F3" w:rsidP="00382C98">
            <w:pPr>
              <w:jc w:val="center"/>
              <w:rPr>
                <w:sz w:val="20"/>
                <w:szCs w:val="20"/>
              </w:rPr>
            </w:pPr>
          </w:p>
        </w:tc>
      </w:tr>
      <w:tr w:rsidR="009F2267" w:rsidRPr="009F2267" w14:paraId="32DA5BBC" w14:textId="77777777" w:rsidTr="001E370F">
        <w:tc>
          <w:tcPr>
            <w:tcW w:w="1838" w:type="dxa"/>
            <w:shd w:val="clear" w:color="auto" w:fill="F2F2F2" w:themeFill="background1" w:themeFillShade="F2"/>
          </w:tcPr>
          <w:p w14:paraId="0044B28F" w14:textId="77777777" w:rsidR="00400E08" w:rsidRPr="00BA12E9" w:rsidRDefault="009A0B6C" w:rsidP="007533C8">
            <w:pPr>
              <w:jc w:val="center"/>
              <w:rPr>
                <w:sz w:val="20"/>
                <w:szCs w:val="20"/>
              </w:rPr>
            </w:pPr>
            <w:r w:rsidRPr="00BA12E9">
              <w:rPr>
                <w:sz w:val="20"/>
                <w:szCs w:val="20"/>
              </w:rPr>
              <w:t>5</w:t>
            </w:r>
            <w:r w:rsidR="007718D6" w:rsidRPr="00BA12E9">
              <w:rPr>
                <w:sz w:val="20"/>
                <w:szCs w:val="20"/>
              </w:rPr>
              <w:t xml:space="preserve"> </w:t>
            </w:r>
          </w:p>
          <w:p w14:paraId="78C0B27B" w14:textId="138C166B" w:rsidR="00400E08" w:rsidRPr="00BA12E9" w:rsidRDefault="007718D6" w:rsidP="007533C8">
            <w:pPr>
              <w:jc w:val="center"/>
              <w:rPr>
                <w:sz w:val="20"/>
                <w:szCs w:val="20"/>
              </w:rPr>
            </w:pPr>
            <w:r w:rsidRPr="00BA12E9">
              <w:rPr>
                <w:sz w:val="20"/>
                <w:szCs w:val="20"/>
              </w:rPr>
              <w:t xml:space="preserve">Matters Arising from previous </w:t>
            </w:r>
          </w:p>
          <w:p w14:paraId="67028D5A" w14:textId="479D4DDB" w:rsidR="00A10002" w:rsidRPr="00BA12E9" w:rsidRDefault="007718D6" w:rsidP="007533C8">
            <w:pPr>
              <w:jc w:val="center"/>
              <w:rPr>
                <w:sz w:val="20"/>
                <w:szCs w:val="20"/>
              </w:rPr>
            </w:pPr>
            <w:r w:rsidRPr="00BA12E9">
              <w:rPr>
                <w:sz w:val="20"/>
                <w:szCs w:val="20"/>
              </w:rPr>
              <w:t>meeting not on agenda</w:t>
            </w:r>
          </w:p>
        </w:tc>
        <w:tc>
          <w:tcPr>
            <w:tcW w:w="5783" w:type="dxa"/>
            <w:shd w:val="clear" w:color="auto" w:fill="F2F2F2" w:themeFill="background1" w:themeFillShade="F2"/>
          </w:tcPr>
          <w:p w14:paraId="6B1E9E70" w14:textId="77777777" w:rsidR="00400E08" w:rsidRPr="00BA12E9" w:rsidRDefault="00400E08" w:rsidP="00A10002">
            <w:pPr>
              <w:rPr>
                <w:sz w:val="20"/>
                <w:szCs w:val="20"/>
              </w:rPr>
            </w:pPr>
          </w:p>
          <w:p w14:paraId="67F5936E" w14:textId="2FA3C652" w:rsidR="00212DE8" w:rsidRPr="00BA12E9" w:rsidRDefault="001C4B3D" w:rsidP="00A10002">
            <w:pPr>
              <w:rPr>
                <w:sz w:val="20"/>
                <w:szCs w:val="20"/>
              </w:rPr>
            </w:pPr>
            <w:r>
              <w:rPr>
                <w:sz w:val="20"/>
                <w:szCs w:val="20"/>
              </w:rPr>
              <w:t>N/A</w:t>
            </w:r>
          </w:p>
        </w:tc>
        <w:tc>
          <w:tcPr>
            <w:tcW w:w="2580" w:type="dxa"/>
            <w:shd w:val="clear" w:color="auto" w:fill="F2F2F2" w:themeFill="background1" w:themeFillShade="F2"/>
          </w:tcPr>
          <w:p w14:paraId="1B875BD3" w14:textId="388719A6" w:rsidR="00D81257" w:rsidRPr="00BA12E9" w:rsidRDefault="00D81257" w:rsidP="00382C98">
            <w:pPr>
              <w:jc w:val="center"/>
              <w:rPr>
                <w:sz w:val="20"/>
                <w:szCs w:val="20"/>
              </w:rPr>
            </w:pPr>
          </w:p>
        </w:tc>
      </w:tr>
      <w:tr w:rsidR="00C75A2D" w:rsidRPr="009F2267" w14:paraId="318EE7F9" w14:textId="77777777" w:rsidTr="001E370F">
        <w:tc>
          <w:tcPr>
            <w:tcW w:w="1838" w:type="dxa"/>
            <w:shd w:val="clear" w:color="auto" w:fill="F2F2F2" w:themeFill="background1" w:themeFillShade="F2"/>
          </w:tcPr>
          <w:p w14:paraId="75263B25" w14:textId="77777777" w:rsidR="00F52B6D" w:rsidRPr="00BA12E9" w:rsidRDefault="00C75A2D" w:rsidP="007533C8">
            <w:pPr>
              <w:jc w:val="center"/>
              <w:rPr>
                <w:sz w:val="20"/>
                <w:szCs w:val="20"/>
              </w:rPr>
            </w:pPr>
            <w:r w:rsidRPr="00BA12E9">
              <w:rPr>
                <w:sz w:val="20"/>
                <w:szCs w:val="20"/>
              </w:rPr>
              <w:t xml:space="preserve">6 </w:t>
            </w:r>
          </w:p>
          <w:p w14:paraId="72750C88" w14:textId="3745359B" w:rsidR="00C75A2D" w:rsidRPr="00BA12E9" w:rsidRDefault="00C75A2D" w:rsidP="007533C8">
            <w:pPr>
              <w:jc w:val="center"/>
              <w:rPr>
                <w:sz w:val="20"/>
                <w:szCs w:val="20"/>
              </w:rPr>
            </w:pPr>
            <w:r w:rsidRPr="00BA12E9">
              <w:rPr>
                <w:sz w:val="20"/>
                <w:szCs w:val="20"/>
              </w:rPr>
              <w:t>Police Matters</w:t>
            </w:r>
          </w:p>
        </w:tc>
        <w:tc>
          <w:tcPr>
            <w:tcW w:w="5783" w:type="dxa"/>
            <w:shd w:val="clear" w:color="auto" w:fill="F2F2F2" w:themeFill="background1" w:themeFillShade="F2"/>
          </w:tcPr>
          <w:p w14:paraId="78CB0DB6" w14:textId="77777777" w:rsidR="00400E08" w:rsidRPr="00BA12E9" w:rsidRDefault="00400E08" w:rsidP="00A10002">
            <w:pPr>
              <w:rPr>
                <w:sz w:val="20"/>
                <w:szCs w:val="20"/>
              </w:rPr>
            </w:pPr>
          </w:p>
          <w:p w14:paraId="393BB4CA" w14:textId="5501385D" w:rsidR="00C75A2D" w:rsidRDefault="00803B6A" w:rsidP="00A10002">
            <w:pPr>
              <w:rPr>
                <w:sz w:val="20"/>
                <w:szCs w:val="20"/>
              </w:rPr>
            </w:pPr>
            <w:r w:rsidRPr="00BA12E9">
              <w:rPr>
                <w:sz w:val="20"/>
                <w:szCs w:val="20"/>
              </w:rPr>
              <w:t>No report available</w:t>
            </w:r>
            <w:r w:rsidR="001C4B3D">
              <w:rPr>
                <w:sz w:val="20"/>
                <w:szCs w:val="20"/>
              </w:rPr>
              <w:t xml:space="preserve">, Chair proposed to </w:t>
            </w:r>
            <w:r w:rsidR="008A6B0A">
              <w:rPr>
                <w:sz w:val="20"/>
                <w:szCs w:val="20"/>
              </w:rPr>
              <w:t xml:space="preserve">contact </w:t>
            </w:r>
            <w:r w:rsidR="001C4B3D">
              <w:rPr>
                <w:sz w:val="20"/>
                <w:szCs w:val="20"/>
              </w:rPr>
              <w:t xml:space="preserve">Community Police Officer before next meeting to ensure they are aware </w:t>
            </w:r>
            <w:r w:rsidR="008A6B0A">
              <w:rPr>
                <w:sz w:val="20"/>
                <w:szCs w:val="20"/>
              </w:rPr>
              <w:t xml:space="preserve">that </w:t>
            </w:r>
            <w:r w:rsidR="001C4B3D">
              <w:rPr>
                <w:sz w:val="20"/>
                <w:szCs w:val="20"/>
              </w:rPr>
              <w:t xml:space="preserve">online meetings </w:t>
            </w:r>
            <w:r w:rsidR="008A6B0A">
              <w:rPr>
                <w:sz w:val="20"/>
                <w:szCs w:val="20"/>
              </w:rPr>
              <w:t>have resumed</w:t>
            </w:r>
            <w:r w:rsidR="001C4B3D">
              <w:rPr>
                <w:sz w:val="20"/>
                <w:szCs w:val="20"/>
              </w:rPr>
              <w:t>.</w:t>
            </w:r>
          </w:p>
          <w:p w14:paraId="0F6EB2D2" w14:textId="7AD0D9AD" w:rsidR="00DE173D" w:rsidRPr="00BA12E9" w:rsidRDefault="00DE173D" w:rsidP="00A10002">
            <w:pPr>
              <w:rPr>
                <w:sz w:val="20"/>
                <w:szCs w:val="20"/>
              </w:rPr>
            </w:pPr>
          </w:p>
        </w:tc>
        <w:tc>
          <w:tcPr>
            <w:tcW w:w="2580" w:type="dxa"/>
            <w:shd w:val="clear" w:color="auto" w:fill="F2F2F2" w:themeFill="background1" w:themeFillShade="F2"/>
          </w:tcPr>
          <w:p w14:paraId="5EE450DA" w14:textId="77777777" w:rsidR="00C75A2D" w:rsidRPr="00BA12E9" w:rsidRDefault="00C75A2D" w:rsidP="00382C98">
            <w:pPr>
              <w:jc w:val="center"/>
              <w:rPr>
                <w:sz w:val="20"/>
                <w:szCs w:val="20"/>
              </w:rPr>
            </w:pPr>
          </w:p>
          <w:p w14:paraId="24CEEE0B" w14:textId="1526AD2B" w:rsidR="00F52B6D" w:rsidRPr="00BA12E9" w:rsidRDefault="006725CC" w:rsidP="00382C98">
            <w:pPr>
              <w:jc w:val="center"/>
              <w:rPr>
                <w:sz w:val="20"/>
                <w:szCs w:val="20"/>
              </w:rPr>
            </w:pPr>
            <w:r>
              <w:rPr>
                <w:sz w:val="20"/>
                <w:szCs w:val="20"/>
              </w:rPr>
              <w:t>RC</w:t>
            </w:r>
          </w:p>
        </w:tc>
      </w:tr>
      <w:tr w:rsidR="00CF2C21" w:rsidRPr="009F2267" w14:paraId="6DD65035" w14:textId="77777777" w:rsidTr="004B09CC">
        <w:trPr>
          <w:trHeight w:val="70"/>
        </w:trPr>
        <w:tc>
          <w:tcPr>
            <w:tcW w:w="1838" w:type="dxa"/>
          </w:tcPr>
          <w:p w14:paraId="1294FF00" w14:textId="77777777" w:rsidR="00CF2C21" w:rsidRDefault="00CF2C21" w:rsidP="00CF2C21">
            <w:pPr>
              <w:jc w:val="center"/>
              <w:rPr>
                <w:sz w:val="20"/>
                <w:szCs w:val="20"/>
              </w:rPr>
            </w:pPr>
            <w:r>
              <w:rPr>
                <w:sz w:val="20"/>
                <w:szCs w:val="20"/>
              </w:rPr>
              <w:t>7</w:t>
            </w:r>
          </w:p>
          <w:p w14:paraId="3A608E11" w14:textId="50D9ECF9" w:rsidR="00CF2C21" w:rsidRDefault="00CF2C21" w:rsidP="00CF2C21">
            <w:pPr>
              <w:jc w:val="center"/>
              <w:rPr>
                <w:sz w:val="20"/>
                <w:szCs w:val="20"/>
              </w:rPr>
            </w:pPr>
            <w:r>
              <w:rPr>
                <w:sz w:val="20"/>
                <w:szCs w:val="20"/>
              </w:rPr>
              <w:t>Falkland’s Future</w:t>
            </w:r>
          </w:p>
          <w:p w14:paraId="5364E3D3" w14:textId="7D90C6DA" w:rsidR="00CF2C21" w:rsidRDefault="00CF2C21" w:rsidP="00CF2C21">
            <w:pPr>
              <w:jc w:val="center"/>
              <w:rPr>
                <w:sz w:val="20"/>
                <w:szCs w:val="20"/>
              </w:rPr>
            </w:pPr>
            <w:r>
              <w:rPr>
                <w:sz w:val="20"/>
                <w:szCs w:val="20"/>
              </w:rPr>
              <w:t>Implementation</w:t>
            </w:r>
          </w:p>
          <w:p w14:paraId="0651A37F" w14:textId="4E1D307C" w:rsidR="00CF2C21" w:rsidRPr="00CF2C21" w:rsidRDefault="00CF2C21" w:rsidP="00CF2C21">
            <w:pPr>
              <w:pStyle w:val="ListParagraph"/>
              <w:ind w:hanging="294"/>
              <w:jc w:val="center"/>
              <w:rPr>
                <w:sz w:val="20"/>
                <w:szCs w:val="20"/>
              </w:rPr>
            </w:pPr>
          </w:p>
        </w:tc>
        <w:tc>
          <w:tcPr>
            <w:tcW w:w="5783" w:type="dxa"/>
          </w:tcPr>
          <w:p w14:paraId="7367C163" w14:textId="77777777" w:rsidR="00CF2C21" w:rsidRDefault="00CF2C21" w:rsidP="006273BD">
            <w:pPr>
              <w:jc w:val="both"/>
              <w:rPr>
                <w:sz w:val="20"/>
                <w:szCs w:val="20"/>
              </w:rPr>
            </w:pPr>
          </w:p>
          <w:p w14:paraId="17816D42" w14:textId="33194D46" w:rsidR="00CF2C21" w:rsidRDefault="00CF2C21" w:rsidP="006273BD">
            <w:pPr>
              <w:jc w:val="both"/>
              <w:rPr>
                <w:sz w:val="20"/>
                <w:szCs w:val="20"/>
              </w:rPr>
            </w:pPr>
            <w:r>
              <w:rPr>
                <w:sz w:val="20"/>
                <w:szCs w:val="20"/>
              </w:rPr>
              <w:t>This item was deferred from last month</w:t>
            </w:r>
            <w:r w:rsidR="00D8234B">
              <w:rPr>
                <w:sz w:val="20"/>
                <w:szCs w:val="20"/>
              </w:rPr>
              <w:t>’</w:t>
            </w:r>
            <w:r>
              <w:rPr>
                <w:sz w:val="20"/>
                <w:szCs w:val="20"/>
              </w:rPr>
              <w:t>s meeting due to time constraints.</w:t>
            </w:r>
          </w:p>
          <w:p w14:paraId="05E618EE" w14:textId="6414A489" w:rsidR="00CF2C21" w:rsidRDefault="00CF2C21" w:rsidP="006273BD">
            <w:pPr>
              <w:jc w:val="both"/>
              <w:rPr>
                <w:sz w:val="20"/>
                <w:szCs w:val="20"/>
              </w:rPr>
            </w:pPr>
            <w:r>
              <w:rPr>
                <w:sz w:val="20"/>
                <w:szCs w:val="20"/>
              </w:rPr>
              <w:t xml:space="preserve">JB had circulated </w:t>
            </w:r>
            <w:r w:rsidR="00ED5292">
              <w:rPr>
                <w:sz w:val="20"/>
                <w:szCs w:val="20"/>
              </w:rPr>
              <w:t>a</w:t>
            </w:r>
            <w:r>
              <w:rPr>
                <w:sz w:val="20"/>
                <w:szCs w:val="20"/>
              </w:rPr>
              <w:t xml:space="preserve"> list of proposed sub-projects to CC members prior to the meeting. Austin Smith Lord are not currently involved in ongoing activities but SUSTRANS have confirmed that a further limited funding award will be made </w:t>
            </w:r>
            <w:r w:rsidR="00ED5292">
              <w:rPr>
                <w:sz w:val="20"/>
                <w:szCs w:val="20"/>
              </w:rPr>
              <w:t xml:space="preserve">to engage a design consultant </w:t>
            </w:r>
            <w:r>
              <w:rPr>
                <w:sz w:val="20"/>
                <w:szCs w:val="20"/>
              </w:rPr>
              <w:t xml:space="preserve">to review and </w:t>
            </w:r>
            <w:r w:rsidR="00ED5292">
              <w:rPr>
                <w:sz w:val="20"/>
                <w:szCs w:val="20"/>
              </w:rPr>
              <w:t xml:space="preserve">prepare revised </w:t>
            </w:r>
            <w:r>
              <w:rPr>
                <w:sz w:val="20"/>
                <w:szCs w:val="20"/>
              </w:rPr>
              <w:t xml:space="preserve">designs </w:t>
            </w:r>
            <w:r w:rsidR="00ED5292">
              <w:rPr>
                <w:sz w:val="20"/>
                <w:szCs w:val="20"/>
              </w:rPr>
              <w:t xml:space="preserve">for a number of these projects </w:t>
            </w:r>
            <w:r>
              <w:rPr>
                <w:sz w:val="20"/>
                <w:szCs w:val="20"/>
              </w:rPr>
              <w:t xml:space="preserve">to </w:t>
            </w:r>
            <w:r w:rsidR="00D8234B">
              <w:rPr>
                <w:sz w:val="20"/>
                <w:szCs w:val="20"/>
              </w:rPr>
              <w:t>ensure disability access compliance and improved value for money and active travel co</w:t>
            </w:r>
            <w:r w:rsidR="005529A8">
              <w:rPr>
                <w:sz w:val="20"/>
                <w:szCs w:val="20"/>
              </w:rPr>
              <w:t>ntent</w:t>
            </w:r>
            <w:r w:rsidR="00D8234B">
              <w:rPr>
                <w:sz w:val="20"/>
                <w:szCs w:val="20"/>
              </w:rPr>
              <w:t xml:space="preserve">. </w:t>
            </w:r>
          </w:p>
          <w:p w14:paraId="335ECD5F" w14:textId="7B2448D4" w:rsidR="00D8234B" w:rsidRDefault="00D8234B" w:rsidP="006273BD">
            <w:pPr>
              <w:jc w:val="both"/>
              <w:rPr>
                <w:sz w:val="20"/>
                <w:szCs w:val="20"/>
              </w:rPr>
            </w:pPr>
            <w:r>
              <w:rPr>
                <w:sz w:val="20"/>
                <w:szCs w:val="20"/>
              </w:rPr>
              <w:t>Priority areas to be revi</w:t>
            </w:r>
            <w:r w:rsidR="00ED5292">
              <w:rPr>
                <w:sz w:val="20"/>
                <w:szCs w:val="20"/>
              </w:rPr>
              <w:t>e</w:t>
            </w:r>
            <w:r>
              <w:rPr>
                <w:sz w:val="20"/>
                <w:szCs w:val="20"/>
              </w:rPr>
              <w:t xml:space="preserve">wed </w:t>
            </w:r>
            <w:r w:rsidR="00ED5292">
              <w:rPr>
                <w:sz w:val="20"/>
                <w:szCs w:val="20"/>
              </w:rPr>
              <w:t xml:space="preserve">and investigated </w:t>
            </w:r>
            <w:r>
              <w:rPr>
                <w:sz w:val="20"/>
                <w:szCs w:val="20"/>
              </w:rPr>
              <w:t xml:space="preserve">are proposed to </w:t>
            </w:r>
            <w:proofErr w:type="gramStart"/>
            <w:r>
              <w:rPr>
                <w:sz w:val="20"/>
                <w:szCs w:val="20"/>
              </w:rPr>
              <w:t>be ;</w:t>
            </w:r>
            <w:proofErr w:type="gramEnd"/>
          </w:p>
          <w:p w14:paraId="1CD913B3" w14:textId="067F0258" w:rsidR="00D8234B" w:rsidRDefault="00D8234B" w:rsidP="00B63335">
            <w:pPr>
              <w:pStyle w:val="ListParagraph"/>
              <w:numPr>
                <w:ilvl w:val="0"/>
                <w:numId w:val="1"/>
              </w:numPr>
              <w:jc w:val="both"/>
              <w:rPr>
                <w:sz w:val="20"/>
                <w:szCs w:val="20"/>
              </w:rPr>
            </w:pPr>
            <w:r>
              <w:rPr>
                <w:sz w:val="20"/>
                <w:szCs w:val="20"/>
              </w:rPr>
              <w:t>Improvements to School Junction on A912/B</w:t>
            </w:r>
            <w:r w:rsidR="008A6B0A">
              <w:rPr>
                <w:sz w:val="20"/>
                <w:szCs w:val="20"/>
              </w:rPr>
              <w:t>936/South St</w:t>
            </w:r>
          </w:p>
          <w:p w14:paraId="5409A8BE" w14:textId="6D05DAFC" w:rsidR="00ED5292" w:rsidRDefault="00D8234B" w:rsidP="00B63335">
            <w:pPr>
              <w:pStyle w:val="ListParagraph"/>
              <w:numPr>
                <w:ilvl w:val="0"/>
                <w:numId w:val="1"/>
              </w:numPr>
              <w:jc w:val="both"/>
              <w:rPr>
                <w:sz w:val="20"/>
                <w:szCs w:val="20"/>
              </w:rPr>
            </w:pPr>
            <w:r>
              <w:rPr>
                <w:sz w:val="20"/>
                <w:szCs w:val="20"/>
              </w:rPr>
              <w:t xml:space="preserve">Improvements to West Port (High St West) to implement continuous walkable pavement from Fountain square through Leslie Rd junction to West Port and </w:t>
            </w:r>
            <w:r w:rsidR="00ED5292">
              <w:rPr>
                <w:sz w:val="20"/>
                <w:szCs w:val="20"/>
              </w:rPr>
              <w:t>vehicle passing chicanes to regulate traffic flow,</w:t>
            </w:r>
          </w:p>
          <w:p w14:paraId="14AEE006" w14:textId="4858127A" w:rsidR="00ED5292" w:rsidRDefault="00ED5292" w:rsidP="00B63335">
            <w:pPr>
              <w:pStyle w:val="ListParagraph"/>
              <w:numPr>
                <w:ilvl w:val="0"/>
                <w:numId w:val="1"/>
              </w:numPr>
              <w:jc w:val="both"/>
              <w:rPr>
                <w:sz w:val="20"/>
                <w:szCs w:val="20"/>
              </w:rPr>
            </w:pPr>
            <w:r>
              <w:rPr>
                <w:sz w:val="20"/>
                <w:szCs w:val="20"/>
              </w:rPr>
              <w:t>Filtered permeability scheme for Back Wynd / South Street /Hor</w:t>
            </w:r>
            <w:r w:rsidR="00DA75CB">
              <w:rPr>
                <w:sz w:val="20"/>
                <w:szCs w:val="20"/>
              </w:rPr>
              <w:t>s</w:t>
            </w:r>
            <w:r>
              <w:rPr>
                <w:sz w:val="20"/>
                <w:szCs w:val="20"/>
              </w:rPr>
              <w:t>emarket to reduce through traffic at blind junction and improve safety of major school walking route.</w:t>
            </w:r>
          </w:p>
          <w:p w14:paraId="011E0F21" w14:textId="518994D4" w:rsidR="00ED5292" w:rsidRDefault="00DA75CB" w:rsidP="00B63335">
            <w:pPr>
              <w:pStyle w:val="ListParagraph"/>
              <w:numPr>
                <w:ilvl w:val="0"/>
                <w:numId w:val="1"/>
              </w:numPr>
              <w:jc w:val="both"/>
              <w:rPr>
                <w:sz w:val="20"/>
                <w:szCs w:val="20"/>
              </w:rPr>
            </w:pPr>
            <w:r>
              <w:rPr>
                <w:sz w:val="20"/>
                <w:szCs w:val="20"/>
              </w:rPr>
              <w:t>Improvements to A912 Pleasance/East Port junction including pedestrian crossings and optimisation of Bus Stops</w:t>
            </w:r>
          </w:p>
          <w:p w14:paraId="3E5B7A74" w14:textId="7D8CBDAA" w:rsidR="00D8234B" w:rsidRDefault="00DA75CB" w:rsidP="00B63335">
            <w:pPr>
              <w:pStyle w:val="ListParagraph"/>
              <w:numPr>
                <w:ilvl w:val="0"/>
                <w:numId w:val="1"/>
              </w:numPr>
              <w:jc w:val="both"/>
              <w:rPr>
                <w:sz w:val="20"/>
                <w:szCs w:val="20"/>
              </w:rPr>
            </w:pPr>
            <w:r>
              <w:rPr>
                <w:sz w:val="20"/>
                <w:szCs w:val="20"/>
              </w:rPr>
              <w:lastRenderedPageBreak/>
              <w:t>Enhancement of green space at bottom of Leslie Hill Rd to incorporate rerouted footpath to Back Dykes path and safer parking provision, (linked to High St West /West Port improvements)</w:t>
            </w:r>
          </w:p>
          <w:p w14:paraId="4A0BE2E2" w14:textId="77777777" w:rsidR="00DA75CB" w:rsidRDefault="00DA75CB" w:rsidP="00B63335">
            <w:pPr>
              <w:pStyle w:val="ListParagraph"/>
              <w:numPr>
                <w:ilvl w:val="0"/>
                <w:numId w:val="1"/>
              </w:numPr>
              <w:jc w:val="both"/>
              <w:rPr>
                <w:sz w:val="20"/>
                <w:szCs w:val="20"/>
              </w:rPr>
            </w:pPr>
            <w:r>
              <w:rPr>
                <w:sz w:val="20"/>
                <w:szCs w:val="20"/>
              </w:rPr>
              <w:t xml:space="preserve"> Improvement to pavements and crossings within East Port / High St.</w:t>
            </w:r>
          </w:p>
          <w:p w14:paraId="4396D8F6" w14:textId="12F58337" w:rsidR="00DA75CB" w:rsidRDefault="00DA75CB" w:rsidP="00B63335">
            <w:pPr>
              <w:pStyle w:val="ListParagraph"/>
              <w:numPr>
                <w:ilvl w:val="0"/>
                <w:numId w:val="1"/>
              </w:numPr>
              <w:jc w:val="both"/>
              <w:rPr>
                <w:sz w:val="20"/>
                <w:szCs w:val="20"/>
              </w:rPr>
            </w:pPr>
            <w:r>
              <w:rPr>
                <w:sz w:val="20"/>
                <w:szCs w:val="20"/>
              </w:rPr>
              <w:t xml:space="preserve">Improvement to Castle </w:t>
            </w:r>
            <w:proofErr w:type="spellStart"/>
            <w:r>
              <w:rPr>
                <w:sz w:val="20"/>
                <w:szCs w:val="20"/>
              </w:rPr>
              <w:t>Shotts</w:t>
            </w:r>
            <w:proofErr w:type="spellEnd"/>
            <w:r>
              <w:rPr>
                <w:sz w:val="20"/>
                <w:szCs w:val="20"/>
              </w:rPr>
              <w:t xml:space="preserve"> lane to provide walking / cycling path (contingent on Edge of Village car park</w:t>
            </w:r>
            <w:r w:rsidR="008A6B0A">
              <w:rPr>
                <w:sz w:val="20"/>
                <w:szCs w:val="20"/>
              </w:rPr>
              <w:t xml:space="preserve"> proceeding</w:t>
            </w:r>
            <w:r>
              <w:rPr>
                <w:sz w:val="20"/>
                <w:szCs w:val="20"/>
              </w:rPr>
              <w:t>)</w:t>
            </w:r>
          </w:p>
          <w:p w14:paraId="2F04AF05" w14:textId="47EC76CD" w:rsidR="00DA75CB" w:rsidRDefault="00DA75CB" w:rsidP="00DA75CB">
            <w:pPr>
              <w:jc w:val="both"/>
              <w:rPr>
                <w:sz w:val="20"/>
                <w:szCs w:val="20"/>
              </w:rPr>
            </w:pPr>
            <w:r>
              <w:rPr>
                <w:sz w:val="20"/>
                <w:szCs w:val="20"/>
              </w:rPr>
              <w:t>Chair indicated that scope of these issues was to</w:t>
            </w:r>
            <w:r w:rsidR="00836321">
              <w:rPr>
                <w:sz w:val="20"/>
                <w:szCs w:val="20"/>
              </w:rPr>
              <w:t>o</w:t>
            </w:r>
            <w:r>
              <w:rPr>
                <w:sz w:val="20"/>
                <w:szCs w:val="20"/>
              </w:rPr>
              <w:t xml:space="preserve"> detailed for review at this meeting and proposed </w:t>
            </w:r>
            <w:r w:rsidR="008A6B0A">
              <w:rPr>
                <w:sz w:val="20"/>
                <w:szCs w:val="20"/>
              </w:rPr>
              <w:t>scheduling</w:t>
            </w:r>
            <w:r w:rsidR="00836321">
              <w:rPr>
                <w:sz w:val="20"/>
                <w:szCs w:val="20"/>
              </w:rPr>
              <w:t xml:space="preserve"> </w:t>
            </w:r>
            <w:r w:rsidR="008A6B0A">
              <w:rPr>
                <w:sz w:val="20"/>
                <w:szCs w:val="20"/>
              </w:rPr>
              <w:t>the restart of</w:t>
            </w:r>
            <w:r w:rsidR="00836321">
              <w:rPr>
                <w:sz w:val="20"/>
                <w:szCs w:val="20"/>
              </w:rPr>
              <w:t xml:space="preserve"> Stakeholder </w:t>
            </w:r>
            <w:r w:rsidR="008A6B0A">
              <w:rPr>
                <w:sz w:val="20"/>
                <w:szCs w:val="20"/>
              </w:rPr>
              <w:t xml:space="preserve">Group </w:t>
            </w:r>
            <w:r w:rsidR="00836321">
              <w:rPr>
                <w:sz w:val="20"/>
                <w:szCs w:val="20"/>
              </w:rPr>
              <w:t>meetings to discuss the proposals in more depth.</w:t>
            </w:r>
          </w:p>
          <w:p w14:paraId="6CF2B5CF" w14:textId="5916284C" w:rsidR="00836321" w:rsidRDefault="00836321" w:rsidP="00DA75CB">
            <w:pPr>
              <w:jc w:val="both"/>
              <w:rPr>
                <w:sz w:val="20"/>
                <w:szCs w:val="20"/>
              </w:rPr>
            </w:pPr>
            <w:r>
              <w:rPr>
                <w:sz w:val="20"/>
                <w:szCs w:val="20"/>
              </w:rPr>
              <w:t xml:space="preserve">JB/SK noted that </w:t>
            </w:r>
            <w:r w:rsidR="008A6B0A">
              <w:rPr>
                <w:sz w:val="20"/>
                <w:szCs w:val="20"/>
              </w:rPr>
              <w:t xml:space="preserve">a </w:t>
            </w:r>
            <w:r>
              <w:rPr>
                <w:sz w:val="20"/>
                <w:szCs w:val="20"/>
              </w:rPr>
              <w:t xml:space="preserve">zoom meeting had been held with SUSTRANS to review </w:t>
            </w:r>
            <w:r w:rsidR="008A6B0A">
              <w:rPr>
                <w:sz w:val="20"/>
                <w:szCs w:val="20"/>
              </w:rPr>
              <w:t xml:space="preserve">the </w:t>
            </w:r>
            <w:r>
              <w:rPr>
                <w:sz w:val="20"/>
                <w:szCs w:val="20"/>
              </w:rPr>
              <w:t>High St West /West Port issues caused by current increase in all types of traffic</w:t>
            </w:r>
            <w:r w:rsidR="008A6B0A">
              <w:rPr>
                <w:sz w:val="20"/>
                <w:szCs w:val="20"/>
              </w:rPr>
              <w:t>.</w:t>
            </w:r>
            <w:r>
              <w:rPr>
                <w:sz w:val="20"/>
                <w:szCs w:val="20"/>
              </w:rPr>
              <w:t xml:space="preserve"> </w:t>
            </w:r>
            <w:r w:rsidR="008A6B0A">
              <w:rPr>
                <w:sz w:val="20"/>
                <w:szCs w:val="20"/>
              </w:rPr>
              <w:t>This included a</w:t>
            </w:r>
            <w:r>
              <w:rPr>
                <w:sz w:val="20"/>
                <w:szCs w:val="20"/>
              </w:rPr>
              <w:t xml:space="preserve"> virtual site visit / walk round </w:t>
            </w:r>
            <w:r w:rsidR="008A6B0A">
              <w:rPr>
                <w:sz w:val="20"/>
                <w:szCs w:val="20"/>
              </w:rPr>
              <w:t xml:space="preserve">on ‘Street View’ </w:t>
            </w:r>
            <w:r>
              <w:rPr>
                <w:sz w:val="20"/>
                <w:szCs w:val="20"/>
              </w:rPr>
              <w:t>to review problem areas. Further meeting planned with SUSTRANS for 31/7 with input from Fife Council Roads and Transportation. SUSTRANS will propose amount of funding budget for next phase based on design brief agreed for follow on Consultant.</w:t>
            </w:r>
          </w:p>
          <w:p w14:paraId="04F9FA1C" w14:textId="103C3EE0" w:rsidR="00836321" w:rsidRPr="00DA75CB" w:rsidRDefault="00836321" w:rsidP="00DA75CB">
            <w:pPr>
              <w:jc w:val="both"/>
              <w:rPr>
                <w:sz w:val="20"/>
                <w:szCs w:val="20"/>
              </w:rPr>
            </w:pPr>
            <w:r>
              <w:rPr>
                <w:sz w:val="20"/>
                <w:szCs w:val="20"/>
              </w:rPr>
              <w:t xml:space="preserve">K Laurie stressed requirement for further public consultation. JB noted </w:t>
            </w:r>
            <w:r w:rsidR="008A6B0A">
              <w:rPr>
                <w:sz w:val="20"/>
                <w:szCs w:val="20"/>
              </w:rPr>
              <w:t xml:space="preserve">this </w:t>
            </w:r>
            <w:r>
              <w:rPr>
                <w:sz w:val="20"/>
                <w:szCs w:val="20"/>
              </w:rPr>
              <w:t xml:space="preserve">was </w:t>
            </w:r>
            <w:r w:rsidR="008A6B0A">
              <w:rPr>
                <w:sz w:val="20"/>
                <w:szCs w:val="20"/>
              </w:rPr>
              <w:t xml:space="preserve">an </w:t>
            </w:r>
            <w:r>
              <w:rPr>
                <w:sz w:val="20"/>
                <w:szCs w:val="20"/>
              </w:rPr>
              <w:t xml:space="preserve">essential component and it was intended to make greater use of online and interactive consultation tools. </w:t>
            </w:r>
            <w:r w:rsidR="005529A8">
              <w:rPr>
                <w:sz w:val="20"/>
                <w:szCs w:val="20"/>
              </w:rPr>
              <w:t>Further e</w:t>
            </w:r>
            <w:r w:rsidR="0068410D">
              <w:rPr>
                <w:sz w:val="20"/>
                <w:szCs w:val="20"/>
              </w:rPr>
              <w:t xml:space="preserve">vidence of community buy-in is </w:t>
            </w:r>
            <w:r w:rsidR="005529A8">
              <w:rPr>
                <w:sz w:val="20"/>
                <w:szCs w:val="20"/>
              </w:rPr>
              <w:t xml:space="preserve">a </w:t>
            </w:r>
            <w:r w:rsidR="008A6B0A">
              <w:rPr>
                <w:sz w:val="20"/>
                <w:szCs w:val="20"/>
              </w:rPr>
              <w:t>specific</w:t>
            </w:r>
            <w:r w:rsidR="0068410D">
              <w:rPr>
                <w:sz w:val="20"/>
                <w:szCs w:val="20"/>
              </w:rPr>
              <w:t xml:space="preserve"> requirement from SUSTRANS. JB confirmed </w:t>
            </w:r>
            <w:r w:rsidR="00F22658">
              <w:rPr>
                <w:sz w:val="20"/>
                <w:szCs w:val="20"/>
              </w:rPr>
              <w:t>policy</w:t>
            </w:r>
            <w:r w:rsidR="0068410D">
              <w:rPr>
                <w:sz w:val="20"/>
                <w:szCs w:val="20"/>
              </w:rPr>
              <w:t xml:space="preserve"> to make </w:t>
            </w:r>
            <w:r w:rsidR="008A6B0A">
              <w:rPr>
                <w:sz w:val="20"/>
                <w:szCs w:val="20"/>
              </w:rPr>
              <w:t>S</w:t>
            </w:r>
            <w:r w:rsidR="0068410D">
              <w:rPr>
                <w:sz w:val="20"/>
                <w:szCs w:val="20"/>
              </w:rPr>
              <w:t>takeholder meetings more inclusive in future</w:t>
            </w:r>
            <w:r w:rsidR="008A6B0A">
              <w:rPr>
                <w:sz w:val="20"/>
                <w:szCs w:val="20"/>
              </w:rPr>
              <w:t xml:space="preserve"> and encourage more community partici</w:t>
            </w:r>
            <w:r w:rsidR="005529A8">
              <w:rPr>
                <w:sz w:val="20"/>
                <w:szCs w:val="20"/>
              </w:rPr>
              <w:t>p</w:t>
            </w:r>
            <w:r w:rsidR="008A6B0A">
              <w:rPr>
                <w:sz w:val="20"/>
                <w:szCs w:val="20"/>
              </w:rPr>
              <w:t>ation</w:t>
            </w:r>
            <w:r w:rsidR="0068410D">
              <w:rPr>
                <w:sz w:val="20"/>
                <w:szCs w:val="20"/>
              </w:rPr>
              <w:t>.</w:t>
            </w:r>
          </w:p>
        </w:tc>
        <w:tc>
          <w:tcPr>
            <w:tcW w:w="2580" w:type="dxa"/>
          </w:tcPr>
          <w:p w14:paraId="03522580" w14:textId="77777777" w:rsidR="00CF2C21" w:rsidRDefault="00CF2C21" w:rsidP="00382C98">
            <w:pPr>
              <w:jc w:val="center"/>
              <w:rPr>
                <w:sz w:val="20"/>
                <w:szCs w:val="20"/>
              </w:rPr>
            </w:pPr>
          </w:p>
          <w:p w14:paraId="0E5602FB" w14:textId="77777777" w:rsidR="006725CC" w:rsidRDefault="006725CC" w:rsidP="00382C98">
            <w:pPr>
              <w:jc w:val="center"/>
              <w:rPr>
                <w:sz w:val="20"/>
                <w:szCs w:val="20"/>
              </w:rPr>
            </w:pPr>
          </w:p>
          <w:p w14:paraId="319101A0" w14:textId="77777777" w:rsidR="006725CC" w:rsidRDefault="006725CC" w:rsidP="00382C98">
            <w:pPr>
              <w:jc w:val="center"/>
              <w:rPr>
                <w:sz w:val="20"/>
                <w:szCs w:val="20"/>
              </w:rPr>
            </w:pPr>
          </w:p>
          <w:p w14:paraId="23C00CE2" w14:textId="77777777" w:rsidR="006725CC" w:rsidRDefault="006725CC" w:rsidP="00382C98">
            <w:pPr>
              <w:jc w:val="center"/>
              <w:rPr>
                <w:sz w:val="20"/>
                <w:szCs w:val="20"/>
              </w:rPr>
            </w:pPr>
          </w:p>
          <w:p w14:paraId="342A8D93" w14:textId="77777777" w:rsidR="006725CC" w:rsidRDefault="006725CC" w:rsidP="00382C98">
            <w:pPr>
              <w:jc w:val="center"/>
              <w:rPr>
                <w:sz w:val="20"/>
                <w:szCs w:val="20"/>
              </w:rPr>
            </w:pPr>
          </w:p>
          <w:p w14:paraId="3675D086" w14:textId="77777777" w:rsidR="006725CC" w:rsidRDefault="006725CC" w:rsidP="00382C98">
            <w:pPr>
              <w:jc w:val="center"/>
              <w:rPr>
                <w:sz w:val="20"/>
                <w:szCs w:val="20"/>
              </w:rPr>
            </w:pPr>
          </w:p>
          <w:p w14:paraId="46088B29" w14:textId="77777777" w:rsidR="006725CC" w:rsidRDefault="006725CC" w:rsidP="00382C98">
            <w:pPr>
              <w:jc w:val="center"/>
              <w:rPr>
                <w:sz w:val="20"/>
                <w:szCs w:val="20"/>
              </w:rPr>
            </w:pPr>
          </w:p>
          <w:p w14:paraId="44BB1416" w14:textId="77777777" w:rsidR="006725CC" w:rsidRDefault="006725CC" w:rsidP="00382C98">
            <w:pPr>
              <w:jc w:val="center"/>
              <w:rPr>
                <w:sz w:val="20"/>
                <w:szCs w:val="20"/>
              </w:rPr>
            </w:pPr>
          </w:p>
          <w:p w14:paraId="57EF4DE0" w14:textId="77777777" w:rsidR="006725CC" w:rsidRDefault="006725CC" w:rsidP="00382C98">
            <w:pPr>
              <w:jc w:val="center"/>
              <w:rPr>
                <w:sz w:val="20"/>
                <w:szCs w:val="20"/>
              </w:rPr>
            </w:pPr>
          </w:p>
          <w:p w14:paraId="09E39465" w14:textId="77777777" w:rsidR="006725CC" w:rsidRDefault="006725CC" w:rsidP="00382C98">
            <w:pPr>
              <w:jc w:val="center"/>
              <w:rPr>
                <w:sz w:val="20"/>
                <w:szCs w:val="20"/>
              </w:rPr>
            </w:pPr>
          </w:p>
          <w:p w14:paraId="4BB3209A" w14:textId="77777777" w:rsidR="006725CC" w:rsidRDefault="006725CC" w:rsidP="00382C98">
            <w:pPr>
              <w:jc w:val="center"/>
              <w:rPr>
                <w:sz w:val="20"/>
                <w:szCs w:val="20"/>
              </w:rPr>
            </w:pPr>
          </w:p>
          <w:p w14:paraId="598AB69F" w14:textId="77777777" w:rsidR="006725CC" w:rsidRDefault="006725CC" w:rsidP="00382C98">
            <w:pPr>
              <w:jc w:val="center"/>
              <w:rPr>
                <w:sz w:val="20"/>
                <w:szCs w:val="20"/>
              </w:rPr>
            </w:pPr>
          </w:p>
          <w:p w14:paraId="6D9EB43F" w14:textId="77777777" w:rsidR="006725CC" w:rsidRDefault="006725CC" w:rsidP="00382C98">
            <w:pPr>
              <w:jc w:val="center"/>
              <w:rPr>
                <w:sz w:val="20"/>
                <w:szCs w:val="20"/>
              </w:rPr>
            </w:pPr>
          </w:p>
          <w:p w14:paraId="4E68B184" w14:textId="77777777" w:rsidR="006725CC" w:rsidRDefault="006725CC" w:rsidP="00382C98">
            <w:pPr>
              <w:jc w:val="center"/>
              <w:rPr>
                <w:sz w:val="20"/>
                <w:szCs w:val="20"/>
              </w:rPr>
            </w:pPr>
          </w:p>
          <w:p w14:paraId="3A949359" w14:textId="77777777" w:rsidR="006725CC" w:rsidRDefault="006725CC" w:rsidP="00382C98">
            <w:pPr>
              <w:jc w:val="center"/>
              <w:rPr>
                <w:sz w:val="20"/>
                <w:szCs w:val="20"/>
              </w:rPr>
            </w:pPr>
          </w:p>
          <w:p w14:paraId="2F252FDA" w14:textId="77777777" w:rsidR="006725CC" w:rsidRDefault="006725CC" w:rsidP="00382C98">
            <w:pPr>
              <w:jc w:val="center"/>
              <w:rPr>
                <w:sz w:val="20"/>
                <w:szCs w:val="20"/>
              </w:rPr>
            </w:pPr>
          </w:p>
          <w:p w14:paraId="4476EBBC" w14:textId="77777777" w:rsidR="006725CC" w:rsidRDefault="006725CC" w:rsidP="00382C98">
            <w:pPr>
              <w:jc w:val="center"/>
              <w:rPr>
                <w:sz w:val="20"/>
                <w:szCs w:val="20"/>
              </w:rPr>
            </w:pPr>
          </w:p>
          <w:p w14:paraId="7369EDFC" w14:textId="77777777" w:rsidR="006725CC" w:rsidRDefault="006725CC" w:rsidP="00382C98">
            <w:pPr>
              <w:jc w:val="center"/>
              <w:rPr>
                <w:sz w:val="20"/>
                <w:szCs w:val="20"/>
              </w:rPr>
            </w:pPr>
          </w:p>
          <w:p w14:paraId="29F88BC6" w14:textId="77777777" w:rsidR="006725CC" w:rsidRDefault="006725CC" w:rsidP="00382C98">
            <w:pPr>
              <w:jc w:val="center"/>
              <w:rPr>
                <w:sz w:val="20"/>
                <w:szCs w:val="20"/>
              </w:rPr>
            </w:pPr>
          </w:p>
          <w:p w14:paraId="7160E843" w14:textId="77777777" w:rsidR="006725CC" w:rsidRDefault="006725CC" w:rsidP="00382C98">
            <w:pPr>
              <w:jc w:val="center"/>
              <w:rPr>
                <w:sz w:val="20"/>
                <w:szCs w:val="20"/>
              </w:rPr>
            </w:pPr>
          </w:p>
          <w:p w14:paraId="0394701E" w14:textId="77777777" w:rsidR="006725CC" w:rsidRDefault="006725CC" w:rsidP="00382C98">
            <w:pPr>
              <w:jc w:val="center"/>
              <w:rPr>
                <w:sz w:val="20"/>
                <w:szCs w:val="20"/>
              </w:rPr>
            </w:pPr>
          </w:p>
          <w:p w14:paraId="71420E3B" w14:textId="77777777" w:rsidR="006725CC" w:rsidRDefault="006725CC" w:rsidP="00382C98">
            <w:pPr>
              <w:jc w:val="center"/>
              <w:rPr>
                <w:sz w:val="20"/>
                <w:szCs w:val="20"/>
              </w:rPr>
            </w:pPr>
          </w:p>
          <w:p w14:paraId="4F37C5BE" w14:textId="77777777" w:rsidR="006725CC" w:rsidRDefault="006725CC" w:rsidP="00382C98">
            <w:pPr>
              <w:jc w:val="center"/>
              <w:rPr>
                <w:sz w:val="20"/>
                <w:szCs w:val="20"/>
              </w:rPr>
            </w:pPr>
          </w:p>
          <w:p w14:paraId="76B9B9E4" w14:textId="77777777" w:rsidR="006725CC" w:rsidRDefault="006725CC" w:rsidP="00382C98">
            <w:pPr>
              <w:jc w:val="center"/>
              <w:rPr>
                <w:sz w:val="20"/>
                <w:szCs w:val="20"/>
              </w:rPr>
            </w:pPr>
          </w:p>
          <w:p w14:paraId="58C5FB8B" w14:textId="77777777" w:rsidR="006725CC" w:rsidRDefault="006725CC" w:rsidP="00382C98">
            <w:pPr>
              <w:jc w:val="center"/>
              <w:rPr>
                <w:sz w:val="20"/>
                <w:szCs w:val="20"/>
              </w:rPr>
            </w:pPr>
          </w:p>
          <w:p w14:paraId="1D156DF0" w14:textId="77777777" w:rsidR="006725CC" w:rsidRDefault="006725CC" w:rsidP="00382C98">
            <w:pPr>
              <w:jc w:val="center"/>
              <w:rPr>
                <w:sz w:val="20"/>
                <w:szCs w:val="20"/>
              </w:rPr>
            </w:pPr>
          </w:p>
          <w:p w14:paraId="3021F982" w14:textId="77777777" w:rsidR="006725CC" w:rsidRDefault="006725CC" w:rsidP="00382C98">
            <w:pPr>
              <w:jc w:val="center"/>
              <w:rPr>
                <w:sz w:val="20"/>
                <w:szCs w:val="20"/>
              </w:rPr>
            </w:pPr>
          </w:p>
          <w:p w14:paraId="667DFBE9" w14:textId="77777777" w:rsidR="006725CC" w:rsidRDefault="006725CC" w:rsidP="00382C98">
            <w:pPr>
              <w:jc w:val="center"/>
              <w:rPr>
                <w:sz w:val="20"/>
                <w:szCs w:val="20"/>
              </w:rPr>
            </w:pPr>
          </w:p>
          <w:p w14:paraId="548279EE" w14:textId="77777777" w:rsidR="006725CC" w:rsidRDefault="006725CC" w:rsidP="00382C98">
            <w:pPr>
              <w:jc w:val="center"/>
              <w:rPr>
                <w:sz w:val="20"/>
                <w:szCs w:val="20"/>
              </w:rPr>
            </w:pPr>
          </w:p>
          <w:p w14:paraId="2743CC0C" w14:textId="77777777" w:rsidR="006725CC" w:rsidRDefault="006725CC" w:rsidP="00382C98">
            <w:pPr>
              <w:jc w:val="center"/>
              <w:rPr>
                <w:sz w:val="20"/>
                <w:szCs w:val="20"/>
              </w:rPr>
            </w:pPr>
          </w:p>
          <w:p w14:paraId="2F836B7D" w14:textId="77777777" w:rsidR="006725CC" w:rsidRDefault="006725CC" w:rsidP="00382C98">
            <w:pPr>
              <w:jc w:val="center"/>
              <w:rPr>
                <w:sz w:val="20"/>
                <w:szCs w:val="20"/>
              </w:rPr>
            </w:pPr>
          </w:p>
          <w:p w14:paraId="4CE1A3AF" w14:textId="77777777" w:rsidR="006725CC" w:rsidRDefault="006725CC" w:rsidP="00382C98">
            <w:pPr>
              <w:jc w:val="center"/>
              <w:rPr>
                <w:sz w:val="20"/>
                <w:szCs w:val="20"/>
              </w:rPr>
            </w:pPr>
          </w:p>
          <w:p w14:paraId="54055D2A" w14:textId="77777777" w:rsidR="006725CC" w:rsidRDefault="006725CC" w:rsidP="00382C98">
            <w:pPr>
              <w:jc w:val="center"/>
              <w:rPr>
                <w:sz w:val="20"/>
                <w:szCs w:val="20"/>
              </w:rPr>
            </w:pPr>
          </w:p>
          <w:p w14:paraId="182B94B9" w14:textId="77777777" w:rsidR="006725CC" w:rsidRDefault="006725CC" w:rsidP="00382C98">
            <w:pPr>
              <w:jc w:val="center"/>
              <w:rPr>
                <w:sz w:val="20"/>
                <w:szCs w:val="20"/>
              </w:rPr>
            </w:pPr>
          </w:p>
          <w:p w14:paraId="0EC353EF" w14:textId="77777777" w:rsidR="006725CC" w:rsidRDefault="006725CC" w:rsidP="00382C98">
            <w:pPr>
              <w:jc w:val="center"/>
              <w:rPr>
                <w:sz w:val="20"/>
                <w:szCs w:val="20"/>
              </w:rPr>
            </w:pPr>
          </w:p>
          <w:p w14:paraId="0F79ED07" w14:textId="77777777" w:rsidR="006725CC" w:rsidRDefault="006725CC" w:rsidP="00382C98">
            <w:pPr>
              <w:jc w:val="center"/>
              <w:rPr>
                <w:sz w:val="20"/>
                <w:szCs w:val="20"/>
              </w:rPr>
            </w:pPr>
            <w:r>
              <w:rPr>
                <w:sz w:val="20"/>
                <w:szCs w:val="20"/>
              </w:rPr>
              <w:t>Noted</w:t>
            </w:r>
          </w:p>
          <w:p w14:paraId="764EF159" w14:textId="77777777" w:rsidR="006725CC" w:rsidRDefault="006725CC" w:rsidP="00382C98">
            <w:pPr>
              <w:jc w:val="center"/>
              <w:rPr>
                <w:sz w:val="20"/>
                <w:szCs w:val="20"/>
              </w:rPr>
            </w:pPr>
          </w:p>
          <w:p w14:paraId="57700FBD" w14:textId="77777777" w:rsidR="006725CC" w:rsidRDefault="006725CC" w:rsidP="00382C98">
            <w:pPr>
              <w:jc w:val="center"/>
              <w:rPr>
                <w:sz w:val="20"/>
                <w:szCs w:val="20"/>
              </w:rPr>
            </w:pPr>
          </w:p>
          <w:p w14:paraId="11F7DA7E" w14:textId="77777777" w:rsidR="006725CC" w:rsidRDefault="006725CC" w:rsidP="00F22658">
            <w:pPr>
              <w:jc w:val="center"/>
              <w:rPr>
                <w:sz w:val="20"/>
                <w:szCs w:val="20"/>
              </w:rPr>
            </w:pPr>
          </w:p>
          <w:p w14:paraId="6F754B17" w14:textId="77777777" w:rsidR="006725CC" w:rsidRDefault="006725CC" w:rsidP="00382C98">
            <w:pPr>
              <w:jc w:val="center"/>
              <w:rPr>
                <w:sz w:val="20"/>
                <w:szCs w:val="20"/>
              </w:rPr>
            </w:pPr>
          </w:p>
          <w:p w14:paraId="724203E6" w14:textId="77777777" w:rsidR="006725CC" w:rsidRDefault="006725CC" w:rsidP="00382C98">
            <w:pPr>
              <w:jc w:val="center"/>
              <w:rPr>
                <w:sz w:val="20"/>
                <w:szCs w:val="20"/>
              </w:rPr>
            </w:pPr>
          </w:p>
          <w:p w14:paraId="4F9BB7C2" w14:textId="77777777" w:rsidR="006725CC" w:rsidRDefault="006725CC" w:rsidP="00382C98">
            <w:pPr>
              <w:jc w:val="center"/>
              <w:rPr>
                <w:sz w:val="20"/>
                <w:szCs w:val="20"/>
              </w:rPr>
            </w:pPr>
            <w:r>
              <w:rPr>
                <w:sz w:val="20"/>
                <w:szCs w:val="20"/>
              </w:rPr>
              <w:t>Noted</w:t>
            </w:r>
          </w:p>
          <w:p w14:paraId="326603D9" w14:textId="77777777" w:rsidR="006725CC" w:rsidRDefault="006725CC" w:rsidP="00382C98">
            <w:pPr>
              <w:jc w:val="center"/>
              <w:rPr>
                <w:sz w:val="20"/>
                <w:szCs w:val="20"/>
              </w:rPr>
            </w:pPr>
          </w:p>
          <w:p w14:paraId="567D724D" w14:textId="77777777" w:rsidR="006725CC" w:rsidRDefault="006725CC" w:rsidP="00382C98">
            <w:pPr>
              <w:jc w:val="center"/>
              <w:rPr>
                <w:sz w:val="20"/>
                <w:szCs w:val="20"/>
              </w:rPr>
            </w:pPr>
          </w:p>
          <w:p w14:paraId="271482B5" w14:textId="77777777" w:rsidR="006725CC" w:rsidRDefault="006725CC" w:rsidP="00382C98">
            <w:pPr>
              <w:jc w:val="center"/>
              <w:rPr>
                <w:sz w:val="20"/>
                <w:szCs w:val="20"/>
              </w:rPr>
            </w:pPr>
          </w:p>
          <w:p w14:paraId="375D0F48" w14:textId="77777777" w:rsidR="006725CC" w:rsidRDefault="006725CC" w:rsidP="00382C98">
            <w:pPr>
              <w:jc w:val="center"/>
              <w:rPr>
                <w:sz w:val="20"/>
                <w:szCs w:val="20"/>
              </w:rPr>
            </w:pPr>
          </w:p>
          <w:p w14:paraId="50CEB570" w14:textId="77777777" w:rsidR="006725CC" w:rsidRDefault="006725CC" w:rsidP="00382C98">
            <w:pPr>
              <w:jc w:val="center"/>
              <w:rPr>
                <w:sz w:val="20"/>
                <w:szCs w:val="20"/>
              </w:rPr>
            </w:pPr>
          </w:p>
          <w:p w14:paraId="77113EDB" w14:textId="77777777" w:rsidR="006725CC" w:rsidRDefault="006725CC" w:rsidP="00382C98">
            <w:pPr>
              <w:jc w:val="center"/>
              <w:rPr>
                <w:sz w:val="20"/>
                <w:szCs w:val="20"/>
              </w:rPr>
            </w:pPr>
          </w:p>
          <w:p w14:paraId="3D89EF2D" w14:textId="54D821B2" w:rsidR="006725CC" w:rsidRDefault="006725CC" w:rsidP="00382C98">
            <w:pPr>
              <w:jc w:val="center"/>
              <w:rPr>
                <w:sz w:val="20"/>
                <w:szCs w:val="20"/>
              </w:rPr>
            </w:pPr>
            <w:r>
              <w:rPr>
                <w:sz w:val="20"/>
                <w:szCs w:val="20"/>
              </w:rPr>
              <w:t>Noted</w:t>
            </w:r>
          </w:p>
          <w:p w14:paraId="50906CF9" w14:textId="77777777" w:rsidR="006725CC" w:rsidRDefault="006725CC" w:rsidP="00382C98">
            <w:pPr>
              <w:jc w:val="center"/>
              <w:rPr>
                <w:sz w:val="20"/>
                <w:szCs w:val="20"/>
              </w:rPr>
            </w:pPr>
          </w:p>
          <w:p w14:paraId="04FCB5C7" w14:textId="6FA964E4" w:rsidR="006725CC" w:rsidRPr="00BA12E9" w:rsidRDefault="006725CC" w:rsidP="00382C98">
            <w:pPr>
              <w:jc w:val="center"/>
              <w:rPr>
                <w:sz w:val="20"/>
                <w:szCs w:val="20"/>
              </w:rPr>
            </w:pPr>
          </w:p>
        </w:tc>
      </w:tr>
      <w:tr w:rsidR="0068410D" w:rsidRPr="009F2267" w14:paraId="7A0DFFBD" w14:textId="77777777" w:rsidTr="004B09CC">
        <w:trPr>
          <w:trHeight w:val="70"/>
        </w:trPr>
        <w:tc>
          <w:tcPr>
            <w:tcW w:w="1838" w:type="dxa"/>
          </w:tcPr>
          <w:p w14:paraId="4E7B3FB6" w14:textId="77777777" w:rsidR="0068410D" w:rsidRDefault="0068410D" w:rsidP="0068410D">
            <w:pPr>
              <w:pStyle w:val="ListParagraph"/>
              <w:ind w:left="0"/>
              <w:jc w:val="center"/>
              <w:rPr>
                <w:sz w:val="20"/>
                <w:szCs w:val="20"/>
              </w:rPr>
            </w:pPr>
            <w:r>
              <w:rPr>
                <w:sz w:val="20"/>
                <w:szCs w:val="20"/>
              </w:rPr>
              <w:lastRenderedPageBreak/>
              <w:t>8</w:t>
            </w:r>
          </w:p>
          <w:p w14:paraId="4C8FA6C1" w14:textId="34B19221" w:rsidR="00A57B67" w:rsidRDefault="0068410D" w:rsidP="00A57B67">
            <w:pPr>
              <w:pStyle w:val="ListParagraph"/>
              <w:ind w:left="0"/>
              <w:jc w:val="center"/>
              <w:rPr>
                <w:sz w:val="20"/>
                <w:szCs w:val="20"/>
              </w:rPr>
            </w:pPr>
            <w:r>
              <w:rPr>
                <w:sz w:val="20"/>
                <w:szCs w:val="20"/>
              </w:rPr>
              <w:t>Residents’ Is</w:t>
            </w:r>
            <w:r w:rsidR="00A57B67">
              <w:rPr>
                <w:sz w:val="20"/>
                <w:szCs w:val="20"/>
              </w:rPr>
              <w:t>sues</w:t>
            </w:r>
          </w:p>
          <w:p w14:paraId="1B3FD47B" w14:textId="77777777" w:rsidR="00A57B67" w:rsidRDefault="00A57B67" w:rsidP="00A57B67">
            <w:pPr>
              <w:pStyle w:val="ListParagraph"/>
              <w:ind w:left="0"/>
              <w:jc w:val="center"/>
              <w:rPr>
                <w:sz w:val="20"/>
                <w:szCs w:val="20"/>
              </w:rPr>
            </w:pPr>
          </w:p>
          <w:p w14:paraId="66AEA708" w14:textId="34AEE5C5" w:rsidR="00A57B67" w:rsidRDefault="00A57B67" w:rsidP="00A57B67">
            <w:pPr>
              <w:pStyle w:val="ListParagraph"/>
              <w:ind w:left="0"/>
              <w:jc w:val="center"/>
              <w:rPr>
                <w:sz w:val="20"/>
                <w:szCs w:val="20"/>
              </w:rPr>
            </w:pPr>
            <w:r>
              <w:rPr>
                <w:sz w:val="20"/>
                <w:szCs w:val="20"/>
              </w:rPr>
              <w:t>(i) Stag Green</w:t>
            </w:r>
          </w:p>
          <w:p w14:paraId="2511371A" w14:textId="048B1B96" w:rsidR="00A57B67" w:rsidRPr="00A57B67" w:rsidRDefault="00A57B67" w:rsidP="00A57B67">
            <w:pPr>
              <w:rPr>
                <w:sz w:val="20"/>
                <w:szCs w:val="20"/>
              </w:rPr>
            </w:pPr>
          </w:p>
        </w:tc>
        <w:tc>
          <w:tcPr>
            <w:tcW w:w="5783" w:type="dxa"/>
          </w:tcPr>
          <w:p w14:paraId="0FBD7B21" w14:textId="77777777" w:rsidR="0068410D" w:rsidRDefault="0068410D" w:rsidP="006273BD">
            <w:pPr>
              <w:jc w:val="both"/>
              <w:rPr>
                <w:sz w:val="20"/>
                <w:szCs w:val="20"/>
              </w:rPr>
            </w:pPr>
          </w:p>
          <w:p w14:paraId="12D6B3B3" w14:textId="77777777" w:rsidR="0068410D" w:rsidRDefault="0068410D" w:rsidP="006273BD">
            <w:pPr>
              <w:jc w:val="both"/>
              <w:rPr>
                <w:sz w:val="20"/>
                <w:szCs w:val="20"/>
              </w:rPr>
            </w:pPr>
          </w:p>
          <w:p w14:paraId="4809824B" w14:textId="77777777" w:rsidR="00A57B67" w:rsidRDefault="00A57B67" w:rsidP="006273BD">
            <w:pPr>
              <w:jc w:val="both"/>
              <w:rPr>
                <w:sz w:val="20"/>
                <w:szCs w:val="20"/>
              </w:rPr>
            </w:pPr>
          </w:p>
          <w:p w14:paraId="7856E038" w14:textId="7AC73A03" w:rsidR="0068410D" w:rsidRDefault="0068410D" w:rsidP="006273BD">
            <w:pPr>
              <w:jc w:val="both"/>
              <w:rPr>
                <w:sz w:val="20"/>
                <w:szCs w:val="20"/>
              </w:rPr>
            </w:pPr>
            <w:r>
              <w:rPr>
                <w:sz w:val="20"/>
                <w:szCs w:val="20"/>
              </w:rPr>
              <w:t xml:space="preserve">Chair </w:t>
            </w:r>
            <w:r w:rsidR="00C07F03">
              <w:rPr>
                <w:sz w:val="20"/>
                <w:szCs w:val="20"/>
              </w:rPr>
              <w:t>confirmed</w:t>
            </w:r>
            <w:r>
              <w:rPr>
                <w:sz w:val="20"/>
                <w:szCs w:val="20"/>
              </w:rPr>
              <w:t xml:space="preserve"> that CC are very much in listening mode </w:t>
            </w:r>
            <w:r w:rsidR="00C07F03">
              <w:rPr>
                <w:sz w:val="20"/>
                <w:szCs w:val="20"/>
              </w:rPr>
              <w:t xml:space="preserve">regarding this issue. No concrete proposals have been </w:t>
            </w:r>
            <w:r w:rsidR="009E39E9">
              <w:rPr>
                <w:sz w:val="20"/>
                <w:szCs w:val="20"/>
              </w:rPr>
              <w:t>submitted to date by the Stag Inn and the CC are therefore not able to take any definitive position at this time.</w:t>
            </w:r>
          </w:p>
          <w:p w14:paraId="1B8A10AE" w14:textId="77777777" w:rsidR="004E0241" w:rsidRDefault="004E0241" w:rsidP="006273BD">
            <w:pPr>
              <w:jc w:val="both"/>
              <w:rPr>
                <w:sz w:val="20"/>
                <w:szCs w:val="20"/>
              </w:rPr>
            </w:pPr>
          </w:p>
          <w:p w14:paraId="31444EA7" w14:textId="77777777" w:rsidR="001D5ABC" w:rsidRDefault="004E0241" w:rsidP="006273BD">
            <w:pPr>
              <w:jc w:val="both"/>
              <w:rPr>
                <w:sz w:val="20"/>
                <w:szCs w:val="20"/>
              </w:rPr>
            </w:pPr>
            <w:r>
              <w:rPr>
                <w:sz w:val="20"/>
                <w:szCs w:val="20"/>
              </w:rPr>
              <w:t>A c</w:t>
            </w:r>
            <w:r w:rsidR="009E39E9">
              <w:rPr>
                <w:sz w:val="20"/>
                <w:szCs w:val="20"/>
              </w:rPr>
              <w:t xml:space="preserve">onsiderable number of representations have been received from residents around the </w:t>
            </w:r>
            <w:r>
              <w:rPr>
                <w:sz w:val="20"/>
                <w:szCs w:val="20"/>
              </w:rPr>
              <w:t>G</w:t>
            </w:r>
            <w:r w:rsidR="009E39E9">
              <w:rPr>
                <w:sz w:val="20"/>
                <w:szCs w:val="20"/>
              </w:rPr>
              <w:t xml:space="preserve">reen and these are overwhelmingly opposed to any use of this type. Objections are </w:t>
            </w:r>
            <w:r w:rsidR="005529A8">
              <w:rPr>
                <w:sz w:val="20"/>
                <w:szCs w:val="20"/>
              </w:rPr>
              <w:t>generally founded</w:t>
            </w:r>
            <w:r w:rsidR="009E39E9">
              <w:rPr>
                <w:sz w:val="20"/>
                <w:szCs w:val="20"/>
              </w:rPr>
              <w:t xml:space="preserve"> on </w:t>
            </w:r>
            <w:r w:rsidR="005529A8">
              <w:rPr>
                <w:sz w:val="20"/>
                <w:szCs w:val="20"/>
              </w:rPr>
              <w:t xml:space="preserve">the </w:t>
            </w:r>
            <w:r w:rsidR="009E39E9">
              <w:rPr>
                <w:sz w:val="20"/>
                <w:szCs w:val="20"/>
              </w:rPr>
              <w:t>situation relating to previous use of the Green, prior to implementation of the AFZ when the pu</w:t>
            </w:r>
            <w:r w:rsidR="002B369D">
              <w:rPr>
                <w:sz w:val="20"/>
                <w:szCs w:val="20"/>
              </w:rPr>
              <w:t>b</w:t>
            </w:r>
            <w:r w:rsidR="009E39E9">
              <w:rPr>
                <w:sz w:val="20"/>
                <w:szCs w:val="20"/>
              </w:rPr>
              <w:t xml:space="preserve"> was under different ownership</w:t>
            </w:r>
            <w:r w:rsidR="002B369D">
              <w:rPr>
                <w:sz w:val="20"/>
                <w:szCs w:val="20"/>
              </w:rPr>
              <w:t>,</w:t>
            </w:r>
            <w:r w:rsidR="009E39E9">
              <w:rPr>
                <w:sz w:val="20"/>
                <w:szCs w:val="20"/>
              </w:rPr>
              <w:t xml:space="preserve"> rather tha</w:t>
            </w:r>
            <w:r w:rsidR="002B369D">
              <w:rPr>
                <w:sz w:val="20"/>
                <w:szCs w:val="20"/>
              </w:rPr>
              <w:t>n</w:t>
            </w:r>
            <w:r w:rsidR="009E39E9">
              <w:rPr>
                <w:sz w:val="20"/>
                <w:szCs w:val="20"/>
              </w:rPr>
              <w:t xml:space="preserve"> </w:t>
            </w:r>
            <w:r w:rsidR="002B369D">
              <w:rPr>
                <w:sz w:val="20"/>
                <w:szCs w:val="20"/>
              </w:rPr>
              <w:t xml:space="preserve">any specifics of </w:t>
            </w:r>
            <w:r w:rsidR="009E39E9">
              <w:rPr>
                <w:sz w:val="20"/>
                <w:szCs w:val="20"/>
              </w:rPr>
              <w:t xml:space="preserve">the </w:t>
            </w:r>
            <w:r w:rsidR="002B369D">
              <w:rPr>
                <w:sz w:val="20"/>
                <w:szCs w:val="20"/>
              </w:rPr>
              <w:t>current case or COVID considerations.</w:t>
            </w:r>
            <w:r w:rsidR="009E39E9">
              <w:rPr>
                <w:sz w:val="20"/>
                <w:szCs w:val="20"/>
              </w:rPr>
              <w:t xml:space="preserve"> </w:t>
            </w:r>
          </w:p>
          <w:p w14:paraId="028CB3CF" w14:textId="78EE50DD" w:rsidR="005529A8" w:rsidRDefault="004E0241" w:rsidP="006273BD">
            <w:pPr>
              <w:jc w:val="both"/>
              <w:rPr>
                <w:sz w:val="20"/>
                <w:szCs w:val="20"/>
              </w:rPr>
            </w:pPr>
            <w:r>
              <w:rPr>
                <w:sz w:val="20"/>
                <w:szCs w:val="20"/>
              </w:rPr>
              <w:t>Significant</w:t>
            </w:r>
            <w:r w:rsidR="002B369D">
              <w:rPr>
                <w:sz w:val="20"/>
                <w:szCs w:val="20"/>
              </w:rPr>
              <w:t xml:space="preserve"> support for the use of the Green has been expressed on social media although much of this seems driven by nostalgia for the previous casual use arrangement</w:t>
            </w:r>
            <w:r>
              <w:rPr>
                <w:sz w:val="20"/>
                <w:szCs w:val="20"/>
              </w:rPr>
              <w:t>s</w:t>
            </w:r>
            <w:r w:rsidR="002B369D">
              <w:rPr>
                <w:sz w:val="20"/>
                <w:szCs w:val="20"/>
              </w:rPr>
              <w:t xml:space="preserve"> which would not now be </w:t>
            </w:r>
            <w:r w:rsidR="002B369D" w:rsidRPr="00AA131C">
              <w:rPr>
                <w:sz w:val="20"/>
                <w:szCs w:val="20"/>
              </w:rPr>
              <w:t xml:space="preserve">allowed by </w:t>
            </w:r>
            <w:r w:rsidRPr="00AA131C">
              <w:rPr>
                <w:sz w:val="20"/>
                <w:szCs w:val="20"/>
              </w:rPr>
              <w:t>L</w:t>
            </w:r>
            <w:r w:rsidR="002B369D" w:rsidRPr="00AA131C">
              <w:rPr>
                <w:sz w:val="20"/>
                <w:szCs w:val="20"/>
              </w:rPr>
              <w:t xml:space="preserve">icensing </w:t>
            </w:r>
            <w:r w:rsidRPr="00AA131C">
              <w:rPr>
                <w:sz w:val="20"/>
                <w:szCs w:val="20"/>
              </w:rPr>
              <w:t>Board C</w:t>
            </w:r>
            <w:r w:rsidR="002B369D" w:rsidRPr="00AA131C">
              <w:rPr>
                <w:sz w:val="20"/>
                <w:szCs w:val="20"/>
              </w:rPr>
              <w:t>onditions</w:t>
            </w:r>
            <w:r w:rsidR="00222E42" w:rsidRPr="00AA131C">
              <w:rPr>
                <w:sz w:val="20"/>
                <w:szCs w:val="20"/>
              </w:rPr>
              <w:t>,</w:t>
            </w:r>
            <w:r w:rsidR="002B369D" w:rsidRPr="00AA131C">
              <w:rPr>
                <w:sz w:val="20"/>
                <w:szCs w:val="20"/>
              </w:rPr>
              <w:t xml:space="preserve"> as tables</w:t>
            </w:r>
            <w:r w:rsidR="005529A8" w:rsidRPr="00AA131C">
              <w:rPr>
                <w:sz w:val="20"/>
                <w:szCs w:val="20"/>
              </w:rPr>
              <w:t>, seating</w:t>
            </w:r>
            <w:r w:rsidR="002B369D" w:rsidRPr="00AA131C">
              <w:rPr>
                <w:sz w:val="20"/>
                <w:szCs w:val="20"/>
              </w:rPr>
              <w:t xml:space="preserve"> and </w:t>
            </w:r>
            <w:r w:rsidR="005529A8" w:rsidRPr="00AA131C">
              <w:rPr>
                <w:sz w:val="20"/>
                <w:szCs w:val="20"/>
              </w:rPr>
              <w:t xml:space="preserve">a </w:t>
            </w:r>
            <w:r w:rsidR="002B369D" w:rsidRPr="00AA131C">
              <w:rPr>
                <w:sz w:val="20"/>
                <w:szCs w:val="20"/>
              </w:rPr>
              <w:t>demarcated area would be required. Cllr</w:t>
            </w:r>
            <w:r w:rsidR="001D5ABC" w:rsidRPr="00AA131C">
              <w:rPr>
                <w:sz w:val="20"/>
                <w:szCs w:val="20"/>
              </w:rPr>
              <w:t>.</w:t>
            </w:r>
            <w:r w:rsidR="00AA131C" w:rsidRPr="00AA131C">
              <w:rPr>
                <w:sz w:val="20"/>
                <w:szCs w:val="20"/>
              </w:rPr>
              <w:t xml:space="preserve"> </w:t>
            </w:r>
            <w:r w:rsidR="00AA131C" w:rsidRPr="00AA131C">
              <w:rPr>
                <w:sz w:val="20"/>
                <w:szCs w:val="20"/>
              </w:rPr>
              <w:t>MacDiarmid</w:t>
            </w:r>
            <w:r w:rsidR="00AA131C" w:rsidRPr="00AA131C">
              <w:rPr>
                <w:sz w:val="20"/>
                <w:szCs w:val="20"/>
              </w:rPr>
              <w:t xml:space="preserve"> </w:t>
            </w:r>
            <w:r w:rsidR="002B369D" w:rsidRPr="00AA131C">
              <w:rPr>
                <w:sz w:val="20"/>
                <w:szCs w:val="20"/>
              </w:rPr>
              <w:t xml:space="preserve">expressed opinion that most support is for previous regime </w:t>
            </w:r>
            <w:r w:rsidRPr="00AA131C">
              <w:rPr>
                <w:sz w:val="20"/>
                <w:szCs w:val="20"/>
              </w:rPr>
              <w:t>i.e</w:t>
            </w:r>
            <w:r w:rsidR="001D5ABC" w:rsidRPr="00AA131C">
              <w:rPr>
                <w:sz w:val="20"/>
                <w:szCs w:val="20"/>
              </w:rPr>
              <w:t>.</w:t>
            </w:r>
            <w:r w:rsidRPr="00AA131C">
              <w:rPr>
                <w:sz w:val="20"/>
                <w:szCs w:val="20"/>
              </w:rPr>
              <w:t xml:space="preserve"> </w:t>
            </w:r>
            <w:r w:rsidR="002B369D" w:rsidRPr="00AA131C">
              <w:rPr>
                <w:sz w:val="20"/>
                <w:szCs w:val="20"/>
              </w:rPr>
              <w:t>informal drinking on the Green and that people would not generally</w:t>
            </w:r>
            <w:r w:rsidR="002B369D">
              <w:rPr>
                <w:sz w:val="20"/>
                <w:szCs w:val="20"/>
              </w:rPr>
              <w:t xml:space="preserve"> support any </w:t>
            </w:r>
            <w:r w:rsidR="005529A8">
              <w:rPr>
                <w:sz w:val="20"/>
                <w:szCs w:val="20"/>
              </w:rPr>
              <w:t xml:space="preserve">visible </w:t>
            </w:r>
            <w:r w:rsidR="002B369D">
              <w:rPr>
                <w:sz w:val="20"/>
                <w:szCs w:val="20"/>
              </w:rPr>
              <w:t xml:space="preserve">‘take over’ of the Green by the </w:t>
            </w:r>
            <w:r w:rsidR="005529A8">
              <w:rPr>
                <w:sz w:val="20"/>
                <w:szCs w:val="20"/>
              </w:rPr>
              <w:t>Stag</w:t>
            </w:r>
            <w:r w:rsidR="002B369D">
              <w:rPr>
                <w:sz w:val="20"/>
                <w:szCs w:val="20"/>
              </w:rPr>
              <w:t xml:space="preserve">. </w:t>
            </w:r>
          </w:p>
          <w:p w14:paraId="18BAAC82" w14:textId="194EE3FA" w:rsidR="009E39E9" w:rsidRDefault="002B369D" w:rsidP="006273BD">
            <w:pPr>
              <w:jc w:val="both"/>
              <w:rPr>
                <w:sz w:val="20"/>
                <w:szCs w:val="20"/>
              </w:rPr>
            </w:pPr>
            <w:r>
              <w:rPr>
                <w:sz w:val="20"/>
                <w:szCs w:val="20"/>
              </w:rPr>
              <w:t xml:space="preserve">Cllr’s Lothian and Heer emphasised need for elected members to be seen to be </w:t>
            </w:r>
            <w:r w:rsidR="004E0241">
              <w:rPr>
                <w:sz w:val="20"/>
                <w:szCs w:val="20"/>
              </w:rPr>
              <w:t>neutral at this point as all 3 are members of licensing board. Occasional licence applications are normally determined by licensing board Clerk and Convenor unless there are substantial objections.</w:t>
            </w:r>
            <w:r>
              <w:rPr>
                <w:sz w:val="20"/>
                <w:szCs w:val="20"/>
              </w:rPr>
              <w:t xml:space="preserve"> </w:t>
            </w:r>
          </w:p>
          <w:p w14:paraId="207BA29C" w14:textId="68D6E9C9" w:rsidR="00222E42" w:rsidRDefault="00222E42" w:rsidP="00222E42">
            <w:pPr>
              <w:jc w:val="both"/>
              <w:rPr>
                <w:sz w:val="20"/>
                <w:szCs w:val="20"/>
              </w:rPr>
            </w:pPr>
            <w:r>
              <w:rPr>
                <w:sz w:val="20"/>
                <w:szCs w:val="20"/>
              </w:rPr>
              <w:t xml:space="preserve"> John Brown (resident) stated that issue is causing considerable u</w:t>
            </w:r>
            <w:r w:rsidR="005529A8">
              <w:rPr>
                <w:sz w:val="20"/>
                <w:szCs w:val="20"/>
              </w:rPr>
              <w:t>p</w:t>
            </w:r>
            <w:r>
              <w:rPr>
                <w:sz w:val="20"/>
                <w:szCs w:val="20"/>
              </w:rPr>
              <w:t xml:space="preserve">set and distress to neighbouring residents who wished to enjoy the peace and privacy of their homes in the same way that residents </w:t>
            </w:r>
            <w:r>
              <w:rPr>
                <w:sz w:val="20"/>
                <w:szCs w:val="20"/>
              </w:rPr>
              <w:lastRenderedPageBreak/>
              <w:t xml:space="preserve">who have expressed support on social media are able to enjoy their </w:t>
            </w:r>
            <w:r w:rsidR="005529A8">
              <w:rPr>
                <w:sz w:val="20"/>
                <w:szCs w:val="20"/>
              </w:rPr>
              <w:t xml:space="preserve">own </w:t>
            </w:r>
            <w:r>
              <w:rPr>
                <w:sz w:val="20"/>
                <w:szCs w:val="20"/>
              </w:rPr>
              <w:t xml:space="preserve">homes.  </w:t>
            </w:r>
            <w:r w:rsidR="004E0241">
              <w:rPr>
                <w:sz w:val="20"/>
                <w:szCs w:val="20"/>
              </w:rPr>
              <w:t>JS expressed disappointment that Hamish Waterson had stated he would take the views of surrounding residents into account but now seemed to disregard these. N Stuart reiterated that Falkland Estate Trust</w:t>
            </w:r>
            <w:r>
              <w:rPr>
                <w:sz w:val="20"/>
                <w:szCs w:val="20"/>
              </w:rPr>
              <w:t xml:space="preserve"> (landowner)</w:t>
            </w:r>
            <w:r w:rsidR="004E0241">
              <w:rPr>
                <w:sz w:val="20"/>
                <w:szCs w:val="20"/>
              </w:rPr>
              <w:t xml:space="preserve"> did not wish to </w:t>
            </w:r>
            <w:r>
              <w:rPr>
                <w:sz w:val="20"/>
                <w:szCs w:val="20"/>
              </w:rPr>
              <w:t>be seen as</w:t>
            </w:r>
            <w:r w:rsidR="004E0241">
              <w:rPr>
                <w:sz w:val="20"/>
                <w:szCs w:val="20"/>
              </w:rPr>
              <w:t xml:space="preserve"> </w:t>
            </w:r>
            <w:r w:rsidR="001D5ABC">
              <w:rPr>
                <w:sz w:val="20"/>
                <w:szCs w:val="20"/>
              </w:rPr>
              <w:t>a ’</w:t>
            </w:r>
            <w:r w:rsidR="004E0241">
              <w:rPr>
                <w:sz w:val="20"/>
                <w:szCs w:val="20"/>
              </w:rPr>
              <w:t xml:space="preserve">heavy handed </w:t>
            </w:r>
            <w:r>
              <w:rPr>
                <w:sz w:val="20"/>
                <w:szCs w:val="20"/>
              </w:rPr>
              <w:t>landlord</w:t>
            </w:r>
            <w:r w:rsidR="001D5ABC">
              <w:rPr>
                <w:sz w:val="20"/>
                <w:szCs w:val="20"/>
              </w:rPr>
              <w:t>’</w:t>
            </w:r>
            <w:r>
              <w:rPr>
                <w:sz w:val="20"/>
                <w:szCs w:val="20"/>
              </w:rPr>
              <w:t xml:space="preserve"> </w:t>
            </w:r>
            <w:r w:rsidR="004E0241">
              <w:rPr>
                <w:sz w:val="20"/>
                <w:szCs w:val="20"/>
              </w:rPr>
              <w:t xml:space="preserve">and hoped that satisfactory </w:t>
            </w:r>
            <w:r w:rsidR="001D5ABC">
              <w:rPr>
                <w:sz w:val="20"/>
                <w:szCs w:val="20"/>
              </w:rPr>
              <w:t xml:space="preserve">community </w:t>
            </w:r>
            <w:r w:rsidR="004E0241">
              <w:rPr>
                <w:sz w:val="20"/>
                <w:szCs w:val="20"/>
              </w:rPr>
              <w:t>consensus can be achieved.</w:t>
            </w:r>
          </w:p>
        </w:tc>
        <w:tc>
          <w:tcPr>
            <w:tcW w:w="2580" w:type="dxa"/>
          </w:tcPr>
          <w:p w14:paraId="2568A6C7" w14:textId="77777777" w:rsidR="0068410D" w:rsidRDefault="0068410D" w:rsidP="00382C98">
            <w:pPr>
              <w:jc w:val="center"/>
              <w:rPr>
                <w:sz w:val="20"/>
                <w:szCs w:val="20"/>
              </w:rPr>
            </w:pPr>
          </w:p>
          <w:p w14:paraId="458BCFCF" w14:textId="77777777" w:rsidR="006725CC" w:rsidRDefault="006725CC" w:rsidP="00382C98">
            <w:pPr>
              <w:jc w:val="center"/>
              <w:rPr>
                <w:sz w:val="20"/>
                <w:szCs w:val="20"/>
              </w:rPr>
            </w:pPr>
          </w:p>
          <w:p w14:paraId="42126B66" w14:textId="77777777" w:rsidR="006725CC" w:rsidRDefault="006725CC" w:rsidP="00382C98">
            <w:pPr>
              <w:jc w:val="center"/>
              <w:rPr>
                <w:sz w:val="20"/>
                <w:szCs w:val="20"/>
              </w:rPr>
            </w:pPr>
          </w:p>
          <w:p w14:paraId="6E9DEEBC" w14:textId="77777777" w:rsidR="006725CC" w:rsidRDefault="006725CC" w:rsidP="00382C98">
            <w:pPr>
              <w:jc w:val="center"/>
              <w:rPr>
                <w:sz w:val="20"/>
                <w:szCs w:val="20"/>
              </w:rPr>
            </w:pPr>
          </w:p>
          <w:p w14:paraId="168A25E8" w14:textId="77777777" w:rsidR="006725CC" w:rsidRDefault="006725CC" w:rsidP="00382C98">
            <w:pPr>
              <w:jc w:val="center"/>
              <w:rPr>
                <w:sz w:val="20"/>
                <w:szCs w:val="20"/>
              </w:rPr>
            </w:pPr>
          </w:p>
          <w:p w14:paraId="5507A78C" w14:textId="77777777" w:rsidR="006725CC" w:rsidRDefault="006725CC" w:rsidP="00382C98">
            <w:pPr>
              <w:jc w:val="center"/>
              <w:rPr>
                <w:sz w:val="20"/>
                <w:szCs w:val="20"/>
              </w:rPr>
            </w:pPr>
          </w:p>
          <w:p w14:paraId="019800C7" w14:textId="77777777" w:rsidR="006725CC" w:rsidRDefault="006725CC" w:rsidP="00382C98">
            <w:pPr>
              <w:jc w:val="center"/>
              <w:rPr>
                <w:sz w:val="20"/>
                <w:szCs w:val="20"/>
              </w:rPr>
            </w:pPr>
          </w:p>
          <w:p w14:paraId="3FB5DF21" w14:textId="77777777" w:rsidR="006725CC" w:rsidRDefault="006725CC" w:rsidP="00382C98">
            <w:pPr>
              <w:jc w:val="center"/>
              <w:rPr>
                <w:sz w:val="20"/>
                <w:szCs w:val="20"/>
              </w:rPr>
            </w:pPr>
          </w:p>
          <w:p w14:paraId="42EF18C5" w14:textId="77777777" w:rsidR="006725CC" w:rsidRDefault="006725CC" w:rsidP="00382C98">
            <w:pPr>
              <w:jc w:val="center"/>
              <w:rPr>
                <w:sz w:val="20"/>
                <w:szCs w:val="20"/>
              </w:rPr>
            </w:pPr>
          </w:p>
          <w:p w14:paraId="409C24F8" w14:textId="77777777" w:rsidR="006725CC" w:rsidRDefault="006725CC" w:rsidP="00382C98">
            <w:pPr>
              <w:jc w:val="center"/>
              <w:rPr>
                <w:sz w:val="20"/>
                <w:szCs w:val="20"/>
              </w:rPr>
            </w:pPr>
          </w:p>
          <w:p w14:paraId="43145EDD" w14:textId="77777777" w:rsidR="006725CC" w:rsidRDefault="006725CC" w:rsidP="00382C98">
            <w:pPr>
              <w:jc w:val="center"/>
              <w:rPr>
                <w:sz w:val="20"/>
                <w:szCs w:val="20"/>
              </w:rPr>
            </w:pPr>
          </w:p>
          <w:p w14:paraId="224396F5" w14:textId="77777777" w:rsidR="006725CC" w:rsidRDefault="006725CC" w:rsidP="00382C98">
            <w:pPr>
              <w:jc w:val="center"/>
              <w:rPr>
                <w:sz w:val="20"/>
                <w:szCs w:val="20"/>
              </w:rPr>
            </w:pPr>
          </w:p>
          <w:p w14:paraId="0A74F326" w14:textId="77777777" w:rsidR="006725CC" w:rsidRDefault="006725CC" w:rsidP="00382C98">
            <w:pPr>
              <w:jc w:val="center"/>
              <w:rPr>
                <w:sz w:val="20"/>
                <w:szCs w:val="20"/>
              </w:rPr>
            </w:pPr>
          </w:p>
          <w:p w14:paraId="08203F43" w14:textId="77777777" w:rsidR="006725CC" w:rsidRDefault="006725CC" w:rsidP="00382C98">
            <w:pPr>
              <w:jc w:val="center"/>
              <w:rPr>
                <w:sz w:val="20"/>
                <w:szCs w:val="20"/>
              </w:rPr>
            </w:pPr>
          </w:p>
          <w:p w14:paraId="00E45F89" w14:textId="77777777" w:rsidR="006725CC" w:rsidRDefault="006725CC" w:rsidP="00382C98">
            <w:pPr>
              <w:jc w:val="center"/>
              <w:rPr>
                <w:sz w:val="20"/>
                <w:szCs w:val="20"/>
              </w:rPr>
            </w:pPr>
          </w:p>
          <w:p w14:paraId="1475FBE4" w14:textId="77777777" w:rsidR="006725CC" w:rsidRDefault="006725CC" w:rsidP="00382C98">
            <w:pPr>
              <w:jc w:val="center"/>
              <w:rPr>
                <w:sz w:val="20"/>
                <w:szCs w:val="20"/>
              </w:rPr>
            </w:pPr>
          </w:p>
          <w:p w14:paraId="5EA2AAEA" w14:textId="77777777" w:rsidR="006725CC" w:rsidRDefault="006725CC" w:rsidP="00382C98">
            <w:pPr>
              <w:jc w:val="center"/>
              <w:rPr>
                <w:sz w:val="20"/>
                <w:szCs w:val="20"/>
              </w:rPr>
            </w:pPr>
          </w:p>
          <w:p w14:paraId="54B2E52F" w14:textId="77777777" w:rsidR="006725CC" w:rsidRDefault="006725CC" w:rsidP="00382C98">
            <w:pPr>
              <w:jc w:val="center"/>
              <w:rPr>
                <w:sz w:val="20"/>
                <w:szCs w:val="20"/>
              </w:rPr>
            </w:pPr>
          </w:p>
          <w:p w14:paraId="535868B9" w14:textId="77777777" w:rsidR="006725CC" w:rsidRDefault="006725CC" w:rsidP="00382C98">
            <w:pPr>
              <w:jc w:val="center"/>
              <w:rPr>
                <w:sz w:val="20"/>
                <w:szCs w:val="20"/>
              </w:rPr>
            </w:pPr>
          </w:p>
          <w:p w14:paraId="4CD82122" w14:textId="77777777" w:rsidR="006725CC" w:rsidRDefault="006725CC" w:rsidP="00382C98">
            <w:pPr>
              <w:jc w:val="center"/>
              <w:rPr>
                <w:sz w:val="20"/>
                <w:szCs w:val="20"/>
              </w:rPr>
            </w:pPr>
          </w:p>
          <w:p w14:paraId="202F4C7F" w14:textId="77777777" w:rsidR="006725CC" w:rsidRDefault="006725CC" w:rsidP="00382C98">
            <w:pPr>
              <w:jc w:val="center"/>
              <w:rPr>
                <w:sz w:val="20"/>
                <w:szCs w:val="20"/>
              </w:rPr>
            </w:pPr>
          </w:p>
          <w:p w14:paraId="0F6416F2" w14:textId="77777777" w:rsidR="006725CC" w:rsidRDefault="006725CC" w:rsidP="00382C98">
            <w:pPr>
              <w:jc w:val="center"/>
              <w:rPr>
                <w:sz w:val="20"/>
                <w:szCs w:val="20"/>
              </w:rPr>
            </w:pPr>
          </w:p>
          <w:p w14:paraId="2282C499" w14:textId="77777777" w:rsidR="006725CC" w:rsidRDefault="006725CC" w:rsidP="00382C98">
            <w:pPr>
              <w:jc w:val="center"/>
              <w:rPr>
                <w:sz w:val="20"/>
                <w:szCs w:val="20"/>
              </w:rPr>
            </w:pPr>
          </w:p>
          <w:p w14:paraId="259BD4B1" w14:textId="77777777" w:rsidR="006725CC" w:rsidRDefault="006725CC" w:rsidP="00382C98">
            <w:pPr>
              <w:jc w:val="center"/>
              <w:rPr>
                <w:sz w:val="20"/>
                <w:szCs w:val="20"/>
              </w:rPr>
            </w:pPr>
          </w:p>
          <w:p w14:paraId="0F46ED36" w14:textId="77777777" w:rsidR="006725CC" w:rsidRDefault="006725CC" w:rsidP="00382C98">
            <w:pPr>
              <w:jc w:val="center"/>
              <w:rPr>
                <w:sz w:val="20"/>
                <w:szCs w:val="20"/>
              </w:rPr>
            </w:pPr>
          </w:p>
          <w:p w14:paraId="36945C74" w14:textId="570BDBB3" w:rsidR="006725CC" w:rsidRDefault="006725CC" w:rsidP="00382C98">
            <w:pPr>
              <w:jc w:val="center"/>
              <w:rPr>
                <w:sz w:val="20"/>
                <w:szCs w:val="20"/>
              </w:rPr>
            </w:pPr>
            <w:r>
              <w:rPr>
                <w:sz w:val="20"/>
                <w:szCs w:val="20"/>
              </w:rPr>
              <w:t>Noted</w:t>
            </w:r>
          </w:p>
          <w:p w14:paraId="74C3231C" w14:textId="77777777" w:rsidR="006725CC" w:rsidRDefault="006725CC" w:rsidP="00382C98">
            <w:pPr>
              <w:jc w:val="center"/>
              <w:rPr>
                <w:sz w:val="20"/>
                <w:szCs w:val="20"/>
              </w:rPr>
            </w:pPr>
          </w:p>
          <w:p w14:paraId="548F8AC4" w14:textId="77777777" w:rsidR="006725CC" w:rsidRDefault="006725CC" w:rsidP="00382C98">
            <w:pPr>
              <w:jc w:val="center"/>
              <w:rPr>
                <w:sz w:val="20"/>
                <w:szCs w:val="20"/>
              </w:rPr>
            </w:pPr>
          </w:p>
          <w:p w14:paraId="11650730" w14:textId="410E87CF" w:rsidR="006725CC" w:rsidRDefault="006725CC" w:rsidP="00382C98">
            <w:pPr>
              <w:jc w:val="center"/>
              <w:rPr>
                <w:sz w:val="20"/>
                <w:szCs w:val="20"/>
              </w:rPr>
            </w:pPr>
          </w:p>
          <w:p w14:paraId="657CDD60" w14:textId="0245892A" w:rsidR="006725CC" w:rsidRDefault="006725CC" w:rsidP="00382C98">
            <w:pPr>
              <w:jc w:val="center"/>
              <w:rPr>
                <w:sz w:val="20"/>
                <w:szCs w:val="20"/>
              </w:rPr>
            </w:pPr>
          </w:p>
          <w:p w14:paraId="40ABC934" w14:textId="1952AB88" w:rsidR="006725CC" w:rsidRDefault="006725CC" w:rsidP="00382C98">
            <w:pPr>
              <w:jc w:val="center"/>
              <w:rPr>
                <w:sz w:val="20"/>
                <w:szCs w:val="20"/>
              </w:rPr>
            </w:pPr>
          </w:p>
          <w:p w14:paraId="138B5082" w14:textId="629C455E" w:rsidR="006725CC" w:rsidRDefault="006725CC" w:rsidP="00382C98">
            <w:pPr>
              <w:jc w:val="center"/>
              <w:rPr>
                <w:sz w:val="20"/>
                <w:szCs w:val="20"/>
              </w:rPr>
            </w:pPr>
          </w:p>
          <w:p w14:paraId="201E258E" w14:textId="3F937C79" w:rsidR="006725CC" w:rsidRDefault="006725CC" w:rsidP="00382C98">
            <w:pPr>
              <w:jc w:val="center"/>
              <w:rPr>
                <w:sz w:val="20"/>
                <w:szCs w:val="20"/>
              </w:rPr>
            </w:pPr>
          </w:p>
          <w:p w14:paraId="181AF72A" w14:textId="5D88CB7D" w:rsidR="006725CC" w:rsidRDefault="006725CC" w:rsidP="00382C98">
            <w:pPr>
              <w:jc w:val="center"/>
              <w:rPr>
                <w:sz w:val="20"/>
                <w:szCs w:val="20"/>
              </w:rPr>
            </w:pPr>
          </w:p>
          <w:p w14:paraId="63F37451" w14:textId="0DC23593" w:rsidR="006725CC" w:rsidRDefault="006725CC" w:rsidP="00382C98">
            <w:pPr>
              <w:jc w:val="center"/>
              <w:rPr>
                <w:sz w:val="20"/>
                <w:szCs w:val="20"/>
              </w:rPr>
            </w:pPr>
          </w:p>
          <w:p w14:paraId="6E8DFC53" w14:textId="021AF1C0" w:rsidR="006725CC" w:rsidRDefault="006725CC" w:rsidP="00382C98">
            <w:pPr>
              <w:jc w:val="center"/>
              <w:rPr>
                <w:sz w:val="20"/>
                <w:szCs w:val="20"/>
              </w:rPr>
            </w:pPr>
            <w:r>
              <w:rPr>
                <w:sz w:val="20"/>
                <w:szCs w:val="20"/>
              </w:rPr>
              <w:t>Noted</w:t>
            </w:r>
          </w:p>
          <w:p w14:paraId="4219FD0F" w14:textId="21CB5ABF" w:rsidR="006725CC" w:rsidRPr="00BA12E9" w:rsidRDefault="006725CC" w:rsidP="00382C98">
            <w:pPr>
              <w:jc w:val="center"/>
              <w:rPr>
                <w:sz w:val="20"/>
                <w:szCs w:val="20"/>
              </w:rPr>
            </w:pPr>
          </w:p>
        </w:tc>
      </w:tr>
      <w:tr w:rsidR="00222E42" w:rsidRPr="009F2267" w14:paraId="4CD929A1" w14:textId="77777777" w:rsidTr="004B09CC">
        <w:trPr>
          <w:trHeight w:val="70"/>
        </w:trPr>
        <w:tc>
          <w:tcPr>
            <w:tcW w:w="1838" w:type="dxa"/>
          </w:tcPr>
          <w:p w14:paraId="08374337" w14:textId="77777777" w:rsidR="00F22658" w:rsidRDefault="00F22658" w:rsidP="00E452AD">
            <w:pPr>
              <w:jc w:val="center"/>
              <w:rPr>
                <w:sz w:val="20"/>
                <w:szCs w:val="20"/>
              </w:rPr>
            </w:pPr>
            <w:r>
              <w:rPr>
                <w:sz w:val="20"/>
                <w:szCs w:val="20"/>
              </w:rPr>
              <w:lastRenderedPageBreak/>
              <w:t xml:space="preserve">8 </w:t>
            </w:r>
            <w:r w:rsidR="00A57B67">
              <w:rPr>
                <w:sz w:val="20"/>
                <w:szCs w:val="20"/>
              </w:rPr>
              <w:t xml:space="preserve">(ii) </w:t>
            </w:r>
          </w:p>
          <w:p w14:paraId="64D353FA" w14:textId="749160B0" w:rsidR="00222E42" w:rsidRDefault="00A57B67" w:rsidP="00E452AD">
            <w:pPr>
              <w:jc w:val="center"/>
              <w:rPr>
                <w:sz w:val="20"/>
                <w:szCs w:val="20"/>
              </w:rPr>
            </w:pPr>
            <w:r>
              <w:rPr>
                <w:sz w:val="20"/>
                <w:szCs w:val="20"/>
              </w:rPr>
              <w:t>West Port</w:t>
            </w:r>
            <w:r w:rsidR="008A6B0A">
              <w:rPr>
                <w:sz w:val="20"/>
                <w:szCs w:val="20"/>
              </w:rPr>
              <w:t xml:space="preserve"> Presentation</w:t>
            </w:r>
          </w:p>
        </w:tc>
        <w:tc>
          <w:tcPr>
            <w:tcW w:w="5783" w:type="dxa"/>
          </w:tcPr>
          <w:p w14:paraId="14DF7159" w14:textId="77777777" w:rsidR="00222E42" w:rsidRDefault="00A57B67" w:rsidP="006273BD">
            <w:pPr>
              <w:jc w:val="both"/>
              <w:rPr>
                <w:sz w:val="20"/>
                <w:szCs w:val="20"/>
              </w:rPr>
            </w:pPr>
            <w:r>
              <w:rPr>
                <w:sz w:val="20"/>
                <w:szCs w:val="20"/>
              </w:rPr>
              <w:t>Presentation from resident, Ken Laurie on behalf of West Port residents group. See attached summary of main points.</w:t>
            </w:r>
          </w:p>
          <w:p w14:paraId="59571C31" w14:textId="77777777" w:rsidR="00F40D78" w:rsidRDefault="00F40D78" w:rsidP="006273BD">
            <w:pPr>
              <w:jc w:val="both"/>
              <w:rPr>
                <w:sz w:val="20"/>
                <w:szCs w:val="20"/>
              </w:rPr>
            </w:pPr>
          </w:p>
          <w:p w14:paraId="5A8FE14C" w14:textId="592292E2" w:rsidR="00A616CF" w:rsidRDefault="00A616CF" w:rsidP="006273BD">
            <w:pPr>
              <w:jc w:val="both"/>
              <w:rPr>
                <w:sz w:val="20"/>
                <w:szCs w:val="20"/>
              </w:rPr>
            </w:pPr>
            <w:r>
              <w:rPr>
                <w:sz w:val="20"/>
                <w:szCs w:val="20"/>
              </w:rPr>
              <w:t xml:space="preserve">JB queried composition of the group as although a </w:t>
            </w:r>
            <w:r w:rsidR="00016C88">
              <w:rPr>
                <w:sz w:val="20"/>
                <w:szCs w:val="20"/>
              </w:rPr>
              <w:t>long-term</w:t>
            </w:r>
            <w:r>
              <w:rPr>
                <w:sz w:val="20"/>
                <w:szCs w:val="20"/>
              </w:rPr>
              <w:t xml:space="preserve"> West Port resident</w:t>
            </w:r>
            <w:r w:rsidR="00CE123F">
              <w:rPr>
                <w:sz w:val="20"/>
                <w:szCs w:val="20"/>
              </w:rPr>
              <w:t>,</w:t>
            </w:r>
            <w:r>
              <w:rPr>
                <w:sz w:val="20"/>
                <w:szCs w:val="20"/>
              </w:rPr>
              <w:t xml:space="preserve"> he had not been made aware of its activities. KL stated that a ‘majority of residents’ had decided to limit the membership of the group due to his involvement on the Community Council. JB also noted the exclusion of Mrs F Lawrenson, KL noted this was due to her family connections with the Falkland Centre for Stewardship Director. KL also clarified that group defined West Port as limited to the portion of road between the Leslie Hill Rd corner and the Estate</w:t>
            </w:r>
            <w:r w:rsidR="005529A8">
              <w:rPr>
                <w:sz w:val="20"/>
                <w:szCs w:val="20"/>
              </w:rPr>
              <w:t xml:space="preserve"> gates</w:t>
            </w:r>
            <w:r>
              <w:rPr>
                <w:sz w:val="20"/>
                <w:szCs w:val="20"/>
              </w:rPr>
              <w:t xml:space="preserve">. </w:t>
            </w:r>
          </w:p>
          <w:p w14:paraId="36A24F46" w14:textId="4A671458" w:rsidR="00F40D78" w:rsidRDefault="00A616CF" w:rsidP="006273BD">
            <w:pPr>
              <w:jc w:val="both"/>
              <w:rPr>
                <w:sz w:val="20"/>
                <w:szCs w:val="20"/>
              </w:rPr>
            </w:pPr>
            <w:r>
              <w:rPr>
                <w:sz w:val="20"/>
                <w:szCs w:val="20"/>
              </w:rPr>
              <w:t xml:space="preserve">Chair noted that he had always regarded West Port as </w:t>
            </w:r>
            <w:r w:rsidR="00F40D78">
              <w:rPr>
                <w:sz w:val="20"/>
                <w:szCs w:val="20"/>
              </w:rPr>
              <w:t>including</w:t>
            </w:r>
            <w:r>
              <w:rPr>
                <w:sz w:val="20"/>
                <w:szCs w:val="20"/>
              </w:rPr>
              <w:t xml:space="preserve"> </w:t>
            </w:r>
            <w:r w:rsidR="00F40D78">
              <w:rPr>
                <w:sz w:val="20"/>
                <w:szCs w:val="20"/>
              </w:rPr>
              <w:t>the portion from the exit from the square to the Hill Rd. KL commented that the group referred to that portion as High St West and considered that the problems of West Port were sufficiently different from High St West to merit being treated separately</w:t>
            </w:r>
            <w:r w:rsidR="00CE123F">
              <w:rPr>
                <w:sz w:val="20"/>
                <w:szCs w:val="20"/>
              </w:rPr>
              <w:t xml:space="preserve"> hence the composition of the group</w:t>
            </w:r>
            <w:r w:rsidR="00F40D78">
              <w:rPr>
                <w:sz w:val="20"/>
                <w:szCs w:val="20"/>
              </w:rPr>
              <w:t>.</w:t>
            </w:r>
          </w:p>
          <w:p w14:paraId="133A400B" w14:textId="1E69D008" w:rsidR="00A57B67" w:rsidRDefault="00F40D78" w:rsidP="006273BD">
            <w:pPr>
              <w:jc w:val="both"/>
              <w:rPr>
                <w:sz w:val="20"/>
                <w:szCs w:val="20"/>
              </w:rPr>
            </w:pPr>
            <w:r>
              <w:rPr>
                <w:sz w:val="20"/>
                <w:szCs w:val="20"/>
              </w:rPr>
              <w:t xml:space="preserve">NS for Falkland Estate expressed willingness to have dialogue </w:t>
            </w:r>
            <w:r w:rsidR="006C420B">
              <w:rPr>
                <w:sz w:val="20"/>
                <w:szCs w:val="20"/>
              </w:rPr>
              <w:t xml:space="preserve">with the group </w:t>
            </w:r>
            <w:r>
              <w:rPr>
                <w:sz w:val="20"/>
                <w:szCs w:val="20"/>
              </w:rPr>
              <w:t>to resolve issues but considered it was not p</w:t>
            </w:r>
            <w:r w:rsidR="005529A8">
              <w:rPr>
                <w:sz w:val="20"/>
                <w:szCs w:val="20"/>
              </w:rPr>
              <w:t>racticable</w:t>
            </w:r>
            <w:r>
              <w:rPr>
                <w:sz w:val="20"/>
                <w:szCs w:val="20"/>
              </w:rPr>
              <w:t xml:space="preserve"> to prevent estate traffic using High St West /West Port. Chair and JB noted that </w:t>
            </w:r>
            <w:r w:rsidR="006C420B">
              <w:rPr>
                <w:sz w:val="20"/>
                <w:szCs w:val="20"/>
              </w:rPr>
              <w:t xml:space="preserve">meetings were already in progress between representative of Community Council / Stakeholder Group and </w:t>
            </w:r>
            <w:r w:rsidR="008B7646">
              <w:rPr>
                <w:sz w:val="20"/>
                <w:szCs w:val="20"/>
              </w:rPr>
              <w:t xml:space="preserve">the various </w:t>
            </w:r>
            <w:r w:rsidR="006C420B">
              <w:rPr>
                <w:sz w:val="20"/>
                <w:szCs w:val="20"/>
              </w:rPr>
              <w:t xml:space="preserve">Estate entities </w:t>
            </w:r>
            <w:r w:rsidR="008B7646">
              <w:rPr>
                <w:sz w:val="20"/>
                <w:szCs w:val="20"/>
              </w:rPr>
              <w:t>covering</w:t>
            </w:r>
            <w:r w:rsidR="006C420B">
              <w:rPr>
                <w:sz w:val="20"/>
                <w:szCs w:val="20"/>
              </w:rPr>
              <w:t xml:space="preserve"> many of the issues raised by the group and expressed concern that having too many different parallel communication channels would not be constructive. Chair encouraged the group to coordinate activities </w:t>
            </w:r>
            <w:r w:rsidR="00CE123F">
              <w:rPr>
                <w:sz w:val="20"/>
                <w:szCs w:val="20"/>
              </w:rPr>
              <w:t xml:space="preserve">and become involved </w:t>
            </w:r>
            <w:r w:rsidR="006C420B">
              <w:rPr>
                <w:sz w:val="20"/>
                <w:szCs w:val="20"/>
              </w:rPr>
              <w:t>with the Stakeholder group and noted that problems in ‘High St West’ were probably more acute due to greater congestion and narrower carriageways.</w:t>
            </w:r>
          </w:p>
          <w:p w14:paraId="2C4A4F2B" w14:textId="630125E7" w:rsidR="005947D5" w:rsidRDefault="005947D5" w:rsidP="006273BD">
            <w:pPr>
              <w:jc w:val="both"/>
              <w:rPr>
                <w:sz w:val="20"/>
                <w:szCs w:val="20"/>
              </w:rPr>
            </w:pPr>
            <w:r>
              <w:rPr>
                <w:sz w:val="20"/>
                <w:szCs w:val="20"/>
              </w:rPr>
              <w:t>Cllr.</w:t>
            </w:r>
            <w:r w:rsidR="00AA131C">
              <w:rPr>
                <w:sz w:val="20"/>
                <w:szCs w:val="20"/>
              </w:rPr>
              <w:t xml:space="preserve"> </w:t>
            </w:r>
            <w:r>
              <w:rPr>
                <w:sz w:val="20"/>
                <w:szCs w:val="20"/>
              </w:rPr>
              <w:t xml:space="preserve">Heer noted that he has requested Roads and Transportation to erect additional 20mph speed limit signs at the exit from the Estate to West Port and also enquired if residents parking signs could be erected on an advisory basis i.e. without an enforceable zone. </w:t>
            </w:r>
          </w:p>
          <w:p w14:paraId="1A497A5C" w14:textId="5A46B1F5" w:rsidR="006C420B" w:rsidRDefault="006C420B" w:rsidP="006273BD">
            <w:pPr>
              <w:jc w:val="both"/>
              <w:rPr>
                <w:sz w:val="20"/>
                <w:szCs w:val="20"/>
              </w:rPr>
            </w:pPr>
            <w:r>
              <w:rPr>
                <w:sz w:val="20"/>
                <w:szCs w:val="20"/>
              </w:rPr>
              <w:t>M Carter</w:t>
            </w:r>
            <w:r w:rsidR="00CE123F">
              <w:rPr>
                <w:sz w:val="20"/>
                <w:szCs w:val="20"/>
              </w:rPr>
              <w:t>, resident,</w:t>
            </w:r>
            <w:r>
              <w:rPr>
                <w:sz w:val="20"/>
                <w:szCs w:val="20"/>
              </w:rPr>
              <w:t xml:space="preserve"> </w:t>
            </w:r>
            <w:r w:rsidR="00CE123F">
              <w:rPr>
                <w:sz w:val="20"/>
                <w:szCs w:val="20"/>
              </w:rPr>
              <w:t>welcomed</w:t>
            </w:r>
            <w:r>
              <w:rPr>
                <w:sz w:val="20"/>
                <w:szCs w:val="20"/>
              </w:rPr>
              <w:t xml:space="preserve"> estate comments re opening of new </w:t>
            </w:r>
            <w:r w:rsidR="00CE123F">
              <w:rPr>
                <w:sz w:val="20"/>
                <w:szCs w:val="20"/>
              </w:rPr>
              <w:t>Fore</w:t>
            </w:r>
            <w:r w:rsidR="008A6B0A">
              <w:rPr>
                <w:sz w:val="20"/>
                <w:szCs w:val="20"/>
              </w:rPr>
              <w:t>st Gateway c</w:t>
            </w:r>
            <w:r>
              <w:rPr>
                <w:sz w:val="20"/>
                <w:szCs w:val="20"/>
              </w:rPr>
              <w:t xml:space="preserve">ar </w:t>
            </w:r>
            <w:r w:rsidR="008A6B0A">
              <w:rPr>
                <w:sz w:val="20"/>
                <w:szCs w:val="20"/>
              </w:rPr>
              <w:t>p</w:t>
            </w:r>
            <w:r>
              <w:rPr>
                <w:sz w:val="20"/>
                <w:szCs w:val="20"/>
              </w:rPr>
              <w:t xml:space="preserve">ark and requested </w:t>
            </w:r>
            <w:r w:rsidR="00CE123F">
              <w:rPr>
                <w:sz w:val="20"/>
                <w:szCs w:val="20"/>
              </w:rPr>
              <w:t>additional signage to intercept traffic before it entered the village centre. JB confirmed this had already been discussed and agreed between CC and Estate with signs being requested on A912 northbound before the East Port junction and also on the B936 from Dunshalt providing advance indication of the new car park.</w:t>
            </w:r>
          </w:p>
        </w:tc>
        <w:tc>
          <w:tcPr>
            <w:tcW w:w="2580" w:type="dxa"/>
          </w:tcPr>
          <w:p w14:paraId="4D8716A4" w14:textId="77777777" w:rsidR="00222E42" w:rsidRDefault="00222E42" w:rsidP="00382C98">
            <w:pPr>
              <w:jc w:val="center"/>
              <w:rPr>
                <w:sz w:val="20"/>
                <w:szCs w:val="20"/>
              </w:rPr>
            </w:pPr>
          </w:p>
          <w:p w14:paraId="0A069B7D" w14:textId="77777777" w:rsidR="001D5ABC" w:rsidRDefault="001D5ABC" w:rsidP="00382C98">
            <w:pPr>
              <w:jc w:val="center"/>
              <w:rPr>
                <w:sz w:val="20"/>
                <w:szCs w:val="20"/>
              </w:rPr>
            </w:pPr>
          </w:p>
          <w:p w14:paraId="023F39A7" w14:textId="77777777" w:rsidR="001D5ABC" w:rsidRDefault="001D5ABC" w:rsidP="00382C98">
            <w:pPr>
              <w:jc w:val="center"/>
              <w:rPr>
                <w:sz w:val="20"/>
                <w:szCs w:val="20"/>
              </w:rPr>
            </w:pPr>
          </w:p>
          <w:p w14:paraId="092A0F79" w14:textId="77777777" w:rsidR="001D5ABC" w:rsidRDefault="001D5ABC" w:rsidP="00382C98">
            <w:pPr>
              <w:jc w:val="center"/>
              <w:rPr>
                <w:sz w:val="20"/>
                <w:szCs w:val="20"/>
              </w:rPr>
            </w:pPr>
          </w:p>
          <w:p w14:paraId="795258A1" w14:textId="77777777" w:rsidR="001D5ABC" w:rsidRDefault="001D5ABC" w:rsidP="00382C98">
            <w:pPr>
              <w:jc w:val="center"/>
              <w:rPr>
                <w:sz w:val="20"/>
                <w:szCs w:val="20"/>
              </w:rPr>
            </w:pPr>
          </w:p>
          <w:p w14:paraId="3022831E" w14:textId="77777777" w:rsidR="001D5ABC" w:rsidRDefault="001D5ABC" w:rsidP="00382C98">
            <w:pPr>
              <w:jc w:val="center"/>
              <w:rPr>
                <w:sz w:val="20"/>
                <w:szCs w:val="20"/>
              </w:rPr>
            </w:pPr>
          </w:p>
          <w:p w14:paraId="030BBD3B" w14:textId="77777777" w:rsidR="001D5ABC" w:rsidRDefault="001D5ABC" w:rsidP="00382C98">
            <w:pPr>
              <w:jc w:val="center"/>
              <w:rPr>
                <w:sz w:val="20"/>
                <w:szCs w:val="20"/>
              </w:rPr>
            </w:pPr>
          </w:p>
          <w:p w14:paraId="3328C6E2" w14:textId="77777777" w:rsidR="001D5ABC" w:rsidRDefault="001D5ABC" w:rsidP="00382C98">
            <w:pPr>
              <w:jc w:val="center"/>
              <w:rPr>
                <w:sz w:val="20"/>
                <w:szCs w:val="20"/>
              </w:rPr>
            </w:pPr>
          </w:p>
          <w:p w14:paraId="6A4297AF" w14:textId="77777777" w:rsidR="001D5ABC" w:rsidRDefault="001D5ABC" w:rsidP="00382C98">
            <w:pPr>
              <w:jc w:val="center"/>
              <w:rPr>
                <w:sz w:val="20"/>
                <w:szCs w:val="20"/>
              </w:rPr>
            </w:pPr>
          </w:p>
          <w:p w14:paraId="0B0E6EB1" w14:textId="77777777" w:rsidR="001D5ABC" w:rsidRDefault="001D5ABC" w:rsidP="00382C98">
            <w:pPr>
              <w:jc w:val="center"/>
              <w:rPr>
                <w:sz w:val="20"/>
                <w:szCs w:val="20"/>
              </w:rPr>
            </w:pPr>
          </w:p>
          <w:p w14:paraId="35B7D0F2" w14:textId="77777777" w:rsidR="001D5ABC" w:rsidRDefault="001D5ABC" w:rsidP="00382C98">
            <w:pPr>
              <w:jc w:val="center"/>
              <w:rPr>
                <w:sz w:val="20"/>
                <w:szCs w:val="20"/>
              </w:rPr>
            </w:pPr>
          </w:p>
          <w:p w14:paraId="54C7BE19" w14:textId="77777777" w:rsidR="001D5ABC" w:rsidRDefault="001D5ABC" w:rsidP="00382C98">
            <w:pPr>
              <w:jc w:val="center"/>
              <w:rPr>
                <w:sz w:val="20"/>
                <w:szCs w:val="20"/>
              </w:rPr>
            </w:pPr>
          </w:p>
          <w:p w14:paraId="34962ABB" w14:textId="77777777" w:rsidR="001D5ABC" w:rsidRDefault="001D5ABC" w:rsidP="00382C98">
            <w:pPr>
              <w:jc w:val="center"/>
              <w:rPr>
                <w:sz w:val="20"/>
                <w:szCs w:val="20"/>
              </w:rPr>
            </w:pPr>
          </w:p>
          <w:p w14:paraId="04601920" w14:textId="77777777" w:rsidR="001D5ABC" w:rsidRDefault="001D5ABC" w:rsidP="00382C98">
            <w:pPr>
              <w:jc w:val="center"/>
              <w:rPr>
                <w:sz w:val="20"/>
                <w:szCs w:val="20"/>
              </w:rPr>
            </w:pPr>
          </w:p>
          <w:p w14:paraId="1428645C" w14:textId="77777777" w:rsidR="001D5ABC" w:rsidRDefault="001D5ABC" w:rsidP="00382C98">
            <w:pPr>
              <w:jc w:val="center"/>
              <w:rPr>
                <w:sz w:val="20"/>
                <w:szCs w:val="20"/>
              </w:rPr>
            </w:pPr>
          </w:p>
          <w:p w14:paraId="243F538A" w14:textId="77777777" w:rsidR="001D5ABC" w:rsidRDefault="001D5ABC" w:rsidP="00382C98">
            <w:pPr>
              <w:jc w:val="center"/>
              <w:rPr>
                <w:sz w:val="20"/>
                <w:szCs w:val="20"/>
              </w:rPr>
            </w:pPr>
          </w:p>
          <w:p w14:paraId="0F3088C2" w14:textId="77777777" w:rsidR="001D5ABC" w:rsidRDefault="001D5ABC" w:rsidP="00382C98">
            <w:pPr>
              <w:jc w:val="center"/>
              <w:rPr>
                <w:sz w:val="20"/>
                <w:szCs w:val="20"/>
              </w:rPr>
            </w:pPr>
          </w:p>
          <w:p w14:paraId="684C6239" w14:textId="77777777" w:rsidR="001D5ABC" w:rsidRDefault="001D5ABC" w:rsidP="00382C98">
            <w:pPr>
              <w:jc w:val="center"/>
              <w:rPr>
                <w:sz w:val="20"/>
                <w:szCs w:val="20"/>
              </w:rPr>
            </w:pPr>
          </w:p>
          <w:p w14:paraId="05EC88B5" w14:textId="77777777" w:rsidR="001D5ABC" w:rsidRDefault="001D5ABC" w:rsidP="00382C98">
            <w:pPr>
              <w:jc w:val="center"/>
              <w:rPr>
                <w:sz w:val="20"/>
                <w:szCs w:val="20"/>
              </w:rPr>
            </w:pPr>
          </w:p>
          <w:p w14:paraId="1FFB63BF" w14:textId="77777777" w:rsidR="001D5ABC" w:rsidRDefault="001D5ABC" w:rsidP="00382C98">
            <w:pPr>
              <w:jc w:val="center"/>
              <w:rPr>
                <w:sz w:val="20"/>
                <w:szCs w:val="20"/>
              </w:rPr>
            </w:pPr>
          </w:p>
          <w:p w14:paraId="309A4981" w14:textId="77777777" w:rsidR="001D5ABC" w:rsidRDefault="001D5ABC" w:rsidP="00382C98">
            <w:pPr>
              <w:jc w:val="center"/>
              <w:rPr>
                <w:sz w:val="20"/>
                <w:szCs w:val="20"/>
              </w:rPr>
            </w:pPr>
          </w:p>
          <w:p w14:paraId="4419990C" w14:textId="77777777" w:rsidR="001D5ABC" w:rsidRDefault="001D5ABC" w:rsidP="00382C98">
            <w:pPr>
              <w:jc w:val="center"/>
              <w:rPr>
                <w:sz w:val="20"/>
                <w:szCs w:val="20"/>
              </w:rPr>
            </w:pPr>
          </w:p>
          <w:p w14:paraId="1FE2732B" w14:textId="77777777" w:rsidR="001D5ABC" w:rsidRDefault="001D5ABC" w:rsidP="00382C98">
            <w:pPr>
              <w:jc w:val="center"/>
              <w:rPr>
                <w:sz w:val="20"/>
                <w:szCs w:val="20"/>
              </w:rPr>
            </w:pPr>
          </w:p>
          <w:p w14:paraId="509A65B2" w14:textId="77777777" w:rsidR="001D5ABC" w:rsidRDefault="001D5ABC" w:rsidP="00382C98">
            <w:pPr>
              <w:jc w:val="center"/>
              <w:rPr>
                <w:sz w:val="20"/>
                <w:szCs w:val="20"/>
              </w:rPr>
            </w:pPr>
          </w:p>
          <w:p w14:paraId="7A4EFD52" w14:textId="77777777" w:rsidR="001D5ABC" w:rsidRDefault="001D5ABC" w:rsidP="00382C98">
            <w:pPr>
              <w:jc w:val="center"/>
              <w:rPr>
                <w:sz w:val="20"/>
                <w:szCs w:val="20"/>
              </w:rPr>
            </w:pPr>
          </w:p>
          <w:p w14:paraId="4F81D1F8" w14:textId="77777777" w:rsidR="001D5ABC" w:rsidRDefault="001D5ABC" w:rsidP="00382C98">
            <w:pPr>
              <w:jc w:val="center"/>
              <w:rPr>
                <w:sz w:val="20"/>
                <w:szCs w:val="20"/>
              </w:rPr>
            </w:pPr>
          </w:p>
          <w:p w14:paraId="1CABAB21" w14:textId="77777777" w:rsidR="001D5ABC" w:rsidRDefault="001D5ABC" w:rsidP="00382C98">
            <w:pPr>
              <w:jc w:val="center"/>
              <w:rPr>
                <w:sz w:val="20"/>
                <w:szCs w:val="20"/>
              </w:rPr>
            </w:pPr>
          </w:p>
          <w:p w14:paraId="634783D3" w14:textId="77777777" w:rsidR="001D5ABC" w:rsidRDefault="001D5ABC" w:rsidP="00382C98">
            <w:pPr>
              <w:jc w:val="center"/>
              <w:rPr>
                <w:sz w:val="20"/>
                <w:szCs w:val="20"/>
              </w:rPr>
            </w:pPr>
          </w:p>
          <w:p w14:paraId="12417767" w14:textId="77777777" w:rsidR="001D5ABC" w:rsidRDefault="001D5ABC" w:rsidP="00382C98">
            <w:pPr>
              <w:jc w:val="center"/>
              <w:rPr>
                <w:sz w:val="20"/>
                <w:szCs w:val="20"/>
              </w:rPr>
            </w:pPr>
          </w:p>
          <w:p w14:paraId="13507BE7" w14:textId="77777777" w:rsidR="001D5ABC" w:rsidRDefault="001D5ABC" w:rsidP="00382C98">
            <w:pPr>
              <w:jc w:val="center"/>
              <w:rPr>
                <w:sz w:val="20"/>
                <w:szCs w:val="20"/>
              </w:rPr>
            </w:pPr>
          </w:p>
          <w:p w14:paraId="5D1DDFAB" w14:textId="77777777" w:rsidR="001D5ABC" w:rsidRDefault="001D5ABC" w:rsidP="00382C98">
            <w:pPr>
              <w:jc w:val="center"/>
              <w:rPr>
                <w:sz w:val="20"/>
                <w:szCs w:val="20"/>
              </w:rPr>
            </w:pPr>
          </w:p>
          <w:p w14:paraId="3DD34604" w14:textId="77777777" w:rsidR="001D5ABC" w:rsidRDefault="001D5ABC" w:rsidP="00382C98">
            <w:pPr>
              <w:jc w:val="center"/>
              <w:rPr>
                <w:sz w:val="20"/>
                <w:szCs w:val="20"/>
              </w:rPr>
            </w:pPr>
          </w:p>
          <w:p w14:paraId="2D4C4F8A" w14:textId="77777777" w:rsidR="001D5ABC" w:rsidRDefault="001D5ABC" w:rsidP="00382C98">
            <w:pPr>
              <w:jc w:val="center"/>
              <w:rPr>
                <w:sz w:val="20"/>
                <w:szCs w:val="20"/>
              </w:rPr>
            </w:pPr>
          </w:p>
          <w:p w14:paraId="64941A8F" w14:textId="77777777" w:rsidR="001D5ABC" w:rsidRDefault="001D5ABC" w:rsidP="00382C98">
            <w:pPr>
              <w:jc w:val="center"/>
              <w:rPr>
                <w:sz w:val="20"/>
                <w:szCs w:val="20"/>
              </w:rPr>
            </w:pPr>
            <w:r>
              <w:rPr>
                <w:sz w:val="20"/>
                <w:szCs w:val="20"/>
              </w:rPr>
              <w:t>Noted</w:t>
            </w:r>
          </w:p>
          <w:p w14:paraId="4796F306" w14:textId="77777777" w:rsidR="001D5ABC" w:rsidRDefault="001D5ABC" w:rsidP="00382C98">
            <w:pPr>
              <w:jc w:val="center"/>
              <w:rPr>
                <w:sz w:val="20"/>
                <w:szCs w:val="20"/>
              </w:rPr>
            </w:pPr>
          </w:p>
          <w:p w14:paraId="6B41D5F7" w14:textId="77777777" w:rsidR="001D5ABC" w:rsidRDefault="001D5ABC" w:rsidP="00382C98">
            <w:pPr>
              <w:jc w:val="center"/>
              <w:rPr>
                <w:sz w:val="20"/>
                <w:szCs w:val="20"/>
              </w:rPr>
            </w:pPr>
          </w:p>
          <w:p w14:paraId="1FDC8EC1" w14:textId="77777777" w:rsidR="001D5ABC" w:rsidRDefault="001D5ABC" w:rsidP="00382C98">
            <w:pPr>
              <w:jc w:val="center"/>
              <w:rPr>
                <w:sz w:val="20"/>
                <w:szCs w:val="20"/>
              </w:rPr>
            </w:pPr>
          </w:p>
          <w:p w14:paraId="75FCA410" w14:textId="77777777" w:rsidR="001D5ABC" w:rsidRDefault="001D5ABC" w:rsidP="00382C98">
            <w:pPr>
              <w:jc w:val="center"/>
              <w:rPr>
                <w:sz w:val="20"/>
                <w:szCs w:val="20"/>
              </w:rPr>
            </w:pPr>
          </w:p>
          <w:p w14:paraId="06DAB99C" w14:textId="77777777" w:rsidR="001D5ABC" w:rsidRDefault="001D5ABC" w:rsidP="008B7646">
            <w:pPr>
              <w:rPr>
                <w:sz w:val="20"/>
                <w:szCs w:val="20"/>
              </w:rPr>
            </w:pPr>
          </w:p>
          <w:p w14:paraId="3816AA37" w14:textId="77777777" w:rsidR="001D5ABC" w:rsidRDefault="001D5ABC" w:rsidP="00382C98">
            <w:pPr>
              <w:jc w:val="center"/>
              <w:rPr>
                <w:sz w:val="20"/>
                <w:szCs w:val="20"/>
              </w:rPr>
            </w:pPr>
          </w:p>
          <w:p w14:paraId="0E24E02F" w14:textId="77777777" w:rsidR="001D5ABC" w:rsidRDefault="001D5ABC" w:rsidP="001D5ABC">
            <w:pPr>
              <w:rPr>
                <w:sz w:val="20"/>
                <w:szCs w:val="20"/>
              </w:rPr>
            </w:pPr>
          </w:p>
          <w:p w14:paraId="0FE7DB6A" w14:textId="2D5E1A54" w:rsidR="001D5ABC" w:rsidRPr="00BA12E9" w:rsidRDefault="001D5ABC" w:rsidP="001D5ABC">
            <w:pPr>
              <w:rPr>
                <w:sz w:val="20"/>
                <w:szCs w:val="20"/>
              </w:rPr>
            </w:pPr>
          </w:p>
        </w:tc>
      </w:tr>
      <w:tr w:rsidR="009F2267" w:rsidRPr="009F2267" w14:paraId="2865C780" w14:textId="77777777" w:rsidTr="004B09CC">
        <w:trPr>
          <w:trHeight w:val="70"/>
        </w:trPr>
        <w:tc>
          <w:tcPr>
            <w:tcW w:w="1838" w:type="dxa"/>
          </w:tcPr>
          <w:p w14:paraId="5B8E9B72" w14:textId="626C6CA8" w:rsidR="00EB76A0" w:rsidRPr="00BA12E9" w:rsidRDefault="00F22658" w:rsidP="00E452AD">
            <w:pPr>
              <w:jc w:val="center"/>
              <w:rPr>
                <w:sz w:val="20"/>
                <w:szCs w:val="20"/>
              </w:rPr>
            </w:pPr>
            <w:r>
              <w:rPr>
                <w:sz w:val="20"/>
                <w:szCs w:val="20"/>
              </w:rPr>
              <w:t xml:space="preserve">8 </w:t>
            </w:r>
            <w:r w:rsidR="009519EC">
              <w:rPr>
                <w:sz w:val="20"/>
                <w:szCs w:val="20"/>
              </w:rPr>
              <w:t>(iii</w:t>
            </w:r>
            <w:r w:rsidR="00692E55">
              <w:rPr>
                <w:sz w:val="20"/>
                <w:szCs w:val="20"/>
              </w:rPr>
              <w:t>)</w:t>
            </w:r>
          </w:p>
          <w:p w14:paraId="08EE4CA5" w14:textId="360145AC" w:rsidR="001725A1" w:rsidRPr="00BA12E9" w:rsidRDefault="001725A1" w:rsidP="00A55D4B">
            <w:pPr>
              <w:jc w:val="center"/>
              <w:rPr>
                <w:sz w:val="20"/>
                <w:szCs w:val="20"/>
              </w:rPr>
            </w:pPr>
            <w:r w:rsidRPr="00BA12E9">
              <w:rPr>
                <w:sz w:val="20"/>
                <w:szCs w:val="20"/>
              </w:rPr>
              <w:t>C</w:t>
            </w:r>
            <w:r w:rsidR="006273BD" w:rsidRPr="00BA12E9">
              <w:rPr>
                <w:sz w:val="20"/>
                <w:szCs w:val="20"/>
              </w:rPr>
              <w:t>ommunity Council Issues</w:t>
            </w:r>
          </w:p>
        </w:tc>
        <w:tc>
          <w:tcPr>
            <w:tcW w:w="5783" w:type="dxa"/>
          </w:tcPr>
          <w:p w14:paraId="128D3BDB" w14:textId="77777777" w:rsidR="00D430D3" w:rsidRDefault="00D430D3" w:rsidP="006273BD">
            <w:pPr>
              <w:jc w:val="both"/>
              <w:rPr>
                <w:sz w:val="20"/>
                <w:szCs w:val="20"/>
              </w:rPr>
            </w:pPr>
          </w:p>
          <w:p w14:paraId="42770F00" w14:textId="4E7C531C" w:rsidR="00400E08" w:rsidRPr="00BA12E9" w:rsidRDefault="006273BD" w:rsidP="006273BD">
            <w:pPr>
              <w:jc w:val="both"/>
              <w:rPr>
                <w:sz w:val="20"/>
                <w:szCs w:val="20"/>
              </w:rPr>
            </w:pPr>
            <w:r w:rsidRPr="00BA12E9">
              <w:rPr>
                <w:sz w:val="20"/>
                <w:szCs w:val="20"/>
              </w:rPr>
              <w:t xml:space="preserve">1. </w:t>
            </w:r>
            <w:r w:rsidR="00FB6D7B" w:rsidRPr="00BA12E9">
              <w:rPr>
                <w:sz w:val="20"/>
                <w:szCs w:val="20"/>
              </w:rPr>
              <w:t xml:space="preserve">Edge of Village Car Park,  </w:t>
            </w:r>
          </w:p>
          <w:p w14:paraId="390E9F53" w14:textId="12BC2687" w:rsidR="00533214" w:rsidRDefault="00FB6D7B" w:rsidP="00692E55">
            <w:pPr>
              <w:jc w:val="both"/>
              <w:rPr>
                <w:sz w:val="20"/>
                <w:szCs w:val="20"/>
              </w:rPr>
            </w:pPr>
            <w:r w:rsidRPr="00BA12E9">
              <w:rPr>
                <w:sz w:val="20"/>
                <w:szCs w:val="20"/>
              </w:rPr>
              <w:t xml:space="preserve">JB </w:t>
            </w:r>
            <w:r w:rsidR="00692E55">
              <w:rPr>
                <w:sz w:val="20"/>
                <w:szCs w:val="20"/>
              </w:rPr>
              <w:t>confirmed</w:t>
            </w:r>
            <w:r w:rsidRPr="00BA12E9">
              <w:rPr>
                <w:sz w:val="20"/>
                <w:szCs w:val="20"/>
              </w:rPr>
              <w:t xml:space="preserve"> </w:t>
            </w:r>
            <w:r w:rsidR="00F063FE">
              <w:rPr>
                <w:sz w:val="20"/>
                <w:szCs w:val="20"/>
              </w:rPr>
              <w:t>SU</w:t>
            </w:r>
            <w:r w:rsidR="00F063FE" w:rsidRPr="00BA12E9">
              <w:rPr>
                <w:sz w:val="20"/>
                <w:szCs w:val="20"/>
              </w:rPr>
              <w:t>DS</w:t>
            </w:r>
            <w:r w:rsidRPr="00BA12E9">
              <w:rPr>
                <w:sz w:val="20"/>
                <w:szCs w:val="20"/>
              </w:rPr>
              <w:t xml:space="preserve"> </w:t>
            </w:r>
            <w:r w:rsidR="00692E55">
              <w:rPr>
                <w:sz w:val="20"/>
                <w:szCs w:val="20"/>
              </w:rPr>
              <w:t xml:space="preserve">certification issue now completed but this is </w:t>
            </w:r>
            <w:r w:rsidR="008D021E">
              <w:rPr>
                <w:sz w:val="20"/>
                <w:szCs w:val="20"/>
              </w:rPr>
              <w:t>based on</w:t>
            </w:r>
            <w:r w:rsidR="00692E55">
              <w:rPr>
                <w:sz w:val="20"/>
                <w:szCs w:val="20"/>
              </w:rPr>
              <w:t xml:space="preserve"> the existing </w:t>
            </w:r>
            <w:r w:rsidR="008D021E">
              <w:rPr>
                <w:sz w:val="20"/>
                <w:szCs w:val="20"/>
              </w:rPr>
              <w:t xml:space="preserve">ASL </w:t>
            </w:r>
            <w:r w:rsidR="00692E55">
              <w:rPr>
                <w:sz w:val="20"/>
                <w:szCs w:val="20"/>
              </w:rPr>
              <w:t>design</w:t>
            </w:r>
            <w:r w:rsidR="008D021E">
              <w:rPr>
                <w:sz w:val="20"/>
                <w:szCs w:val="20"/>
              </w:rPr>
              <w:t xml:space="preserve"> and specifications</w:t>
            </w:r>
            <w:r w:rsidR="00692E55">
              <w:rPr>
                <w:sz w:val="20"/>
                <w:szCs w:val="20"/>
              </w:rPr>
              <w:t>. Depending on the extent of design modifications proposed by FET, this may need to be reperformed by them</w:t>
            </w:r>
            <w:r w:rsidR="008D021E">
              <w:rPr>
                <w:sz w:val="20"/>
                <w:szCs w:val="20"/>
              </w:rPr>
              <w:t>.</w:t>
            </w:r>
          </w:p>
          <w:p w14:paraId="64ECD0AF" w14:textId="77777777" w:rsidR="002043D8" w:rsidRPr="00BA12E9" w:rsidRDefault="002043D8" w:rsidP="002043D8">
            <w:pPr>
              <w:jc w:val="both"/>
              <w:rPr>
                <w:sz w:val="20"/>
                <w:szCs w:val="20"/>
              </w:rPr>
            </w:pPr>
          </w:p>
          <w:p w14:paraId="0918A5C0" w14:textId="3C59EF27" w:rsidR="002043D8" w:rsidRPr="00BA12E9" w:rsidRDefault="00692E55" w:rsidP="006273BD">
            <w:pPr>
              <w:jc w:val="both"/>
              <w:rPr>
                <w:sz w:val="20"/>
                <w:szCs w:val="20"/>
              </w:rPr>
            </w:pPr>
            <w:r>
              <w:rPr>
                <w:sz w:val="20"/>
                <w:szCs w:val="20"/>
              </w:rPr>
              <w:t>2</w:t>
            </w:r>
            <w:r w:rsidR="002043D8" w:rsidRPr="00BA12E9">
              <w:rPr>
                <w:sz w:val="20"/>
                <w:szCs w:val="20"/>
              </w:rPr>
              <w:t>. East Loan Trees</w:t>
            </w:r>
            <w:r w:rsidR="00141BCD" w:rsidRPr="00BA12E9">
              <w:rPr>
                <w:sz w:val="20"/>
                <w:szCs w:val="20"/>
              </w:rPr>
              <w:t xml:space="preserve">. </w:t>
            </w:r>
            <w:r>
              <w:rPr>
                <w:sz w:val="20"/>
                <w:szCs w:val="20"/>
              </w:rPr>
              <w:t xml:space="preserve"> One of the affected trees </w:t>
            </w:r>
            <w:r w:rsidR="00621585">
              <w:rPr>
                <w:sz w:val="20"/>
                <w:szCs w:val="20"/>
              </w:rPr>
              <w:t xml:space="preserve">on </w:t>
            </w:r>
            <w:r>
              <w:rPr>
                <w:sz w:val="20"/>
                <w:szCs w:val="20"/>
              </w:rPr>
              <w:t xml:space="preserve">East Loan </w:t>
            </w:r>
            <w:r w:rsidR="00621585">
              <w:rPr>
                <w:sz w:val="20"/>
                <w:szCs w:val="20"/>
              </w:rPr>
              <w:t xml:space="preserve">fell over the road </w:t>
            </w:r>
            <w:r>
              <w:rPr>
                <w:sz w:val="20"/>
                <w:szCs w:val="20"/>
              </w:rPr>
              <w:t>but luckily no damage or injury was caused.  The tree was subsequently cut up and removed by Back Dykes resident Ian Husband. After this incident,</w:t>
            </w:r>
            <w:r w:rsidR="00621585">
              <w:rPr>
                <w:sz w:val="20"/>
                <w:szCs w:val="20"/>
              </w:rPr>
              <w:t xml:space="preserve"> </w:t>
            </w:r>
            <w:r>
              <w:rPr>
                <w:sz w:val="20"/>
                <w:szCs w:val="20"/>
              </w:rPr>
              <w:t>Cllr</w:t>
            </w:r>
            <w:r w:rsidR="00621585">
              <w:rPr>
                <w:sz w:val="20"/>
                <w:szCs w:val="20"/>
              </w:rPr>
              <w:t>.</w:t>
            </w:r>
            <w:r>
              <w:rPr>
                <w:sz w:val="20"/>
                <w:szCs w:val="20"/>
              </w:rPr>
              <w:t xml:space="preserve"> </w:t>
            </w:r>
            <w:r w:rsidR="00AA131C" w:rsidRPr="00AA131C">
              <w:rPr>
                <w:sz w:val="20"/>
                <w:szCs w:val="20"/>
              </w:rPr>
              <w:t>MacDiarmid</w:t>
            </w:r>
            <w:r w:rsidR="00AA131C">
              <w:rPr>
                <w:sz w:val="20"/>
                <w:szCs w:val="20"/>
              </w:rPr>
              <w:t xml:space="preserve"> </w:t>
            </w:r>
            <w:r>
              <w:rPr>
                <w:sz w:val="20"/>
                <w:szCs w:val="20"/>
              </w:rPr>
              <w:t xml:space="preserve">co-ordinated with Ian </w:t>
            </w:r>
            <w:r>
              <w:rPr>
                <w:sz w:val="20"/>
                <w:szCs w:val="20"/>
              </w:rPr>
              <w:lastRenderedPageBreak/>
              <w:t xml:space="preserve">Husband </w:t>
            </w:r>
            <w:r w:rsidR="00621585">
              <w:rPr>
                <w:sz w:val="20"/>
                <w:szCs w:val="20"/>
              </w:rPr>
              <w:t>who subsequently carried out the felling and pruning of the remaining affected trees on a voluntary basis</w:t>
            </w:r>
            <w:r w:rsidR="00141BCD" w:rsidRPr="00BA12E9">
              <w:rPr>
                <w:sz w:val="20"/>
                <w:szCs w:val="20"/>
              </w:rPr>
              <w:t>.</w:t>
            </w:r>
            <w:r w:rsidR="00621585">
              <w:rPr>
                <w:sz w:val="20"/>
                <w:szCs w:val="20"/>
              </w:rPr>
              <w:t xml:space="preserve"> GH highlighted the exceptional job carried out by Ian who also completely cleared the site and removed all trimmings, vegetation and debris, a task that involved a number of days work and provision of equipment. It was agreed that the CC will send a letter of thanks to Ian commending him for the work performed. He has indicated he will not accept payment for this and has requested that donations should be made to the Falkland Tree Fund which intends to plant replacement and additional trees on East Loan and possibly other locations. CC agreed unanimously to donate £300 to the fund.</w:t>
            </w:r>
          </w:p>
          <w:p w14:paraId="38FF1375" w14:textId="04E42EE1" w:rsidR="00E845ED" w:rsidRPr="00BA12E9" w:rsidRDefault="00E845ED" w:rsidP="00C06508">
            <w:pPr>
              <w:jc w:val="both"/>
              <w:rPr>
                <w:sz w:val="20"/>
                <w:szCs w:val="20"/>
              </w:rPr>
            </w:pPr>
          </w:p>
        </w:tc>
        <w:tc>
          <w:tcPr>
            <w:tcW w:w="2580" w:type="dxa"/>
          </w:tcPr>
          <w:p w14:paraId="2C9A4E37" w14:textId="77777777" w:rsidR="000030B6" w:rsidRPr="00BA12E9" w:rsidRDefault="000030B6" w:rsidP="00382C98">
            <w:pPr>
              <w:jc w:val="center"/>
              <w:rPr>
                <w:sz w:val="20"/>
                <w:szCs w:val="20"/>
              </w:rPr>
            </w:pPr>
          </w:p>
          <w:p w14:paraId="4E7BA765" w14:textId="77777777" w:rsidR="000103C5" w:rsidRPr="00BA12E9" w:rsidRDefault="000103C5" w:rsidP="00382C98">
            <w:pPr>
              <w:jc w:val="center"/>
              <w:rPr>
                <w:sz w:val="20"/>
                <w:szCs w:val="20"/>
              </w:rPr>
            </w:pPr>
          </w:p>
          <w:p w14:paraId="1CE9EB88" w14:textId="77777777" w:rsidR="000103C5" w:rsidRPr="00BA12E9" w:rsidRDefault="000103C5" w:rsidP="00382C98">
            <w:pPr>
              <w:jc w:val="center"/>
              <w:rPr>
                <w:sz w:val="20"/>
                <w:szCs w:val="20"/>
              </w:rPr>
            </w:pPr>
          </w:p>
          <w:p w14:paraId="0E893335" w14:textId="77777777" w:rsidR="007D112B" w:rsidRPr="00BA12E9" w:rsidRDefault="007D112B" w:rsidP="00382C98">
            <w:pPr>
              <w:jc w:val="center"/>
              <w:rPr>
                <w:sz w:val="20"/>
                <w:szCs w:val="20"/>
              </w:rPr>
            </w:pPr>
          </w:p>
          <w:p w14:paraId="1B44EBEA" w14:textId="09333F99" w:rsidR="000103C5" w:rsidRPr="00BA12E9" w:rsidRDefault="006725CC" w:rsidP="00382C98">
            <w:pPr>
              <w:jc w:val="center"/>
              <w:rPr>
                <w:sz w:val="20"/>
                <w:szCs w:val="20"/>
              </w:rPr>
            </w:pPr>
            <w:r>
              <w:rPr>
                <w:sz w:val="20"/>
                <w:szCs w:val="20"/>
              </w:rPr>
              <w:t>Noted</w:t>
            </w:r>
          </w:p>
          <w:p w14:paraId="31F9600C" w14:textId="77777777" w:rsidR="000103C5" w:rsidRPr="00BA12E9" w:rsidRDefault="000103C5" w:rsidP="00382C98">
            <w:pPr>
              <w:jc w:val="center"/>
              <w:rPr>
                <w:sz w:val="20"/>
                <w:szCs w:val="20"/>
              </w:rPr>
            </w:pPr>
          </w:p>
          <w:p w14:paraId="73369E0B" w14:textId="0E1B7407" w:rsidR="00C917B9" w:rsidRPr="00BA12E9" w:rsidRDefault="00C917B9" w:rsidP="00382C98">
            <w:pPr>
              <w:jc w:val="center"/>
              <w:rPr>
                <w:sz w:val="20"/>
                <w:szCs w:val="20"/>
              </w:rPr>
            </w:pPr>
          </w:p>
          <w:p w14:paraId="7452D758" w14:textId="77777777" w:rsidR="002043D8" w:rsidRPr="00BA12E9" w:rsidRDefault="002043D8" w:rsidP="00382C98">
            <w:pPr>
              <w:jc w:val="center"/>
              <w:rPr>
                <w:sz w:val="20"/>
                <w:szCs w:val="20"/>
              </w:rPr>
            </w:pPr>
          </w:p>
          <w:p w14:paraId="395DB81F" w14:textId="77777777" w:rsidR="002043D8" w:rsidRPr="00BA12E9" w:rsidRDefault="002043D8" w:rsidP="00382C98">
            <w:pPr>
              <w:jc w:val="center"/>
              <w:rPr>
                <w:sz w:val="20"/>
                <w:szCs w:val="20"/>
              </w:rPr>
            </w:pPr>
          </w:p>
          <w:p w14:paraId="0952190C" w14:textId="77777777" w:rsidR="002043D8" w:rsidRPr="00BA12E9" w:rsidRDefault="002043D8" w:rsidP="00382C98">
            <w:pPr>
              <w:jc w:val="center"/>
              <w:rPr>
                <w:sz w:val="20"/>
                <w:szCs w:val="20"/>
              </w:rPr>
            </w:pPr>
          </w:p>
          <w:p w14:paraId="2D0FF214" w14:textId="77777777" w:rsidR="002043D8" w:rsidRPr="00BA12E9" w:rsidRDefault="002043D8" w:rsidP="00382C98">
            <w:pPr>
              <w:jc w:val="center"/>
              <w:rPr>
                <w:sz w:val="20"/>
                <w:szCs w:val="20"/>
              </w:rPr>
            </w:pPr>
          </w:p>
          <w:p w14:paraId="7AFC053C" w14:textId="77777777" w:rsidR="002043D8" w:rsidRPr="00BA12E9" w:rsidRDefault="002043D8" w:rsidP="00382C98">
            <w:pPr>
              <w:jc w:val="center"/>
              <w:rPr>
                <w:sz w:val="20"/>
                <w:szCs w:val="20"/>
              </w:rPr>
            </w:pPr>
          </w:p>
          <w:p w14:paraId="0D5B06B0" w14:textId="77777777" w:rsidR="002043D8" w:rsidRPr="00BA12E9" w:rsidRDefault="002043D8" w:rsidP="00382C98">
            <w:pPr>
              <w:jc w:val="center"/>
              <w:rPr>
                <w:sz w:val="20"/>
                <w:szCs w:val="20"/>
              </w:rPr>
            </w:pPr>
          </w:p>
          <w:p w14:paraId="7067E145" w14:textId="77777777" w:rsidR="002043D8" w:rsidRPr="00BA12E9" w:rsidRDefault="002043D8" w:rsidP="00382C98">
            <w:pPr>
              <w:jc w:val="center"/>
              <w:rPr>
                <w:sz w:val="20"/>
                <w:szCs w:val="20"/>
              </w:rPr>
            </w:pPr>
          </w:p>
          <w:p w14:paraId="39E0BB8F" w14:textId="77777777" w:rsidR="002043D8" w:rsidRPr="00BA12E9" w:rsidRDefault="002043D8" w:rsidP="00382C98">
            <w:pPr>
              <w:jc w:val="center"/>
              <w:rPr>
                <w:sz w:val="20"/>
                <w:szCs w:val="20"/>
              </w:rPr>
            </w:pPr>
          </w:p>
          <w:p w14:paraId="6A4F3BB9" w14:textId="77777777" w:rsidR="002043D8" w:rsidRPr="00BA12E9" w:rsidRDefault="002043D8" w:rsidP="00382C98">
            <w:pPr>
              <w:jc w:val="center"/>
              <w:rPr>
                <w:sz w:val="20"/>
                <w:szCs w:val="20"/>
              </w:rPr>
            </w:pPr>
          </w:p>
          <w:p w14:paraId="7FFB572B" w14:textId="53395F88" w:rsidR="002043D8" w:rsidRDefault="00DD30AA" w:rsidP="00382C98">
            <w:pPr>
              <w:jc w:val="center"/>
              <w:rPr>
                <w:sz w:val="20"/>
                <w:szCs w:val="20"/>
              </w:rPr>
            </w:pPr>
            <w:r>
              <w:rPr>
                <w:sz w:val="20"/>
                <w:szCs w:val="20"/>
              </w:rPr>
              <w:t>RC</w:t>
            </w:r>
          </w:p>
          <w:p w14:paraId="77B6510D" w14:textId="77777777" w:rsidR="00692E55" w:rsidRPr="00BA12E9" w:rsidRDefault="00692E55" w:rsidP="00382C98">
            <w:pPr>
              <w:jc w:val="center"/>
              <w:rPr>
                <w:sz w:val="20"/>
                <w:szCs w:val="20"/>
              </w:rPr>
            </w:pPr>
          </w:p>
          <w:p w14:paraId="471C3D44" w14:textId="4E3EE0CC" w:rsidR="002043D8" w:rsidRDefault="002043D8" w:rsidP="00382C98">
            <w:pPr>
              <w:jc w:val="center"/>
              <w:rPr>
                <w:sz w:val="20"/>
                <w:szCs w:val="20"/>
              </w:rPr>
            </w:pPr>
          </w:p>
          <w:p w14:paraId="5D42CB0C" w14:textId="66747C80" w:rsidR="006725CC" w:rsidRDefault="006725CC" w:rsidP="00382C98">
            <w:pPr>
              <w:jc w:val="center"/>
              <w:rPr>
                <w:sz w:val="20"/>
                <w:szCs w:val="20"/>
              </w:rPr>
            </w:pPr>
          </w:p>
          <w:p w14:paraId="1DD91EFB" w14:textId="77777777" w:rsidR="006725CC" w:rsidRPr="00BA12E9" w:rsidRDefault="006725CC" w:rsidP="00382C98">
            <w:pPr>
              <w:jc w:val="center"/>
              <w:rPr>
                <w:sz w:val="20"/>
                <w:szCs w:val="20"/>
              </w:rPr>
            </w:pPr>
          </w:p>
          <w:p w14:paraId="714C290C" w14:textId="6F7567A0" w:rsidR="00171D10" w:rsidRPr="00BA12E9" w:rsidRDefault="00472F4D" w:rsidP="00382C98">
            <w:pPr>
              <w:jc w:val="center"/>
              <w:rPr>
                <w:sz w:val="20"/>
                <w:szCs w:val="20"/>
              </w:rPr>
            </w:pPr>
            <w:r w:rsidRPr="00BA12E9">
              <w:rPr>
                <w:sz w:val="20"/>
                <w:szCs w:val="20"/>
              </w:rPr>
              <w:t>Noted</w:t>
            </w:r>
          </w:p>
          <w:p w14:paraId="33A6FDDD" w14:textId="7B1278A3" w:rsidR="00171D10" w:rsidRPr="00BA12E9" w:rsidRDefault="00171D10" w:rsidP="006725CC">
            <w:pPr>
              <w:jc w:val="center"/>
              <w:rPr>
                <w:sz w:val="20"/>
                <w:szCs w:val="20"/>
              </w:rPr>
            </w:pPr>
          </w:p>
        </w:tc>
      </w:tr>
      <w:tr w:rsidR="00691495" w:rsidRPr="009F2267" w14:paraId="4E07C6E7" w14:textId="77777777" w:rsidTr="001E370F">
        <w:trPr>
          <w:trHeight w:val="666"/>
        </w:trPr>
        <w:tc>
          <w:tcPr>
            <w:tcW w:w="1838" w:type="dxa"/>
          </w:tcPr>
          <w:p w14:paraId="32D67648" w14:textId="4BB372A8" w:rsidR="000103C5" w:rsidRPr="00BA12E9" w:rsidRDefault="00F22658" w:rsidP="00EB1DD6">
            <w:pPr>
              <w:jc w:val="center"/>
              <w:rPr>
                <w:sz w:val="20"/>
                <w:szCs w:val="20"/>
              </w:rPr>
            </w:pPr>
            <w:r>
              <w:rPr>
                <w:sz w:val="20"/>
                <w:szCs w:val="20"/>
              </w:rPr>
              <w:lastRenderedPageBreak/>
              <w:t xml:space="preserve">8 </w:t>
            </w:r>
            <w:r w:rsidR="00DD30AA">
              <w:rPr>
                <w:sz w:val="20"/>
                <w:szCs w:val="20"/>
              </w:rPr>
              <w:t>(iv)</w:t>
            </w:r>
          </w:p>
          <w:p w14:paraId="3C2481D4" w14:textId="6D74A0E1" w:rsidR="00691495" w:rsidRPr="00BA12E9" w:rsidRDefault="000103C5" w:rsidP="00EB1DD6">
            <w:pPr>
              <w:jc w:val="center"/>
              <w:rPr>
                <w:sz w:val="20"/>
                <w:szCs w:val="20"/>
              </w:rPr>
            </w:pPr>
            <w:r w:rsidRPr="00BA12E9">
              <w:rPr>
                <w:sz w:val="20"/>
                <w:szCs w:val="20"/>
              </w:rPr>
              <w:t xml:space="preserve">Cllr D MacDiarmid’s </w:t>
            </w:r>
            <w:r w:rsidR="00DD30AA">
              <w:rPr>
                <w:sz w:val="20"/>
                <w:szCs w:val="20"/>
              </w:rPr>
              <w:t xml:space="preserve">case </w:t>
            </w:r>
            <w:r w:rsidRPr="00BA12E9">
              <w:rPr>
                <w:sz w:val="20"/>
                <w:szCs w:val="20"/>
              </w:rPr>
              <w:t>report</w:t>
            </w:r>
            <w:r w:rsidR="00DD30AA">
              <w:rPr>
                <w:sz w:val="20"/>
                <w:szCs w:val="20"/>
              </w:rPr>
              <w:t>s</w:t>
            </w:r>
          </w:p>
        </w:tc>
        <w:tc>
          <w:tcPr>
            <w:tcW w:w="5783" w:type="dxa"/>
          </w:tcPr>
          <w:p w14:paraId="442B524A" w14:textId="77777777" w:rsidR="001D5ABC" w:rsidRDefault="001D5ABC" w:rsidP="000103C5">
            <w:pPr>
              <w:rPr>
                <w:bCs/>
                <w:sz w:val="20"/>
                <w:szCs w:val="20"/>
              </w:rPr>
            </w:pPr>
          </w:p>
          <w:p w14:paraId="6F9A9EA1" w14:textId="4C07C628" w:rsidR="00BC773D" w:rsidRDefault="00DD30AA" w:rsidP="00B63335">
            <w:pPr>
              <w:pStyle w:val="ListParagraph"/>
              <w:numPr>
                <w:ilvl w:val="0"/>
                <w:numId w:val="2"/>
              </w:numPr>
              <w:rPr>
                <w:bCs/>
                <w:sz w:val="20"/>
                <w:szCs w:val="20"/>
              </w:rPr>
            </w:pPr>
            <w:r w:rsidRPr="00DD30AA">
              <w:rPr>
                <w:bCs/>
                <w:sz w:val="20"/>
                <w:szCs w:val="20"/>
              </w:rPr>
              <w:t xml:space="preserve">Johnny Cash Bench; damage appears to </w:t>
            </w:r>
            <w:r>
              <w:rPr>
                <w:bCs/>
                <w:sz w:val="20"/>
                <w:szCs w:val="20"/>
              </w:rPr>
              <w:t>exacerbated by Sap or similar coming from adjacent overhanging trees. FC officers requested to review and prune trees as required,</w:t>
            </w:r>
          </w:p>
          <w:p w14:paraId="6149CDDD" w14:textId="01B2B8E8" w:rsidR="00DD30AA" w:rsidRDefault="00DD30AA" w:rsidP="00B63335">
            <w:pPr>
              <w:pStyle w:val="ListParagraph"/>
              <w:numPr>
                <w:ilvl w:val="0"/>
                <w:numId w:val="2"/>
              </w:numPr>
              <w:rPr>
                <w:bCs/>
                <w:sz w:val="20"/>
                <w:szCs w:val="20"/>
              </w:rPr>
            </w:pPr>
            <w:r>
              <w:rPr>
                <w:bCs/>
                <w:sz w:val="20"/>
                <w:szCs w:val="20"/>
              </w:rPr>
              <w:t>Pothole reporting continues,</w:t>
            </w:r>
          </w:p>
          <w:p w14:paraId="406C4604" w14:textId="4AD7F109" w:rsidR="00DD30AA" w:rsidRDefault="00DD30AA" w:rsidP="00B63335">
            <w:pPr>
              <w:pStyle w:val="ListParagraph"/>
              <w:numPr>
                <w:ilvl w:val="0"/>
                <w:numId w:val="2"/>
              </w:numPr>
              <w:rPr>
                <w:bCs/>
                <w:sz w:val="20"/>
                <w:szCs w:val="20"/>
              </w:rPr>
            </w:pPr>
            <w:r>
              <w:rPr>
                <w:bCs/>
                <w:sz w:val="20"/>
                <w:szCs w:val="20"/>
              </w:rPr>
              <w:t>Dog Poo, cause of bin stuffing has been identified and hopefully will not re occur now that recycling centre has reopened.</w:t>
            </w:r>
          </w:p>
          <w:p w14:paraId="5946B6AB" w14:textId="1F70336E" w:rsidR="00DD30AA" w:rsidRDefault="00DE173D" w:rsidP="00B63335">
            <w:pPr>
              <w:pStyle w:val="ListParagraph"/>
              <w:numPr>
                <w:ilvl w:val="0"/>
                <w:numId w:val="2"/>
              </w:numPr>
              <w:rPr>
                <w:bCs/>
                <w:sz w:val="20"/>
                <w:szCs w:val="20"/>
              </w:rPr>
            </w:pPr>
            <w:r>
              <w:rPr>
                <w:bCs/>
                <w:sz w:val="20"/>
                <w:szCs w:val="20"/>
              </w:rPr>
              <w:t xml:space="preserve">Site visit has been requested with Colin Stirling (Roads and transportation) to review possible </w:t>
            </w:r>
            <w:r w:rsidR="00016C88">
              <w:rPr>
                <w:bCs/>
                <w:sz w:val="20"/>
                <w:szCs w:val="20"/>
              </w:rPr>
              <w:t>short-term</w:t>
            </w:r>
            <w:r>
              <w:rPr>
                <w:bCs/>
                <w:sz w:val="20"/>
                <w:szCs w:val="20"/>
              </w:rPr>
              <w:t xml:space="preserve"> solutions to traffic congestion issues on West Port /High St. Not possible at present due to COVID restrictions.</w:t>
            </w:r>
          </w:p>
          <w:p w14:paraId="36879E08" w14:textId="4929BC3A" w:rsidR="00DE173D" w:rsidRPr="00DD30AA" w:rsidRDefault="00DE173D" w:rsidP="00B63335">
            <w:pPr>
              <w:pStyle w:val="ListParagraph"/>
              <w:numPr>
                <w:ilvl w:val="0"/>
                <w:numId w:val="2"/>
              </w:numPr>
              <w:rPr>
                <w:bCs/>
                <w:sz w:val="20"/>
                <w:szCs w:val="20"/>
              </w:rPr>
            </w:pPr>
            <w:r>
              <w:rPr>
                <w:bCs/>
                <w:sz w:val="20"/>
                <w:szCs w:val="20"/>
              </w:rPr>
              <w:t>F</w:t>
            </w:r>
            <w:r w:rsidR="006725CC">
              <w:rPr>
                <w:bCs/>
                <w:sz w:val="20"/>
                <w:szCs w:val="20"/>
              </w:rPr>
              <w:t>ife Council have</w:t>
            </w:r>
            <w:r>
              <w:rPr>
                <w:bCs/>
                <w:sz w:val="20"/>
                <w:szCs w:val="20"/>
              </w:rPr>
              <w:t xml:space="preserve"> intimated intention to leave areas of long grass on public greenspaces to increase biodiversity, this is likely to include Back Dykes Green and may extend elsewhere. In future, communities may have to accept responsibility for maintenance of their own green spaces. GH suggested that as a minimum, strip mowing of grass walkways should be carried out.</w:t>
            </w:r>
          </w:p>
          <w:p w14:paraId="5F957C01" w14:textId="5F05765C" w:rsidR="00BC773D" w:rsidRPr="00BA12E9" w:rsidRDefault="00BC773D" w:rsidP="005A6D87">
            <w:pPr>
              <w:rPr>
                <w:bCs/>
                <w:sz w:val="20"/>
                <w:szCs w:val="20"/>
              </w:rPr>
            </w:pPr>
          </w:p>
        </w:tc>
        <w:tc>
          <w:tcPr>
            <w:tcW w:w="2580" w:type="dxa"/>
          </w:tcPr>
          <w:p w14:paraId="640DBBBA" w14:textId="6126D6C2" w:rsidR="00382C98" w:rsidRDefault="00382C98" w:rsidP="00382C98">
            <w:pPr>
              <w:jc w:val="center"/>
              <w:rPr>
                <w:sz w:val="20"/>
                <w:szCs w:val="20"/>
              </w:rPr>
            </w:pPr>
          </w:p>
          <w:p w14:paraId="2A09BA94" w14:textId="52477B08" w:rsidR="006725CC" w:rsidRDefault="006725CC" w:rsidP="00382C98">
            <w:pPr>
              <w:jc w:val="center"/>
              <w:rPr>
                <w:sz w:val="20"/>
                <w:szCs w:val="20"/>
              </w:rPr>
            </w:pPr>
          </w:p>
          <w:p w14:paraId="1B47D5BF" w14:textId="2DDFD32F" w:rsidR="006725CC" w:rsidRDefault="006725CC" w:rsidP="00382C98">
            <w:pPr>
              <w:jc w:val="center"/>
              <w:rPr>
                <w:sz w:val="20"/>
                <w:szCs w:val="20"/>
              </w:rPr>
            </w:pPr>
          </w:p>
          <w:p w14:paraId="7EB580E5" w14:textId="141ED4B2" w:rsidR="006725CC" w:rsidRDefault="006725CC" w:rsidP="00382C98">
            <w:pPr>
              <w:jc w:val="center"/>
              <w:rPr>
                <w:sz w:val="20"/>
                <w:szCs w:val="20"/>
              </w:rPr>
            </w:pPr>
          </w:p>
          <w:p w14:paraId="7DD25BBF" w14:textId="0A16993D" w:rsidR="006725CC" w:rsidRDefault="006725CC" w:rsidP="00382C98">
            <w:pPr>
              <w:jc w:val="center"/>
              <w:rPr>
                <w:sz w:val="20"/>
                <w:szCs w:val="20"/>
              </w:rPr>
            </w:pPr>
          </w:p>
          <w:p w14:paraId="20016D8A" w14:textId="71D3F955" w:rsidR="006725CC" w:rsidRDefault="006725CC" w:rsidP="00382C98">
            <w:pPr>
              <w:jc w:val="center"/>
              <w:rPr>
                <w:sz w:val="20"/>
                <w:szCs w:val="20"/>
              </w:rPr>
            </w:pPr>
          </w:p>
          <w:p w14:paraId="6C11268A" w14:textId="6900754A" w:rsidR="006725CC" w:rsidRDefault="006725CC" w:rsidP="00382C98">
            <w:pPr>
              <w:jc w:val="center"/>
              <w:rPr>
                <w:sz w:val="20"/>
                <w:szCs w:val="20"/>
              </w:rPr>
            </w:pPr>
          </w:p>
          <w:p w14:paraId="51A08D25" w14:textId="1753A88C" w:rsidR="006725CC" w:rsidRDefault="006725CC" w:rsidP="00382C98">
            <w:pPr>
              <w:jc w:val="center"/>
              <w:rPr>
                <w:sz w:val="20"/>
                <w:szCs w:val="20"/>
              </w:rPr>
            </w:pPr>
          </w:p>
          <w:p w14:paraId="7F75D01B" w14:textId="65BDA66D" w:rsidR="006725CC" w:rsidRDefault="006725CC" w:rsidP="00382C98">
            <w:pPr>
              <w:jc w:val="center"/>
              <w:rPr>
                <w:sz w:val="20"/>
                <w:szCs w:val="20"/>
              </w:rPr>
            </w:pPr>
          </w:p>
          <w:p w14:paraId="37A67EF0" w14:textId="096080C7" w:rsidR="006725CC" w:rsidRDefault="006725CC" w:rsidP="00382C98">
            <w:pPr>
              <w:jc w:val="center"/>
              <w:rPr>
                <w:sz w:val="20"/>
                <w:szCs w:val="20"/>
              </w:rPr>
            </w:pPr>
          </w:p>
          <w:p w14:paraId="5638FFA0" w14:textId="63B372D7" w:rsidR="006725CC" w:rsidRDefault="006725CC" w:rsidP="00382C98">
            <w:pPr>
              <w:jc w:val="center"/>
              <w:rPr>
                <w:sz w:val="20"/>
                <w:szCs w:val="20"/>
              </w:rPr>
            </w:pPr>
          </w:p>
          <w:p w14:paraId="5754FB10" w14:textId="72307A7D" w:rsidR="006725CC" w:rsidRDefault="006725CC" w:rsidP="00F22658">
            <w:pPr>
              <w:rPr>
                <w:sz w:val="20"/>
                <w:szCs w:val="20"/>
              </w:rPr>
            </w:pPr>
          </w:p>
          <w:p w14:paraId="48D7F9E8" w14:textId="209B13B9" w:rsidR="006725CC" w:rsidRDefault="006725CC" w:rsidP="00382C98">
            <w:pPr>
              <w:jc w:val="center"/>
              <w:rPr>
                <w:sz w:val="20"/>
                <w:szCs w:val="20"/>
              </w:rPr>
            </w:pPr>
          </w:p>
          <w:p w14:paraId="78505CE5" w14:textId="3E08C257" w:rsidR="006725CC" w:rsidRDefault="006725CC" w:rsidP="00382C98">
            <w:pPr>
              <w:jc w:val="center"/>
              <w:rPr>
                <w:sz w:val="20"/>
                <w:szCs w:val="20"/>
              </w:rPr>
            </w:pPr>
          </w:p>
          <w:p w14:paraId="581A2F16" w14:textId="2A696DFD" w:rsidR="006725CC" w:rsidRPr="00BA12E9" w:rsidRDefault="006725CC" w:rsidP="006725CC">
            <w:pPr>
              <w:jc w:val="center"/>
              <w:rPr>
                <w:sz w:val="20"/>
                <w:szCs w:val="20"/>
              </w:rPr>
            </w:pPr>
            <w:r>
              <w:rPr>
                <w:sz w:val="20"/>
                <w:szCs w:val="20"/>
              </w:rPr>
              <w:t>Noted</w:t>
            </w:r>
          </w:p>
          <w:p w14:paraId="04C328FB" w14:textId="14417CA9" w:rsidR="00F63D02" w:rsidRPr="00BA12E9" w:rsidRDefault="00F63D02" w:rsidP="006725CC">
            <w:pPr>
              <w:rPr>
                <w:sz w:val="20"/>
                <w:szCs w:val="20"/>
              </w:rPr>
            </w:pPr>
          </w:p>
        </w:tc>
      </w:tr>
      <w:tr w:rsidR="009F2267" w:rsidRPr="009F2267" w14:paraId="725799CF" w14:textId="77777777" w:rsidTr="001E370F">
        <w:trPr>
          <w:trHeight w:val="429"/>
        </w:trPr>
        <w:tc>
          <w:tcPr>
            <w:tcW w:w="1838" w:type="dxa"/>
          </w:tcPr>
          <w:p w14:paraId="6487E2D7" w14:textId="745368AE" w:rsidR="00396A25" w:rsidRPr="00BA12E9" w:rsidRDefault="005529A8" w:rsidP="00F00CD2">
            <w:pPr>
              <w:ind w:left="40"/>
              <w:jc w:val="center"/>
              <w:rPr>
                <w:sz w:val="20"/>
                <w:szCs w:val="20"/>
              </w:rPr>
            </w:pPr>
            <w:r>
              <w:rPr>
                <w:sz w:val="20"/>
                <w:szCs w:val="20"/>
              </w:rPr>
              <w:t>9</w:t>
            </w:r>
          </w:p>
          <w:p w14:paraId="4C163DA1" w14:textId="77777777" w:rsidR="00396A25" w:rsidRPr="00BA12E9" w:rsidRDefault="00396A25" w:rsidP="00F00CD2">
            <w:pPr>
              <w:ind w:left="40"/>
              <w:jc w:val="center"/>
              <w:rPr>
                <w:sz w:val="20"/>
                <w:szCs w:val="20"/>
              </w:rPr>
            </w:pPr>
            <w:r w:rsidRPr="00BA12E9">
              <w:rPr>
                <w:sz w:val="20"/>
                <w:szCs w:val="20"/>
              </w:rPr>
              <w:t>Planning, Listed Building and Conservation Issue</w:t>
            </w:r>
          </w:p>
        </w:tc>
        <w:tc>
          <w:tcPr>
            <w:tcW w:w="5783" w:type="dxa"/>
          </w:tcPr>
          <w:p w14:paraId="6092D5C0" w14:textId="77777777" w:rsidR="00472F4D" w:rsidRPr="00BA12E9" w:rsidRDefault="00472F4D" w:rsidP="00C71C04">
            <w:pPr>
              <w:rPr>
                <w:sz w:val="20"/>
                <w:szCs w:val="20"/>
              </w:rPr>
            </w:pPr>
          </w:p>
          <w:p w14:paraId="6D93DEF9" w14:textId="40C651C0" w:rsidR="001B2C78" w:rsidRPr="00BA12E9" w:rsidRDefault="000E63A1" w:rsidP="00C71C04">
            <w:pPr>
              <w:rPr>
                <w:sz w:val="20"/>
                <w:szCs w:val="20"/>
              </w:rPr>
            </w:pPr>
            <w:r w:rsidRPr="00BA12E9">
              <w:rPr>
                <w:sz w:val="20"/>
                <w:szCs w:val="20"/>
              </w:rPr>
              <w:t xml:space="preserve">2 storey </w:t>
            </w:r>
            <w:r w:rsidR="00BA12E9">
              <w:rPr>
                <w:sz w:val="20"/>
                <w:szCs w:val="20"/>
              </w:rPr>
              <w:t>E</w:t>
            </w:r>
            <w:r w:rsidRPr="00BA12E9">
              <w:rPr>
                <w:sz w:val="20"/>
                <w:szCs w:val="20"/>
              </w:rPr>
              <w:t>xtension and formation of ‘Juliet’ Balcony to ‘Kerkyra’, East Loan.</w:t>
            </w:r>
            <w:r w:rsidR="00B97B40" w:rsidRPr="00BA12E9">
              <w:rPr>
                <w:sz w:val="20"/>
                <w:szCs w:val="20"/>
              </w:rPr>
              <w:t xml:space="preserve">  </w:t>
            </w:r>
            <w:r w:rsidRPr="00BA12E9">
              <w:rPr>
                <w:sz w:val="20"/>
                <w:szCs w:val="20"/>
              </w:rPr>
              <w:t xml:space="preserve"> </w:t>
            </w:r>
          </w:p>
          <w:p w14:paraId="497D8C74" w14:textId="77777777" w:rsidR="00400E08" w:rsidRPr="00BA12E9" w:rsidRDefault="00400E08" w:rsidP="00C71C04">
            <w:pPr>
              <w:rPr>
                <w:sz w:val="20"/>
                <w:szCs w:val="20"/>
              </w:rPr>
            </w:pPr>
          </w:p>
          <w:p w14:paraId="5162B91B" w14:textId="2E71C4D3" w:rsidR="00400E08" w:rsidRPr="00BA12E9" w:rsidRDefault="00400E08" w:rsidP="00C71C04">
            <w:pPr>
              <w:rPr>
                <w:sz w:val="20"/>
                <w:szCs w:val="20"/>
              </w:rPr>
            </w:pPr>
            <w:r w:rsidRPr="00BA12E9">
              <w:rPr>
                <w:sz w:val="20"/>
                <w:szCs w:val="20"/>
              </w:rPr>
              <w:t xml:space="preserve">PB and JB </w:t>
            </w:r>
            <w:r w:rsidR="006725CC">
              <w:rPr>
                <w:sz w:val="20"/>
                <w:szCs w:val="20"/>
              </w:rPr>
              <w:t xml:space="preserve">have prepared objection /comment on behalf of CC as Statutory Consultee with emphasis on impact on integrity of </w:t>
            </w:r>
            <w:r w:rsidR="00D56D67">
              <w:rPr>
                <w:sz w:val="20"/>
                <w:szCs w:val="20"/>
              </w:rPr>
              <w:t xml:space="preserve">the </w:t>
            </w:r>
            <w:r w:rsidR="006725CC">
              <w:rPr>
                <w:sz w:val="20"/>
                <w:szCs w:val="20"/>
              </w:rPr>
              <w:t xml:space="preserve">Conservation Area and possible </w:t>
            </w:r>
            <w:r w:rsidR="008B7646">
              <w:rPr>
                <w:sz w:val="20"/>
                <w:szCs w:val="20"/>
              </w:rPr>
              <w:t xml:space="preserve">knock on </w:t>
            </w:r>
            <w:r w:rsidR="006725CC">
              <w:rPr>
                <w:sz w:val="20"/>
                <w:szCs w:val="20"/>
              </w:rPr>
              <w:t>effects on proposed St Johns Works developments</w:t>
            </w:r>
            <w:r w:rsidRPr="00BA12E9">
              <w:rPr>
                <w:sz w:val="20"/>
                <w:szCs w:val="20"/>
              </w:rPr>
              <w:t>.</w:t>
            </w:r>
            <w:r w:rsidR="006725CC">
              <w:rPr>
                <w:sz w:val="20"/>
                <w:szCs w:val="20"/>
              </w:rPr>
              <w:t xml:space="preserve"> Agreed that </w:t>
            </w:r>
            <w:r w:rsidR="00D56D67">
              <w:rPr>
                <w:sz w:val="20"/>
                <w:szCs w:val="20"/>
              </w:rPr>
              <w:t>C</w:t>
            </w:r>
            <w:r w:rsidR="006725CC">
              <w:rPr>
                <w:sz w:val="20"/>
                <w:szCs w:val="20"/>
              </w:rPr>
              <w:t>hair will submit after this meeting</w:t>
            </w:r>
          </w:p>
          <w:p w14:paraId="24EA09F7" w14:textId="7C1F21DB" w:rsidR="00472F4D" w:rsidRPr="00BA12E9" w:rsidRDefault="00472F4D" w:rsidP="00C71C04">
            <w:pPr>
              <w:rPr>
                <w:sz w:val="20"/>
                <w:szCs w:val="20"/>
              </w:rPr>
            </w:pPr>
          </w:p>
        </w:tc>
        <w:tc>
          <w:tcPr>
            <w:tcW w:w="2580" w:type="dxa"/>
          </w:tcPr>
          <w:p w14:paraId="5308A953" w14:textId="77777777" w:rsidR="00400E08" w:rsidRPr="00BA12E9" w:rsidRDefault="00400E08" w:rsidP="00382C98">
            <w:pPr>
              <w:jc w:val="center"/>
              <w:rPr>
                <w:sz w:val="20"/>
                <w:szCs w:val="20"/>
              </w:rPr>
            </w:pPr>
          </w:p>
          <w:p w14:paraId="649E775A" w14:textId="77777777" w:rsidR="00400E08" w:rsidRPr="00BA12E9" w:rsidRDefault="00400E08" w:rsidP="00382C98">
            <w:pPr>
              <w:jc w:val="center"/>
              <w:rPr>
                <w:sz w:val="20"/>
                <w:szCs w:val="20"/>
              </w:rPr>
            </w:pPr>
          </w:p>
          <w:p w14:paraId="290409A9" w14:textId="77777777" w:rsidR="00400E08" w:rsidRPr="00BA12E9" w:rsidRDefault="00400E08" w:rsidP="00382C98">
            <w:pPr>
              <w:jc w:val="center"/>
              <w:rPr>
                <w:sz w:val="20"/>
                <w:szCs w:val="20"/>
              </w:rPr>
            </w:pPr>
          </w:p>
          <w:p w14:paraId="05925A94" w14:textId="4961810F" w:rsidR="00400E08" w:rsidRDefault="00400E08" w:rsidP="00382C98">
            <w:pPr>
              <w:jc w:val="center"/>
              <w:rPr>
                <w:sz w:val="20"/>
                <w:szCs w:val="20"/>
              </w:rPr>
            </w:pPr>
          </w:p>
          <w:p w14:paraId="3CA0EBB9" w14:textId="77777777" w:rsidR="00F22658" w:rsidRPr="00BA12E9" w:rsidRDefault="00F22658" w:rsidP="00382C98">
            <w:pPr>
              <w:jc w:val="center"/>
              <w:rPr>
                <w:sz w:val="20"/>
                <w:szCs w:val="20"/>
              </w:rPr>
            </w:pPr>
          </w:p>
          <w:p w14:paraId="05149821" w14:textId="77777777" w:rsidR="00C71C04" w:rsidRPr="00BA12E9" w:rsidRDefault="00C71C04" w:rsidP="00382C98">
            <w:pPr>
              <w:jc w:val="center"/>
              <w:rPr>
                <w:sz w:val="20"/>
                <w:szCs w:val="20"/>
              </w:rPr>
            </w:pPr>
            <w:r w:rsidRPr="00BA12E9">
              <w:rPr>
                <w:sz w:val="20"/>
                <w:szCs w:val="20"/>
              </w:rPr>
              <w:t>Noted</w:t>
            </w:r>
          </w:p>
          <w:p w14:paraId="64844B4F" w14:textId="77777777" w:rsidR="00400E08" w:rsidRPr="00BA12E9" w:rsidRDefault="00400E08" w:rsidP="00F22658">
            <w:pPr>
              <w:jc w:val="center"/>
              <w:rPr>
                <w:sz w:val="20"/>
                <w:szCs w:val="20"/>
              </w:rPr>
            </w:pPr>
          </w:p>
          <w:p w14:paraId="44141052" w14:textId="2D526EC3" w:rsidR="00472F4D" w:rsidRPr="00BA12E9" w:rsidRDefault="006725CC" w:rsidP="00382C98">
            <w:pPr>
              <w:jc w:val="center"/>
              <w:rPr>
                <w:sz w:val="20"/>
                <w:szCs w:val="20"/>
              </w:rPr>
            </w:pPr>
            <w:r>
              <w:rPr>
                <w:sz w:val="20"/>
                <w:szCs w:val="20"/>
              </w:rPr>
              <w:t>RC</w:t>
            </w:r>
          </w:p>
          <w:p w14:paraId="2D42AF9B" w14:textId="4E7002FC" w:rsidR="00400E08" w:rsidRPr="00BA12E9" w:rsidRDefault="00400E08" w:rsidP="00382C98">
            <w:pPr>
              <w:jc w:val="center"/>
              <w:rPr>
                <w:sz w:val="20"/>
                <w:szCs w:val="20"/>
              </w:rPr>
            </w:pPr>
          </w:p>
        </w:tc>
      </w:tr>
      <w:tr w:rsidR="00695EAB" w:rsidRPr="009F2267" w14:paraId="584361A9" w14:textId="77777777" w:rsidTr="001E370F">
        <w:tc>
          <w:tcPr>
            <w:tcW w:w="1838" w:type="dxa"/>
            <w:tcBorders>
              <w:bottom w:val="single" w:sz="4" w:space="0" w:color="auto"/>
            </w:tcBorders>
          </w:tcPr>
          <w:p w14:paraId="4DBB6B40" w14:textId="451E63CD" w:rsidR="00396A25" w:rsidRPr="00BA12E9" w:rsidRDefault="00266783" w:rsidP="00396A25">
            <w:pPr>
              <w:jc w:val="center"/>
              <w:rPr>
                <w:sz w:val="20"/>
                <w:szCs w:val="20"/>
              </w:rPr>
            </w:pPr>
            <w:r w:rsidRPr="00BA12E9">
              <w:rPr>
                <w:sz w:val="20"/>
                <w:szCs w:val="20"/>
              </w:rPr>
              <w:t>1</w:t>
            </w:r>
            <w:r w:rsidR="006725CC">
              <w:rPr>
                <w:sz w:val="20"/>
                <w:szCs w:val="20"/>
              </w:rPr>
              <w:t>0</w:t>
            </w:r>
          </w:p>
          <w:p w14:paraId="2A0E4F0B" w14:textId="77777777" w:rsidR="00396A25" w:rsidRPr="00BA12E9" w:rsidRDefault="00396A25" w:rsidP="00396A25">
            <w:pPr>
              <w:jc w:val="center"/>
              <w:rPr>
                <w:sz w:val="20"/>
                <w:szCs w:val="20"/>
              </w:rPr>
            </w:pPr>
            <w:r w:rsidRPr="00BA12E9">
              <w:rPr>
                <w:sz w:val="20"/>
                <w:szCs w:val="20"/>
              </w:rPr>
              <w:t>A.O.C.B.</w:t>
            </w:r>
          </w:p>
        </w:tc>
        <w:tc>
          <w:tcPr>
            <w:tcW w:w="5783" w:type="dxa"/>
            <w:tcBorders>
              <w:bottom w:val="single" w:sz="4" w:space="0" w:color="auto"/>
            </w:tcBorders>
          </w:tcPr>
          <w:p w14:paraId="566C375D" w14:textId="77777777" w:rsidR="00F934EA" w:rsidRPr="00BA12E9" w:rsidRDefault="00F934EA" w:rsidP="00DF15FA">
            <w:pPr>
              <w:rPr>
                <w:sz w:val="20"/>
                <w:szCs w:val="20"/>
              </w:rPr>
            </w:pPr>
          </w:p>
          <w:p w14:paraId="23E9CDE8" w14:textId="18F9AE94" w:rsidR="00F934EA" w:rsidRPr="00BA12E9" w:rsidRDefault="00400E08" w:rsidP="00DF15FA">
            <w:pPr>
              <w:rPr>
                <w:sz w:val="20"/>
                <w:szCs w:val="20"/>
              </w:rPr>
            </w:pPr>
            <w:r w:rsidRPr="00BA12E9">
              <w:rPr>
                <w:sz w:val="20"/>
                <w:szCs w:val="20"/>
              </w:rPr>
              <w:t>N.T.R.</w:t>
            </w:r>
          </w:p>
        </w:tc>
        <w:tc>
          <w:tcPr>
            <w:tcW w:w="2580" w:type="dxa"/>
            <w:tcBorders>
              <w:bottom w:val="single" w:sz="4" w:space="0" w:color="auto"/>
            </w:tcBorders>
          </w:tcPr>
          <w:p w14:paraId="373F3F9B" w14:textId="77777777" w:rsidR="006668C0" w:rsidRPr="00BA12E9" w:rsidRDefault="006668C0" w:rsidP="00382C98">
            <w:pPr>
              <w:jc w:val="center"/>
              <w:rPr>
                <w:sz w:val="20"/>
                <w:szCs w:val="20"/>
              </w:rPr>
            </w:pPr>
          </w:p>
          <w:p w14:paraId="1647C654" w14:textId="77777777" w:rsidR="00D8087F" w:rsidRPr="00BA12E9" w:rsidRDefault="00D8087F" w:rsidP="00382C98">
            <w:pPr>
              <w:jc w:val="center"/>
              <w:rPr>
                <w:sz w:val="20"/>
                <w:szCs w:val="20"/>
              </w:rPr>
            </w:pPr>
          </w:p>
          <w:p w14:paraId="43E23621" w14:textId="43C7B864" w:rsidR="007E1360" w:rsidRPr="00BA12E9" w:rsidRDefault="007E1360" w:rsidP="00382C98">
            <w:pPr>
              <w:jc w:val="center"/>
              <w:rPr>
                <w:sz w:val="20"/>
                <w:szCs w:val="20"/>
              </w:rPr>
            </w:pPr>
          </w:p>
        </w:tc>
      </w:tr>
    </w:tbl>
    <w:p w14:paraId="69930114" w14:textId="77777777" w:rsidR="00400E08" w:rsidRDefault="00400E08" w:rsidP="006C2493">
      <w:pPr>
        <w:ind w:left="2160" w:firstLine="720"/>
        <w:rPr>
          <w:b/>
          <w:u w:val="single"/>
        </w:rPr>
      </w:pPr>
    </w:p>
    <w:p w14:paraId="0D151240" w14:textId="40A79573" w:rsidR="00D339F1" w:rsidRPr="009F2267" w:rsidRDefault="003C3337" w:rsidP="006C2493">
      <w:pPr>
        <w:ind w:left="2160" w:firstLine="720"/>
        <w:rPr>
          <w:b/>
          <w:u w:val="single"/>
        </w:rPr>
      </w:pPr>
      <w:r w:rsidRPr="009F2267">
        <w:rPr>
          <w:b/>
          <w:u w:val="single"/>
        </w:rPr>
        <w:t xml:space="preserve">Next Meeting: </w:t>
      </w:r>
      <w:r w:rsidR="0013485C" w:rsidRPr="009F2267">
        <w:rPr>
          <w:b/>
          <w:u w:val="single"/>
        </w:rPr>
        <w:t xml:space="preserve">7pm </w:t>
      </w:r>
      <w:r w:rsidR="007F46D6" w:rsidRPr="009F2267">
        <w:rPr>
          <w:b/>
          <w:u w:val="single"/>
        </w:rPr>
        <w:t>Tuesday</w:t>
      </w:r>
      <w:r w:rsidR="00EE3294" w:rsidRPr="009F2267">
        <w:rPr>
          <w:b/>
          <w:u w:val="single"/>
        </w:rPr>
        <w:t xml:space="preserve"> </w:t>
      </w:r>
      <w:r w:rsidR="006725CC">
        <w:rPr>
          <w:b/>
          <w:u w:val="single"/>
        </w:rPr>
        <w:t>11</w:t>
      </w:r>
      <w:r w:rsidR="00F31C1E" w:rsidRPr="00D56D67">
        <w:rPr>
          <w:b/>
          <w:u w:val="single"/>
          <w:vertAlign w:val="superscript"/>
        </w:rPr>
        <w:t>t</w:t>
      </w:r>
      <w:r w:rsidR="00EE3294" w:rsidRPr="00D56D67">
        <w:rPr>
          <w:b/>
          <w:u w:val="single"/>
          <w:vertAlign w:val="superscript"/>
        </w:rPr>
        <w:t>h</w:t>
      </w:r>
      <w:r w:rsidR="00EE3294" w:rsidRPr="009F2267">
        <w:rPr>
          <w:b/>
          <w:u w:val="single"/>
        </w:rPr>
        <w:t xml:space="preserve"> </w:t>
      </w:r>
      <w:r w:rsidR="006725CC">
        <w:rPr>
          <w:b/>
          <w:u w:val="single"/>
        </w:rPr>
        <w:t>August</w:t>
      </w:r>
      <w:r w:rsidR="00AA0D0D" w:rsidRPr="009F2267">
        <w:rPr>
          <w:b/>
          <w:u w:val="single"/>
        </w:rPr>
        <w:t xml:space="preserve"> </w:t>
      </w:r>
      <w:r w:rsidR="007F46D6" w:rsidRPr="009F2267">
        <w:rPr>
          <w:b/>
          <w:u w:val="single"/>
        </w:rPr>
        <w:t>20</w:t>
      </w:r>
      <w:r w:rsidR="00ED38A0">
        <w:rPr>
          <w:b/>
          <w:u w:val="single"/>
        </w:rPr>
        <w:t>20</w:t>
      </w:r>
      <w:r w:rsidRPr="009F2267">
        <w:rPr>
          <w:b/>
          <w:u w:val="single"/>
        </w:rPr>
        <w:t xml:space="preserve"> </w:t>
      </w:r>
      <w:r w:rsidR="007F0E34">
        <w:rPr>
          <w:b/>
          <w:u w:val="single"/>
        </w:rPr>
        <w:t xml:space="preserve"> - Virtual meeting</w:t>
      </w:r>
    </w:p>
    <w:p w14:paraId="7C69C6A3" w14:textId="49BF396F" w:rsidR="002F7595" w:rsidRDefault="002F7595" w:rsidP="00ED2754">
      <w:pPr>
        <w:jc w:val="center"/>
        <w:rPr>
          <w:b/>
          <w:u w:val="single"/>
        </w:rPr>
      </w:pPr>
    </w:p>
    <w:p w14:paraId="480B2E2A" w14:textId="55009A63" w:rsidR="007F0E34" w:rsidRPr="00D56D67" w:rsidRDefault="00D56D67" w:rsidP="00D56D67">
      <w:pPr>
        <w:rPr>
          <w:bCs/>
        </w:rPr>
      </w:pPr>
      <w:r w:rsidRPr="00D56D67">
        <w:rPr>
          <w:bCs/>
        </w:rPr>
        <w:t>Appendix 1</w:t>
      </w:r>
      <w:r w:rsidRPr="00D56D67">
        <w:rPr>
          <w:bCs/>
        </w:rPr>
        <w:tab/>
      </w:r>
      <w:r>
        <w:rPr>
          <w:bCs/>
        </w:rPr>
        <w:t>Brief Summary of K Laurie presentation.</w:t>
      </w:r>
    </w:p>
    <w:sectPr w:rsidR="007F0E34" w:rsidRPr="00D56D67" w:rsidSect="009D4F73">
      <w:headerReference w:type="default" r:id="rId10"/>
      <w:footerReference w:type="default" r:id="rId11"/>
      <w:pgSz w:w="11900"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F4D30" w14:textId="77777777" w:rsidR="007269D9" w:rsidRDefault="007269D9" w:rsidP="00D32DBA">
      <w:r>
        <w:separator/>
      </w:r>
    </w:p>
  </w:endnote>
  <w:endnote w:type="continuationSeparator" w:id="0">
    <w:p w14:paraId="6591AF79" w14:textId="77777777" w:rsidR="007269D9" w:rsidRDefault="007269D9" w:rsidP="00D3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7946" w14:textId="77777777" w:rsidR="00621585" w:rsidRPr="002D5A9B" w:rsidRDefault="00621585" w:rsidP="000333EC">
    <w:pPr>
      <w:pStyle w:val="Footer"/>
      <w:jc w:val="center"/>
      <w:rPr>
        <w:rFonts w:cstheme="minorHAnsi"/>
        <w:sz w:val="20"/>
      </w:rPr>
    </w:pPr>
    <w:r w:rsidRPr="002D5A9B">
      <w:rPr>
        <w:rFonts w:cstheme="minorHAnsi"/>
        <w:sz w:val="20"/>
        <w:lang w:val="en-US"/>
      </w:rPr>
      <w:t xml:space="preserve">Page </w:t>
    </w:r>
    <w:r w:rsidRPr="002D5A9B">
      <w:rPr>
        <w:rFonts w:cstheme="minorHAnsi"/>
        <w:sz w:val="20"/>
        <w:lang w:val="en-US"/>
      </w:rPr>
      <w:fldChar w:fldCharType="begin"/>
    </w:r>
    <w:r w:rsidRPr="002D5A9B">
      <w:rPr>
        <w:rFonts w:cstheme="minorHAnsi"/>
        <w:sz w:val="20"/>
        <w:lang w:val="en-US"/>
      </w:rPr>
      <w:instrText xml:space="preserve"> PAGE </w:instrText>
    </w:r>
    <w:r w:rsidRPr="002D5A9B">
      <w:rPr>
        <w:rFonts w:cstheme="minorHAnsi"/>
        <w:sz w:val="20"/>
        <w:lang w:val="en-US"/>
      </w:rPr>
      <w:fldChar w:fldCharType="separate"/>
    </w:r>
    <w:r w:rsidR="00333BB9">
      <w:rPr>
        <w:rFonts w:cstheme="minorHAnsi"/>
        <w:noProof/>
        <w:sz w:val="20"/>
        <w:lang w:val="en-US"/>
      </w:rPr>
      <w:t>5</w:t>
    </w:r>
    <w:r w:rsidRPr="002D5A9B">
      <w:rPr>
        <w:rFonts w:cstheme="minorHAnsi"/>
        <w:sz w:val="20"/>
        <w:lang w:val="en-US"/>
      </w:rPr>
      <w:fldChar w:fldCharType="end"/>
    </w:r>
    <w:r w:rsidRPr="002D5A9B">
      <w:rPr>
        <w:rFonts w:cstheme="minorHAnsi"/>
        <w:sz w:val="20"/>
        <w:lang w:val="en-US"/>
      </w:rPr>
      <w:t xml:space="preserve"> of </w:t>
    </w:r>
    <w:r w:rsidRPr="002D5A9B">
      <w:rPr>
        <w:rFonts w:cstheme="minorHAnsi"/>
        <w:sz w:val="20"/>
        <w:lang w:val="en-US"/>
      </w:rPr>
      <w:fldChar w:fldCharType="begin"/>
    </w:r>
    <w:r w:rsidRPr="002D5A9B">
      <w:rPr>
        <w:rFonts w:cstheme="minorHAnsi"/>
        <w:sz w:val="20"/>
        <w:lang w:val="en-US"/>
      </w:rPr>
      <w:instrText xml:space="preserve"> NUMPAGES </w:instrText>
    </w:r>
    <w:r w:rsidRPr="002D5A9B">
      <w:rPr>
        <w:rFonts w:cstheme="minorHAnsi"/>
        <w:sz w:val="20"/>
        <w:lang w:val="en-US"/>
      </w:rPr>
      <w:fldChar w:fldCharType="separate"/>
    </w:r>
    <w:r w:rsidR="00333BB9">
      <w:rPr>
        <w:rFonts w:cstheme="minorHAnsi"/>
        <w:noProof/>
        <w:sz w:val="20"/>
        <w:lang w:val="en-US"/>
      </w:rPr>
      <w:t>5</w:t>
    </w:r>
    <w:r w:rsidRPr="002D5A9B">
      <w:rPr>
        <w:rFonts w:cstheme="minorHAnsi"/>
        <w:sz w:val="20"/>
        <w:lang w:val="en-US"/>
      </w:rPr>
      <w:fldChar w:fldCharType="end"/>
    </w:r>
  </w:p>
  <w:p w14:paraId="7D31278D" w14:textId="77777777" w:rsidR="00621585" w:rsidRDefault="00621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F805F" w14:textId="77777777" w:rsidR="007269D9" w:rsidRDefault="007269D9" w:rsidP="00D32DBA">
      <w:r>
        <w:separator/>
      </w:r>
    </w:p>
  </w:footnote>
  <w:footnote w:type="continuationSeparator" w:id="0">
    <w:p w14:paraId="676AAB33" w14:textId="77777777" w:rsidR="007269D9" w:rsidRDefault="007269D9" w:rsidP="00D3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68CD1DFB9ABB428CA856A78E25ED5E3D"/>
      </w:placeholder>
      <w:temporary/>
      <w:showingPlcHdr/>
      <w15:appearance w15:val="hidden"/>
    </w:sdtPr>
    <w:sdtEndPr/>
    <w:sdtContent>
      <w:p w14:paraId="652B6CCD" w14:textId="77777777" w:rsidR="000A40F5" w:rsidRDefault="000A40F5">
        <w:pPr>
          <w:pStyle w:val="Header"/>
        </w:pPr>
        <w:r>
          <w:t>[Type here]</w:t>
        </w:r>
      </w:p>
    </w:sdtContent>
  </w:sdt>
  <w:p w14:paraId="385EA67D" w14:textId="77777777" w:rsidR="00621585" w:rsidRPr="006E44AD" w:rsidRDefault="00621585" w:rsidP="00793FF7">
    <w:pPr>
      <w:pStyle w:val="Header"/>
      <w:jc w:val="center"/>
      <w:rPr>
        <w:rFonts w:ascii="Monotype Corsiva" w:hAnsi="Monotype Corsiva"/>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F83F2A"/>
    <w:multiLevelType w:val="hybridMultilevel"/>
    <w:tmpl w:val="F24E29FC"/>
    <w:lvl w:ilvl="0" w:tplc="2A1AB5F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196CC8"/>
    <w:multiLevelType w:val="hybridMultilevel"/>
    <w:tmpl w:val="6736E45C"/>
    <w:lvl w:ilvl="0" w:tplc="2A1AB5F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BF5"/>
    <w:rsid w:val="000030B6"/>
    <w:rsid w:val="00003770"/>
    <w:rsid w:val="00004992"/>
    <w:rsid w:val="00004D17"/>
    <w:rsid w:val="00007B68"/>
    <w:rsid w:val="000103C5"/>
    <w:rsid w:val="000119BE"/>
    <w:rsid w:val="00011BC0"/>
    <w:rsid w:val="0001226E"/>
    <w:rsid w:val="00013AEB"/>
    <w:rsid w:val="000146D2"/>
    <w:rsid w:val="00016C88"/>
    <w:rsid w:val="000178BF"/>
    <w:rsid w:val="000214AD"/>
    <w:rsid w:val="00021619"/>
    <w:rsid w:val="00022B42"/>
    <w:rsid w:val="000230BB"/>
    <w:rsid w:val="00023D08"/>
    <w:rsid w:val="00023EE3"/>
    <w:rsid w:val="00026077"/>
    <w:rsid w:val="00031751"/>
    <w:rsid w:val="0003282C"/>
    <w:rsid w:val="000333EC"/>
    <w:rsid w:val="00034103"/>
    <w:rsid w:val="000347F3"/>
    <w:rsid w:val="00035E2E"/>
    <w:rsid w:val="00037D35"/>
    <w:rsid w:val="00043176"/>
    <w:rsid w:val="00043B56"/>
    <w:rsid w:val="00044356"/>
    <w:rsid w:val="00050E35"/>
    <w:rsid w:val="00051420"/>
    <w:rsid w:val="000532B6"/>
    <w:rsid w:val="0005574C"/>
    <w:rsid w:val="00060391"/>
    <w:rsid w:val="00060452"/>
    <w:rsid w:val="00060584"/>
    <w:rsid w:val="000607ED"/>
    <w:rsid w:val="0006186E"/>
    <w:rsid w:val="00061958"/>
    <w:rsid w:val="000639C5"/>
    <w:rsid w:val="00063B6E"/>
    <w:rsid w:val="00063F42"/>
    <w:rsid w:val="0006715C"/>
    <w:rsid w:val="000733EA"/>
    <w:rsid w:val="00074CD7"/>
    <w:rsid w:val="00077D16"/>
    <w:rsid w:val="00081354"/>
    <w:rsid w:val="00082891"/>
    <w:rsid w:val="0008327B"/>
    <w:rsid w:val="00083A6F"/>
    <w:rsid w:val="0008421D"/>
    <w:rsid w:val="000862BD"/>
    <w:rsid w:val="00090629"/>
    <w:rsid w:val="0009079B"/>
    <w:rsid w:val="00090AAD"/>
    <w:rsid w:val="000926C0"/>
    <w:rsid w:val="000951AE"/>
    <w:rsid w:val="000975DE"/>
    <w:rsid w:val="000A09E2"/>
    <w:rsid w:val="000A0C1A"/>
    <w:rsid w:val="000A2144"/>
    <w:rsid w:val="000A40F5"/>
    <w:rsid w:val="000A596E"/>
    <w:rsid w:val="000B1BA5"/>
    <w:rsid w:val="000B2AC3"/>
    <w:rsid w:val="000B5DCA"/>
    <w:rsid w:val="000B68A4"/>
    <w:rsid w:val="000B68FF"/>
    <w:rsid w:val="000C12D8"/>
    <w:rsid w:val="000C159B"/>
    <w:rsid w:val="000C1C36"/>
    <w:rsid w:val="000C653E"/>
    <w:rsid w:val="000C7573"/>
    <w:rsid w:val="000D10D7"/>
    <w:rsid w:val="000D206E"/>
    <w:rsid w:val="000D38C3"/>
    <w:rsid w:val="000D3B67"/>
    <w:rsid w:val="000D4D82"/>
    <w:rsid w:val="000E3A42"/>
    <w:rsid w:val="000E5E8F"/>
    <w:rsid w:val="000E63A1"/>
    <w:rsid w:val="000E6BFA"/>
    <w:rsid w:val="000E72F0"/>
    <w:rsid w:val="000F03BE"/>
    <w:rsid w:val="000F0DA5"/>
    <w:rsid w:val="000F1383"/>
    <w:rsid w:val="000F459B"/>
    <w:rsid w:val="000F484E"/>
    <w:rsid w:val="000F7E08"/>
    <w:rsid w:val="00101D4F"/>
    <w:rsid w:val="00101DA4"/>
    <w:rsid w:val="001037C5"/>
    <w:rsid w:val="0010381E"/>
    <w:rsid w:val="00105B0E"/>
    <w:rsid w:val="00107137"/>
    <w:rsid w:val="00107682"/>
    <w:rsid w:val="00110AFD"/>
    <w:rsid w:val="00111988"/>
    <w:rsid w:val="00115E60"/>
    <w:rsid w:val="0011672B"/>
    <w:rsid w:val="001172CD"/>
    <w:rsid w:val="00123411"/>
    <w:rsid w:val="001234BC"/>
    <w:rsid w:val="00124B72"/>
    <w:rsid w:val="00124E3D"/>
    <w:rsid w:val="0012589D"/>
    <w:rsid w:val="00125DAA"/>
    <w:rsid w:val="0012646A"/>
    <w:rsid w:val="00126D98"/>
    <w:rsid w:val="00127721"/>
    <w:rsid w:val="001317D4"/>
    <w:rsid w:val="00132395"/>
    <w:rsid w:val="001329BF"/>
    <w:rsid w:val="001334FC"/>
    <w:rsid w:val="0013485C"/>
    <w:rsid w:val="0014180E"/>
    <w:rsid w:val="001419C2"/>
    <w:rsid w:val="00141BCD"/>
    <w:rsid w:val="001424DF"/>
    <w:rsid w:val="00144D88"/>
    <w:rsid w:val="001458A7"/>
    <w:rsid w:val="001460D1"/>
    <w:rsid w:val="001460D7"/>
    <w:rsid w:val="00146F68"/>
    <w:rsid w:val="00150EA3"/>
    <w:rsid w:val="00151893"/>
    <w:rsid w:val="00154F10"/>
    <w:rsid w:val="00155BCB"/>
    <w:rsid w:val="00156958"/>
    <w:rsid w:val="001571D4"/>
    <w:rsid w:val="00157783"/>
    <w:rsid w:val="0016025C"/>
    <w:rsid w:val="00160CC4"/>
    <w:rsid w:val="0016160A"/>
    <w:rsid w:val="00161AC3"/>
    <w:rsid w:val="00165D8A"/>
    <w:rsid w:val="0016671B"/>
    <w:rsid w:val="00166BD8"/>
    <w:rsid w:val="00167888"/>
    <w:rsid w:val="00170A4B"/>
    <w:rsid w:val="00171A6E"/>
    <w:rsid w:val="00171D10"/>
    <w:rsid w:val="00172183"/>
    <w:rsid w:val="001725A1"/>
    <w:rsid w:val="001734EF"/>
    <w:rsid w:val="00174D7C"/>
    <w:rsid w:val="00175363"/>
    <w:rsid w:val="00176F3B"/>
    <w:rsid w:val="00176F84"/>
    <w:rsid w:val="00177664"/>
    <w:rsid w:val="00181000"/>
    <w:rsid w:val="001817D2"/>
    <w:rsid w:val="001820C3"/>
    <w:rsid w:val="00182C12"/>
    <w:rsid w:val="00183106"/>
    <w:rsid w:val="001861C8"/>
    <w:rsid w:val="00186505"/>
    <w:rsid w:val="001866DF"/>
    <w:rsid w:val="001868B9"/>
    <w:rsid w:val="00190EE8"/>
    <w:rsid w:val="00194525"/>
    <w:rsid w:val="00197763"/>
    <w:rsid w:val="001A35F9"/>
    <w:rsid w:val="001A4EAE"/>
    <w:rsid w:val="001A534E"/>
    <w:rsid w:val="001A6EDF"/>
    <w:rsid w:val="001B0A82"/>
    <w:rsid w:val="001B2C78"/>
    <w:rsid w:val="001B30AC"/>
    <w:rsid w:val="001B4790"/>
    <w:rsid w:val="001B5F62"/>
    <w:rsid w:val="001B713A"/>
    <w:rsid w:val="001B78BB"/>
    <w:rsid w:val="001B7DF4"/>
    <w:rsid w:val="001C0D09"/>
    <w:rsid w:val="001C2565"/>
    <w:rsid w:val="001C4303"/>
    <w:rsid w:val="001C48EE"/>
    <w:rsid w:val="001C4B3D"/>
    <w:rsid w:val="001C6351"/>
    <w:rsid w:val="001D099C"/>
    <w:rsid w:val="001D0E8E"/>
    <w:rsid w:val="001D21AA"/>
    <w:rsid w:val="001D2A51"/>
    <w:rsid w:val="001D351D"/>
    <w:rsid w:val="001D4B80"/>
    <w:rsid w:val="001D54C5"/>
    <w:rsid w:val="001D5760"/>
    <w:rsid w:val="001D5ABC"/>
    <w:rsid w:val="001D5E63"/>
    <w:rsid w:val="001D672B"/>
    <w:rsid w:val="001D7DDE"/>
    <w:rsid w:val="001E1E3C"/>
    <w:rsid w:val="001E2903"/>
    <w:rsid w:val="001E2B2A"/>
    <w:rsid w:val="001E2D84"/>
    <w:rsid w:val="001E35C1"/>
    <w:rsid w:val="001E370F"/>
    <w:rsid w:val="001E58E6"/>
    <w:rsid w:val="001E5D1D"/>
    <w:rsid w:val="001E7EED"/>
    <w:rsid w:val="001F476A"/>
    <w:rsid w:val="001F4C80"/>
    <w:rsid w:val="001F4D3B"/>
    <w:rsid w:val="001F7854"/>
    <w:rsid w:val="00200935"/>
    <w:rsid w:val="0020115D"/>
    <w:rsid w:val="00202872"/>
    <w:rsid w:val="002036FC"/>
    <w:rsid w:val="002043D8"/>
    <w:rsid w:val="0020500D"/>
    <w:rsid w:val="00206F10"/>
    <w:rsid w:val="0021036D"/>
    <w:rsid w:val="00210E0D"/>
    <w:rsid w:val="00211832"/>
    <w:rsid w:val="00211A5B"/>
    <w:rsid w:val="00211B7B"/>
    <w:rsid w:val="00212DE8"/>
    <w:rsid w:val="00220613"/>
    <w:rsid w:val="00221C61"/>
    <w:rsid w:val="00222BE1"/>
    <w:rsid w:val="00222E42"/>
    <w:rsid w:val="00225594"/>
    <w:rsid w:val="00225814"/>
    <w:rsid w:val="00225E2B"/>
    <w:rsid w:val="00226716"/>
    <w:rsid w:val="00227988"/>
    <w:rsid w:val="002316AF"/>
    <w:rsid w:val="00233BDE"/>
    <w:rsid w:val="00237CDD"/>
    <w:rsid w:val="00240CD0"/>
    <w:rsid w:val="00241088"/>
    <w:rsid w:val="00241CB0"/>
    <w:rsid w:val="00242040"/>
    <w:rsid w:val="002424E8"/>
    <w:rsid w:val="00243B00"/>
    <w:rsid w:val="00244000"/>
    <w:rsid w:val="00245C49"/>
    <w:rsid w:val="00246AE2"/>
    <w:rsid w:val="00247F3E"/>
    <w:rsid w:val="00250EAD"/>
    <w:rsid w:val="00256414"/>
    <w:rsid w:val="00256E2B"/>
    <w:rsid w:val="002609A5"/>
    <w:rsid w:val="00262A96"/>
    <w:rsid w:val="00264A00"/>
    <w:rsid w:val="00265FEC"/>
    <w:rsid w:val="0026612E"/>
    <w:rsid w:val="00266783"/>
    <w:rsid w:val="00267009"/>
    <w:rsid w:val="00267A6F"/>
    <w:rsid w:val="0027115D"/>
    <w:rsid w:val="00275239"/>
    <w:rsid w:val="0027589B"/>
    <w:rsid w:val="002776C2"/>
    <w:rsid w:val="00277C5B"/>
    <w:rsid w:val="00281163"/>
    <w:rsid w:val="00287346"/>
    <w:rsid w:val="00287EE7"/>
    <w:rsid w:val="00292CA9"/>
    <w:rsid w:val="0029360C"/>
    <w:rsid w:val="00295C1D"/>
    <w:rsid w:val="00296731"/>
    <w:rsid w:val="00297AB0"/>
    <w:rsid w:val="002A0FF1"/>
    <w:rsid w:val="002A10D2"/>
    <w:rsid w:val="002A3073"/>
    <w:rsid w:val="002A5158"/>
    <w:rsid w:val="002A5CD8"/>
    <w:rsid w:val="002B02F3"/>
    <w:rsid w:val="002B1D48"/>
    <w:rsid w:val="002B2961"/>
    <w:rsid w:val="002B2F98"/>
    <w:rsid w:val="002B369D"/>
    <w:rsid w:val="002B3C9B"/>
    <w:rsid w:val="002B4997"/>
    <w:rsid w:val="002B6E20"/>
    <w:rsid w:val="002C293B"/>
    <w:rsid w:val="002C3DC8"/>
    <w:rsid w:val="002C4317"/>
    <w:rsid w:val="002C5AA7"/>
    <w:rsid w:val="002C7356"/>
    <w:rsid w:val="002C7628"/>
    <w:rsid w:val="002D1090"/>
    <w:rsid w:val="002D1369"/>
    <w:rsid w:val="002D2AF0"/>
    <w:rsid w:val="002D2C65"/>
    <w:rsid w:val="002D4045"/>
    <w:rsid w:val="002D43BE"/>
    <w:rsid w:val="002D4523"/>
    <w:rsid w:val="002D4D5E"/>
    <w:rsid w:val="002D5A9B"/>
    <w:rsid w:val="002D6EA5"/>
    <w:rsid w:val="002E3FA3"/>
    <w:rsid w:val="002E4AEA"/>
    <w:rsid w:val="002E6A00"/>
    <w:rsid w:val="002F19C1"/>
    <w:rsid w:val="002F3351"/>
    <w:rsid w:val="002F756F"/>
    <w:rsid w:val="002F7595"/>
    <w:rsid w:val="002F7A6D"/>
    <w:rsid w:val="00301A3E"/>
    <w:rsid w:val="00302EDE"/>
    <w:rsid w:val="0030328D"/>
    <w:rsid w:val="00303779"/>
    <w:rsid w:val="0030585B"/>
    <w:rsid w:val="0030735D"/>
    <w:rsid w:val="00310573"/>
    <w:rsid w:val="00310C89"/>
    <w:rsid w:val="00312D71"/>
    <w:rsid w:val="003132A0"/>
    <w:rsid w:val="00314CA7"/>
    <w:rsid w:val="00315E2C"/>
    <w:rsid w:val="00316534"/>
    <w:rsid w:val="00316E1A"/>
    <w:rsid w:val="00316FA7"/>
    <w:rsid w:val="00322519"/>
    <w:rsid w:val="00322BAE"/>
    <w:rsid w:val="0032326C"/>
    <w:rsid w:val="00326E18"/>
    <w:rsid w:val="00330F70"/>
    <w:rsid w:val="00332E00"/>
    <w:rsid w:val="003331F4"/>
    <w:rsid w:val="00333BB9"/>
    <w:rsid w:val="00334430"/>
    <w:rsid w:val="00336998"/>
    <w:rsid w:val="003371FA"/>
    <w:rsid w:val="00337294"/>
    <w:rsid w:val="00340BAD"/>
    <w:rsid w:val="00342309"/>
    <w:rsid w:val="00343138"/>
    <w:rsid w:val="003459B3"/>
    <w:rsid w:val="0035073F"/>
    <w:rsid w:val="00350CF9"/>
    <w:rsid w:val="003512AF"/>
    <w:rsid w:val="00356F52"/>
    <w:rsid w:val="00357A79"/>
    <w:rsid w:val="00360BA1"/>
    <w:rsid w:val="00361C3D"/>
    <w:rsid w:val="00363E5F"/>
    <w:rsid w:val="00367C49"/>
    <w:rsid w:val="00367DA6"/>
    <w:rsid w:val="00371FA4"/>
    <w:rsid w:val="003770BA"/>
    <w:rsid w:val="00377D0C"/>
    <w:rsid w:val="00380941"/>
    <w:rsid w:val="00381965"/>
    <w:rsid w:val="00382C98"/>
    <w:rsid w:val="003830F9"/>
    <w:rsid w:val="003868BB"/>
    <w:rsid w:val="00386B55"/>
    <w:rsid w:val="00390732"/>
    <w:rsid w:val="00390996"/>
    <w:rsid w:val="00390B98"/>
    <w:rsid w:val="00391A71"/>
    <w:rsid w:val="00391E07"/>
    <w:rsid w:val="00394A73"/>
    <w:rsid w:val="00395B36"/>
    <w:rsid w:val="00396A25"/>
    <w:rsid w:val="00396DF2"/>
    <w:rsid w:val="003A0537"/>
    <w:rsid w:val="003A2489"/>
    <w:rsid w:val="003A290A"/>
    <w:rsid w:val="003A7E76"/>
    <w:rsid w:val="003B1E93"/>
    <w:rsid w:val="003B262D"/>
    <w:rsid w:val="003B57B3"/>
    <w:rsid w:val="003B75AF"/>
    <w:rsid w:val="003B7F78"/>
    <w:rsid w:val="003C2322"/>
    <w:rsid w:val="003C2705"/>
    <w:rsid w:val="003C27B3"/>
    <w:rsid w:val="003C2BCD"/>
    <w:rsid w:val="003C2BFD"/>
    <w:rsid w:val="003C2D3F"/>
    <w:rsid w:val="003C2F37"/>
    <w:rsid w:val="003C2FD6"/>
    <w:rsid w:val="003C3223"/>
    <w:rsid w:val="003C3337"/>
    <w:rsid w:val="003C6294"/>
    <w:rsid w:val="003C67FE"/>
    <w:rsid w:val="003C772E"/>
    <w:rsid w:val="003C7BF9"/>
    <w:rsid w:val="003C7F5F"/>
    <w:rsid w:val="003D04B3"/>
    <w:rsid w:val="003D11CE"/>
    <w:rsid w:val="003D172B"/>
    <w:rsid w:val="003D3545"/>
    <w:rsid w:val="003D621F"/>
    <w:rsid w:val="003E0481"/>
    <w:rsid w:val="003E28DB"/>
    <w:rsid w:val="003E4F68"/>
    <w:rsid w:val="003E5F4A"/>
    <w:rsid w:val="003E75E9"/>
    <w:rsid w:val="003E76BA"/>
    <w:rsid w:val="003E77E2"/>
    <w:rsid w:val="003F06BC"/>
    <w:rsid w:val="003F07B0"/>
    <w:rsid w:val="003F2144"/>
    <w:rsid w:val="003F274B"/>
    <w:rsid w:val="003F3AF0"/>
    <w:rsid w:val="003F43F4"/>
    <w:rsid w:val="003F626F"/>
    <w:rsid w:val="003F75A7"/>
    <w:rsid w:val="003F797C"/>
    <w:rsid w:val="003F7FCD"/>
    <w:rsid w:val="004009BA"/>
    <w:rsid w:val="00400E08"/>
    <w:rsid w:val="00402297"/>
    <w:rsid w:val="004023D1"/>
    <w:rsid w:val="00403B95"/>
    <w:rsid w:val="0040407D"/>
    <w:rsid w:val="0040587C"/>
    <w:rsid w:val="0040632B"/>
    <w:rsid w:val="00406C48"/>
    <w:rsid w:val="004107FC"/>
    <w:rsid w:val="00410BA7"/>
    <w:rsid w:val="004124F2"/>
    <w:rsid w:val="00412A5D"/>
    <w:rsid w:val="0041333D"/>
    <w:rsid w:val="00414077"/>
    <w:rsid w:val="00414CC5"/>
    <w:rsid w:val="004153E3"/>
    <w:rsid w:val="00415984"/>
    <w:rsid w:val="004163F3"/>
    <w:rsid w:val="0041725F"/>
    <w:rsid w:val="00417307"/>
    <w:rsid w:val="004173A6"/>
    <w:rsid w:val="0041762C"/>
    <w:rsid w:val="00417C0D"/>
    <w:rsid w:val="00423F49"/>
    <w:rsid w:val="00425BBE"/>
    <w:rsid w:val="00425DD7"/>
    <w:rsid w:val="004308CB"/>
    <w:rsid w:val="004313E3"/>
    <w:rsid w:val="00432F7A"/>
    <w:rsid w:val="00433976"/>
    <w:rsid w:val="00433D4F"/>
    <w:rsid w:val="0043404E"/>
    <w:rsid w:val="00434269"/>
    <w:rsid w:val="00435CA3"/>
    <w:rsid w:val="00436698"/>
    <w:rsid w:val="00441A64"/>
    <w:rsid w:val="004429BE"/>
    <w:rsid w:val="00443FE1"/>
    <w:rsid w:val="004443E3"/>
    <w:rsid w:val="00447825"/>
    <w:rsid w:val="00450519"/>
    <w:rsid w:val="00452590"/>
    <w:rsid w:val="00452C34"/>
    <w:rsid w:val="00453DB7"/>
    <w:rsid w:val="004556D8"/>
    <w:rsid w:val="00456655"/>
    <w:rsid w:val="00457FF3"/>
    <w:rsid w:val="00461FFB"/>
    <w:rsid w:val="0046417E"/>
    <w:rsid w:val="004647ED"/>
    <w:rsid w:val="00464E71"/>
    <w:rsid w:val="00466A42"/>
    <w:rsid w:val="00466BD5"/>
    <w:rsid w:val="0046720C"/>
    <w:rsid w:val="00467ACD"/>
    <w:rsid w:val="0047104C"/>
    <w:rsid w:val="004719B9"/>
    <w:rsid w:val="00472F4D"/>
    <w:rsid w:val="00482CD3"/>
    <w:rsid w:val="0048391F"/>
    <w:rsid w:val="00483DB2"/>
    <w:rsid w:val="00484B78"/>
    <w:rsid w:val="00484FD5"/>
    <w:rsid w:val="00485D86"/>
    <w:rsid w:val="004872BB"/>
    <w:rsid w:val="00487E63"/>
    <w:rsid w:val="0049004A"/>
    <w:rsid w:val="00492BEE"/>
    <w:rsid w:val="00492C9C"/>
    <w:rsid w:val="0049378C"/>
    <w:rsid w:val="00496400"/>
    <w:rsid w:val="004964D8"/>
    <w:rsid w:val="0049669F"/>
    <w:rsid w:val="00497515"/>
    <w:rsid w:val="004A29C0"/>
    <w:rsid w:val="004A5D31"/>
    <w:rsid w:val="004A7299"/>
    <w:rsid w:val="004B09CC"/>
    <w:rsid w:val="004B16BC"/>
    <w:rsid w:val="004B197B"/>
    <w:rsid w:val="004B24E2"/>
    <w:rsid w:val="004B2637"/>
    <w:rsid w:val="004B7E2B"/>
    <w:rsid w:val="004C208E"/>
    <w:rsid w:val="004C28CC"/>
    <w:rsid w:val="004C45C8"/>
    <w:rsid w:val="004C5594"/>
    <w:rsid w:val="004C5CA8"/>
    <w:rsid w:val="004C65D7"/>
    <w:rsid w:val="004D04B1"/>
    <w:rsid w:val="004D0C07"/>
    <w:rsid w:val="004D2428"/>
    <w:rsid w:val="004D3D48"/>
    <w:rsid w:val="004D411E"/>
    <w:rsid w:val="004D74C9"/>
    <w:rsid w:val="004E0241"/>
    <w:rsid w:val="004E0496"/>
    <w:rsid w:val="004E0BAE"/>
    <w:rsid w:val="004E171A"/>
    <w:rsid w:val="004E4346"/>
    <w:rsid w:val="004E43A6"/>
    <w:rsid w:val="004E5E1A"/>
    <w:rsid w:val="004E76B8"/>
    <w:rsid w:val="004F3FED"/>
    <w:rsid w:val="004F6886"/>
    <w:rsid w:val="004F6FF8"/>
    <w:rsid w:val="00502EC4"/>
    <w:rsid w:val="0050471D"/>
    <w:rsid w:val="00504E81"/>
    <w:rsid w:val="00504F68"/>
    <w:rsid w:val="00506406"/>
    <w:rsid w:val="00506C41"/>
    <w:rsid w:val="00507CDE"/>
    <w:rsid w:val="005104ED"/>
    <w:rsid w:val="00513672"/>
    <w:rsid w:val="005146F6"/>
    <w:rsid w:val="005159ED"/>
    <w:rsid w:val="00515E4E"/>
    <w:rsid w:val="00516289"/>
    <w:rsid w:val="00516BAE"/>
    <w:rsid w:val="00517658"/>
    <w:rsid w:val="00521808"/>
    <w:rsid w:val="00522D23"/>
    <w:rsid w:val="00522E6B"/>
    <w:rsid w:val="005242BE"/>
    <w:rsid w:val="005242C5"/>
    <w:rsid w:val="00524D4B"/>
    <w:rsid w:val="00526977"/>
    <w:rsid w:val="00531C0A"/>
    <w:rsid w:val="00531F02"/>
    <w:rsid w:val="00533214"/>
    <w:rsid w:val="00534CD3"/>
    <w:rsid w:val="00535F30"/>
    <w:rsid w:val="00536DBF"/>
    <w:rsid w:val="005426AD"/>
    <w:rsid w:val="00543835"/>
    <w:rsid w:val="00547252"/>
    <w:rsid w:val="00550127"/>
    <w:rsid w:val="00550A28"/>
    <w:rsid w:val="00552231"/>
    <w:rsid w:val="005525B9"/>
    <w:rsid w:val="0055285E"/>
    <w:rsid w:val="005529A8"/>
    <w:rsid w:val="0055434E"/>
    <w:rsid w:val="0055476C"/>
    <w:rsid w:val="00555F9D"/>
    <w:rsid w:val="0055601A"/>
    <w:rsid w:val="0055628B"/>
    <w:rsid w:val="00563E1F"/>
    <w:rsid w:val="00564DF3"/>
    <w:rsid w:val="005656C6"/>
    <w:rsid w:val="005657A7"/>
    <w:rsid w:val="00565D6B"/>
    <w:rsid w:val="005668D4"/>
    <w:rsid w:val="005679FD"/>
    <w:rsid w:val="00571957"/>
    <w:rsid w:val="00572D86"/>
    <w:rsid w:val="0057313A"/>
    <w:rsid w:val="005748DE"/>
    <w:rsid w:val="00574C4F"/>
    <w:rsid w:val="00574F6B"/>
    <w:rsid w:val="0057605C"/>
    <w:rsid w:val="00577615"/>
    <w:rsid w:val="00581C96"/>
    <w:rsid w:val="00583714"/>
    <w:rsid w:val="00584023"/>
    <w:rsid w:val="00584996"/>
    <w:rsid w:val="00586E7B"/>
    <w:rsid w:val="0059181A"/>
    <w:rsid w:val="00592C70"/>
    <w:rsid w:val="00593F66"/>
    <w:rsid w:val="005947D5"/>
    <w:rsid w:val="00594CE9"/>
    <w:rsid w:val="00595DB9"/>
    <w:rsid w:val="0059646C"/>
    <w:rsid w:val="005A2CC0"/>
    <w:rsid w:val="005A3038"/>
    <w:rsid w:val="005A3C54"/>
    <w:rsid w:val="005A5D2E"/>
    <w:rsid w:val="005A66FB"/>
    <w:rsid w:val="005A6D87"/>
    <w:rsid w:val="005B0192"/>
    <w:rsid w:val="005B5FA1"/>
    <w:rsid w:val="005B70C1"/>
    <w:rsid w:val="005B758B"/>
    <w:rsid w:val="005B7CC3"/>
    <w:rsid w:val="005C0B56"/>
    <w:rsid w:val="005C0B8A"/>
    <w:rsid w:val="005C0BB9"/>
    <w:rsid w:val="005C1066"/>
    <w:rsid w:val="005C3EB5"/>
    <w:rsid w:val="005C4FEA"/>
    <w:rsid w:val="005C769F"/>
    <w:rsid w:val="005C7A14"/>
    <w:rsid w:val="005C7B75"/>
    <w:rsid w:val="005D0537"/>
    <w:rsid w:val="005D16FB"/>
    <w:rsid w:val="005D1B43"/>
    <w:rsid w:val="005D4129"/>
    <w:rsid w:val="005D526B"/>
    <w:rsid w:val="005D5794"/>
    <w:rsid w:val="005D5947"/>
    <w:rsid w:val="005D6205"/>
    <w:rsid w:val="005D6315"/>
    <w:rsid w:val="005D68ED"/>
    <w:rsid w:val="005D7D85"/>
    <w:rsid w:val="005E2CE4"/>
    <w:rsid w:val="005E6E2E"/>
    <w:rsid w:val="005E7787"/>
    <w:rsid w:val="005E7A78"/>
    <w:rsid w:val="005E7D35"/>
    <w:rsid w:val="005E7E33"/>
    <w:rsid w:val="005F1005"/>
    <w:rsid w:val="005F49B3"/>
    <w:rsid w:val="005F5B05"/>
    <w:rsid w:val="005F5C1C"/>
    <w:rsid w:val="005F5E59"/>
    <w:rsid w:val="005F7EF0"/>
    <w:rsid w:val="00602ECA"/>
    <w:rsid w:val="00607254"/>
    <w:rsid w:val="00607E79"/>
    <w:rsid w:val="00610275"/>
    <w:rsid w:val="006107DF"/>
    <w:rsid w:val="00610AC2"/>
    <w:rsid w:val="0061125F"/>
    <w:rsid w:val="006115C1"/>
    <w:rsid w:val="00612979"/>
    <w:rsid w:val="006131F1"/>
    <w:rsid w:val="006150C5"/>
    <w:rsid w:val="0061561B"/>
    <w:rsid w:val="00615984"/>
    <w:rsid w:val="006176D7"/>
    <w:rsid w:val="0062008A"/>
    <w:rsid w:val="00620EEC"/>
    <w:rsid w:val="00621585"/>
    <w:rsid w:val="00622033"/>
    <w:rsid w:val="00622447"/>
    <w:rsid w:val="00622674"/>
    <w:rsid w:val="00622F55"/>
    <w:rsid w:val="00623751"/>
    <w:rsid w:val="006239B6"/>
    <w:rsid w:val="006273BD"/>
    <w:rsid w:val="006301E0"/>
    <w:rsid w:val="0063263E"/>
    <w:rsid w:val="00633826"/>
    <w:rsid w:val="006366BC"/>
    <w:rsid w:val="00636E72"/>
    <w:rsid w:val="00637BC5"/>
    <w:rsid w:val="00640680"/>
    <w:rsid w:val="00641F7A"/>
    <w:rsid w:val="0064400C"/>
    <w:rsid w:val="00647829"/>
    <w:rsid w:val="00651B7F"/>
    <w:rsid w:val="00651CE7"/>
    <w:rsid w:val="00653E7F"/>
    <w:rsid w:val="00662261"/>
    <w:rsid w:val="00662F3E"/>
    <w:rsid w:val="00663FD6"/>
    <w:rsid w:val="006641A9"/>
    <w:rsid w:val="00664F63"/>
    <w:rsid w:val="006657FC"/>
    <w:rsid w:val="006668C0"/>
    <w:rsid w:val="00667F37"/>
    <w:rsid w:val="00667FCF"/>
    <w:rsid w:val="006711D9"/>
    <w:rsid w:val="006725CC"/>
    <w:rsid w:val="006728B2"/>
    <w:rsid w:val="00674443"/>
    <w:rsid w:val="006759E5"/>
    <w:rsid w:val="00677177"/>
    <w:rsid w:val="00677A2E"/>
    <w:rsid w:val="00677D23"/>
    <w:rsid w:val="00682ECF"/>
    <w:rsid w:val="0068410D"/>
    <w:rsid w:val="006841F8"/>
    <w:rsid w:val="00684F3F"/>
    <w:rsid w:val="006854B5"/>
    <w:rsid w:val="00685F16"/>
    <w:rsid w:val="00686169"/>
    <w:rsid w:val="006902DE"/>
    <w:rsid w:val="00690A3F"/>
    <w:rsid w:val="0069102A"/>
    <w:rsid w:val="006911BA"/>
    <w:rsid w:val="00691495"/>
    <w:rsid w:val="006924DC"/>
    <w:rsid w:val="00692E55"/>
    <w:rsid w:val="0069337E"/>
    <w:rsid w:val="00693B50"/>
    <w:rsid w:val="00693B6B"/>
    <w:rsid w:val="0069453A"/>
    <w:rsid w:val="00695152"/>
    <w:rsid w:val="00695EAB"/>
    <w:rsid w:val="006A008B"/>
    <w:rsid w:val="006A236F"/>
    <w:rsid w:val="006A2817"/>
    <w:rsid w:val="006A398C"/>
    <w:rsid w:val="006A7413"/>
    <w:rsid w:val="006A7B20"/>
    <w:rsid w:val="006A7BC7"/>
    <w:rsid w:val="006B1CD1"/>
    <w:rsid w:val="006B2499"/>
    <w:rsid w:val="006B385D"/>
    <w:rsid w:val="006B69E6"/>
    <w:rsid w:val="006B758A"/>
    <w:rsid w:val="006C1454"/>
    <w:rsid w:val="006C2493"/>
    <w:rsid w:val="006C2957"/>
    <w:rsid w:val="006C3D3F"/>
    <w:rsid w:val="006C420B"/>
    <w:rsid w:val="006C4653"/>
    <w:rsid w:val="006C5657"/>
    <w:rsid w:val="006C7076"/>
    <w:rsid w:val="006D0103"/>
    <w:rsid w:val="006D1359"/>
    <w:rsid w:val="006D2418"/>
    <w:rsid w:val="006D594C"/>
    <w:rsid w:val="006E418C"/>
    <w:rsid w:val="006E44AD"/>
    <w:rsid w:val="006F0368"/>
    <w:rsid w:val="006F0BC1"/>
    <w:rsid w:val="006F1D14"/>
    <w:rsid w:val="006F2928"/>
    <w:rsid w:val="006F48E9"/>
    <w:rsid w:val="006F5046"/>
    <w:rsid w:val="006F6ECE"/>
    <w:rsid w:val="006F7BDC"/>
    <w:rsid w:val="007033DA"/>
    <w:rsid w:val="00703D52"/>
    <w:rsid w:val="007073C4"/>
    <w:rsid w:val="00707E98"/>
    <w:rsid w:val="0071076D"/>
    <w:rsid w:val="007116F0"/>
    <w:rsid w:val="00712446"/>
    <w:rsid w:val="0071689C"/>
    <w:rsid w:val="00717B6B"/>
    <w:rsid w:val="00720012"/>
    <w:rsid w:val="007208CA"/>
    <w:rsid w:val="00720EBA"/>
    <w:rsid w:val="00720EF2"/>
    <w:rsid w:val="00721C60"/>
    <w:rsid w:val="007229EF"/>
    <w:rsid w:val="00723F72"/>
    <w:rsid w:val="00725A9C"/>
    <w:rsid w:val="007269D9"/>
    <w:rsid w:val="007278C8"/>
    <w:rsid w:val="00727D60"/>
    <w:rsid w:val="007317A3"/>
    <w:rsid w:val="007330EF"/>
    <w:rsid w:val="00734D96"/>
    <w:rsid w:val="00734DC0"/>
    <w:rsid w:val="0073508E"/>
    <w:rsid w:val="00740AAA"/>
    <w:rsid w:val="0074336B"/>
    <w:rsid w:val="00743D75"/>
    <w:rsid w:val="007451F4"/>
    <w:rsid w:val="00747083"/>
    <w:rsid w:val="00747239"/>
    <w:rsid w:val="00747D7B"/>
    <w:rsid w:val="007501E7"/>
    <w:rsid w:val="007505A3"/>
    <w:rsid w:val="00750718"/>
    <w:rsid w:val="00752679"/>
    <w:rsid w:val="00753300"/>
    <w:rsid w:val="007533C8"/>
    <w:rsid w:val="0075586D"/>
    <w:rsid w:val="007563AE"/>
    <w:rsid w:val="007569D9"/>
    <w:rsid w:val="0075772C"/>
    <w:rsid w:val="007606F6"/>
    <w:rsid w:val="00760C2F"/>
    <w:rsid w:val="00761320"/>
    <w:rsid w:val="007617A1"/>
    <w:rsid w:val="007637CF"/>
    <w:rsid w:val="00764032"/>
    <w:rsid w:val="0076575C"/>
    <w:rsid w:val="00765A45"/>
    <w:rsid w:val="00765AE1"/>
    <w:rsid w:val="00766F88"/>
    <w:rsid w:val="00767B5C"/>
    <w:rsid w:val="007718D6"/>
    <w:rsid w:val="00771CA3"/>
    <w:rsid w:val="00772F20"/>
    <w:rsid w:val="00773D4C"/>
    <w:rsid w:val="00773DAE"/>
    <w:rsid w:val="007740BE"/>
    <w:rsid w:val="00776D85"/>
    <w:rsid w:val="00777B27"/>
    <w:rsid w:val="00777C02"/>
    <w:rsid w:val="00780426"/>
    <w:rsid w:val="0078139E"/>
    <w:rsid w:val="00781A92"/>
    <w:rsid w:val="00781DB9"/>
    <w:rsid w:val="00782F14"/>
    <w:rsid w:val="00783158"/>
    <w:rsid w:val="0078520C"/>
    <w:rsid w:val="00785407"/>
    <w:rsid w:val="00786414"/>
    <w:rsid w:val="007905F1"/>
    <w:rsid w:val="00790F15"/>
    <w:rsid w:val="00791BD6"/>
    <w:rsid w:val="00792993"/>
    <w:rsid w:val="0079312F"/>
    <w:rsid w:val="00793B48"/>
    <w:rsid w:val="00793FF7"/>
    <w:rsid w:val="00794401"/>
    <w:rsid w:val="00796245"/>
    <w:rsid w:val="007968A4"/>
    <w:rsid w:val="00797439"/>
    <w:rsid w:val="0079768C"/>
    <w:rsid w:val="007A140F"/>
    <w:rsid w:val="007A270F"/>
    <w:rsid w:val="007A322C"/>
    <w:rsid w:val="007A47A3"/>
    <w:rsid w:val="007A6A7E"/>
    <w:rsid w:val="007A6F46"/>
    <w:rsid w:val="007A7299"/>
    <w:rsid w:val="007B0875"/>
    <w:rsid w:val="007B0E1B"/>
    <w:rsid w:val="007B130F"/>
    <w:rsid w:val="007B159A"/>
    <w:rsid w:val="007B1D04"/>
    <w:rsid w:val="007B384B"/>
    <w:rsid w:val="007B4D06"/>
    <w:rsid w:val="007B545A"/>
    <w:rsid w:val="007B6E49"/>
    <w:rsid w:val="007B722A"/>
    <w:rsid w:val="007C0AF8"/>
    <w:rsid w:val="007C1D05"/>
    <w:rsid w:val="007C4B95"/>
    <w:rsid w:val="007C5DB8"/>
    <w:rsid w:val="007C63F1"/>
    <w:rsid w:val="007D112B"/>
    <w:rsid w:val="007D1C66"/>
    <w:rsid w:val="007D39B7"/>
    <w:rsid w:val="007D4B29"/>
    <w:rsid w:val="007D5B46"/>
    <w:rsid w:val="007E0EF0"/>
    <w:rsid w:val="007E1360"/>
    <w:rsid w:val="007E6F99"/>
    <w:rsid w:val="007F05D0"/>
    <w:rsid w:val="007F0E34"/>
    <w:rsid w:val="007F1343"/>
    <w:rsid w:val="007F195A"/>
    <w:rsid w:val="007F2C31"/>
    <w:rsid w:val="007F3227"/>
    <w:rsid w:val="007F3AB9"/>
    <w:rsid w:val="007F40CE"/>
    <w:rsid w:val="007F46D6"/>
    <w:rsid w:val="007F60BD"/>
    <w:rsid w:val="007F6E7E"/>
    <w:rsid w:val="007F74F3"/>
    <w:rsid w:val="00800530"/>
    <w:rsid w:val="00800B41"/>
    <w:rsid w:val="00800C80"/>
    <w:rsid w:val="00802F37"/>
    <w:rsid w:val="0080356C"/>
    <w:rsid w:val="00803B6A"/>
    <w:rsid w:val="008042E5"/>
    <w:rsid w:val="0080499C"/>
    <w:rsid w:val="00805858"/>
    <w:rsid w:val="008058F9"/>
    <w:rsid w:val="008060A9"/>
    <w:rsid w:val="00806633"/>
    <w:rsid w:val="00806D41"/>
    <w:rsid w:val="008077F2"/>
    <w:rsid w:val="00807C39"/>
    <w:rsid w:val="00807EFE"/>
    <w:rsid w:val="00813AD5"/>
    <w:rsid w:val="008149BD"/>
    <w:rsid w:val="00814B48"/>
    <w:rsid w:val="00814DD3"/>
    <w:rsid w:val="00815094"/>
    <w:rsid w:val="00817560"/>
    <w:rsid w:val="0082099F"/>
    <w:rsid w:val="008215C5"/>
    <w:rsid w:val="00821EA4"/>
    <w:rsid w:val="0082435B"/>
    <w:rsid w:val="0082584B"/>
    <w:rsid w:val="00832CF6"/>
    <w:rsid w:val="00834E61"/>
    <w:rsid w:val="00835405"/>
    <w:rsid w:val="00835B64"/>
    <w:rsid w:val="00836321"/>
    <w:rsid w:val="00843F0D"/>
    <w:rsid w:val="00846A58"/>
    <w:rsid w:val="00846BC4"/>
    <w:rsid w:val="00846D89"/>
    <w:rsid w:val="008471D1"/>
    <w:rsid w:val="008500C5"/>
    <w:rsid w:val="00850887"/>
    <w:rsid w:val="008508A0"/>
    <w:rsid w:val="00853DB0"/>
    <w:rsid w:val="00854368"/>
    <w:rsid w:val="008546C4"/>
    <w:rsid w:val="0085530F"/>
    <w:rsid w:val="00856726"/>
    <w:rsid w:val="00857586"/>
    <w:rsid w:val="00860E3D"/>
    <w:rsid w:val="008617A4"/>
    <w:rsid w:val="00863102"/>
    <w:rsid w:val="00863A11"/>
    <w:rsid w:val="00871DBB"/>
    <w:rsid w:val="0087420C"/>
    <w:rsid w:val="008749CF"/>
    <w:rsid w:val="00874E6A"/>
    <w:rsid w:val="00876357"/>
    <w:rsid w:val="00876486"/>
    <w:rsid w:val="00881393"/>
    <w:rsid w:val="0088300C"/>
    <w:rsid w:val="008831A0"/>
    <w:rsid w:val="008839BD"/>
    <w:rsid w:val="00883F4E"/>
    <w:rsid w:val="00884577"/>
    <w:rsid w:val="00884E24"/>
    <w:rsid w:val="00886177"/>
    <w:rsid w:val="0088733B"/>
    <w:rsid w:val="00887E16"/>
    <w:rsid w:val="00891092"/>
    <w:rsid w:val="00892232"/>
    <w:rsid w:val="008926B3"/>
    <w:rsid w:val="00892E09"/>
    <w:rsid w:val="00894303"/>
    <w:rsid w:val="0089443E"/>
    <w:rsid w:val="00897A7C"/>
    <w:rsid w:val="008A0361"/>
    <w:rsid w:val="008A0619"/>
    <w:rsid w:val="008A1911"/>
    <w:rsid w:val="008A323D"/>
    <w:rsid w:val="008A32EC"/>
    <w:rsid w:val="008A3AD9"/>
    <w:rsid w:val="008A499D"/>
    <w:rsid w:val="008A6267"/>
    <w:rsid w:val="008A64F8"/>
    <w:rsid w:val="008A6B0A"/>
    <w:rsid w:val="008A7388"/>
    <w:rsid w:val="008A770C"/>
    <w:rsid w:val="008B29F3"/>
    <w:rsid w:val="008B3A0B"/>
    <w:rsid w:val="008B3CF6"/>
    <w:rsid w:val="008B4B37"/>
    <w:rsid w:val="008B50DC"/>
    <w:rsid w:val="008B5987"/>
    <w:rsid w:val="008B7022"/>
    <w:rsid w:val="008B7646"/>
    <w:rsid w:val="008C0918"/>
    <w:rsid w:val="008C240B"/>
    <w:rsid w:val="008C274C"/>
    <w:rsid w:val="008C3005"/>
    <w:rsid w:val="008C3405"/>
    <w:rsid w:val="008C4456"/>
    <w:rsid w:val="008C4DB5"/>
    <w:rsid w:val="008D021E"/>
    <w:rsid w:val="008D14DB"/>
    <w:rsid w:val="008D4FCC"/>
    <w:rsid w:val="008D57BB"/>
    <w:rsid w:val="008D5EAE"/>
    <w:rsid w:val="008D6FB1"/>
    <w:rsid w:val="008D720B"/>
    <w:rsid w:val="008D7B2D"/>
    <w:rsid w:val="008E00D8"/>
    <w:rsid w:val="008E05DD"/>
    <w:rsid w:val="008E26A2"/>
    <w:rsid w:val="008E55B9"/>
    <w:rsid w:val="008E6025"/>
    <w:rsid w:val="008E6215"/>
    <w:rsid w:val="008E6CC6"/>
    <w:rsid w:val="008E6D24"/>
    <w:rsid w:val="008E7A00"/>
    <w:rsid w:val="008E7CB9"/>
    <w:rsid w:val="008F00E0"/>
    <w:rsid w:val="008F0572"/>
    <w:rsid w:val="008F0B1D"/>
    <w:rsid w:val="008F1A50"/>
    <w:rsid w:val="008F41FD"/>
    <w:rsid w:val="008F43B6"/>
    <w:rsid w:val="008F49C8"/>
    <w:rsid w:val="008F5B6F"/>
    <w:rsid w:val="008F7C68"/>
    <w:rsid w:val="0090033D"/>
    <w:rsid w:val="00900DB8"/>
    <w:rsid w:val="0090319F"/>
    <w:rsid w:val="0090457B"/>
    <w:rsid w:val="0091179D"/>
    <w:rsid w:val="00912249"/>
    <w:rsid w:val="00913289"/>
    <w:rsid w:val="00915104"/>
    <w:rsid w:val="00916CD0"/>
    <w:rsid w:val="00917076"/>
    <w:rsid w:val="009201D8"/>
    <w:rsid w:val="00920407"/>
    <w:rsid w:val="00922FAD"/>
    <w:rsid w:val="00923ADA"/>
    <w:rsid w:val="00923C09"/>
    <w:rsid w:val="00924309"/>
    <w:rsid w:val="00930952"/>
    <w:rsid w:val="009317C7"/>
    <w:rsid w:val="00932F1C"/>
    <w:rsid w:val="009340C9"/>
    <w:rsid w:val="00934CD6"/>
    <w:rsid w:val="00935A73"/>
    <w:rsid w:val="00936F13"/>
    <w:rsid w:val="00940E77"/>
    <w:rsid w:val="00941B0A"/>
    <w:rsid w:val="0094381F"/>
    <w:rsid w:val="00943D95"/>
    <w:rsid w:val="00943DC9"/>
    <w:rsid w:val="009440B8"/>
    <w:rsid w:val="00944695"/>
    <w:rsid w:val="00945BF0"/>
    <w:rsid w:val="009519EC"/>
    <w:rsid w:val="00953327"/>
    <w:rsid w:val="00953AA8"/>
    <w:rsid w:val="00954D47"/>
    <w:rsid w:val="009550B6"/>
    <w:rsid w:val="0095599D"/>
    <w:rsid w:val="0095724C"/>
    <w:rsid w:val="00957B10"/>
    <w:rsid w:val="00961094"/>
    <w:rsid w:val="009627ED"/>
    <w:rsid w:val="00963630"/>
    <w:rsid w:val="0096423B"/>
    <w:rsid w:val="0096514A"/>
    <w:rsid w:val="00966ECC"/>
    <w:rsid w:val="00967250"/>
    <w:rsid w:val="0097266D"/>
    <w:rsid w:val="0097330C"/>
    <w:rsid w:val="009760AC"/>
    <w:rsid w:val="009760B9"/>
    <w:rsid w:val="00977711"/>
    <w:rsid w:val="00980681"/>
    <w:rsid w:val="00981072"/>
    <w:rsid w:val="00982A7E"/>
    <w:rsid w:val="00983772"/>
    <w:rsid w:val="0098419E"/>
    <w:rsid w:val="009848E3"/>
    <w:rsid w:val="0098680B"/>
    <w:rsid w:val="00987450"/>
    <w:rsid w:val="009878D6"/>
    <w:rsid w:val="00987CE0"/>
    <w:rsid w:val="00990FBE"/>
    <w:rsid w:val="0099135E"/>
    <w:rsid w:val="0099150B"/>
    <w:rsid w:val="0099200D"/>
    <w:rsid w:val="009927B5"/>
    <w:rsid w:val="00993139"/>
    <w:rsid w:val="00995F84"/>
    <w:rsid w:val="00996599"/>
    <w:rsid w:val="00996D39"/>
    <w:rsid w:val="00997DD2"/>
    <w:rsid w:val="009A0228"/>
    <w:rsid w:val="009A0426"/>
    <w:rsid w:val="009A0B6C"/>
    <w:rsid w:val="009A2197"/>
    <w:rsid w:val="009A21F6"/>
    <w:rsid w:val="009A2500"/>
    <w:rsid w:val="009A26BC"/>
    <w:rsid w:val="009A2BDC"/>
    <w:rsid w:val="009A3A32"/>
    <w:rsid w:val="009A4AFF"/>
    <w:rsid w:val="009A4B69"/>
    <w:rsid w:val="009B0C58"/>
    <w:rsid w:val="009B1E56"/>
    <w:rsid w:val="009B1EDF"/>
    <w:rsid w:val="009B3891"/>
    <w:rsid w:val="009B6C7C"/>
    <w:rsid w:val="009B7166"/>
    <w:rsid w:val="009B716C"/>
    <w:rsid w:val="009B7C49"/>
    <w:rsid w:val="009C1916"/>
    <w:rsid w:val="009C1BCB"/>
    <w:rsid w:val="009D077D"/>
    <w:rsid w:val="009D0CFA"/>
    <w:rsid w:val="009D3352"/>
    <w:rsid w:val="009D4F73"/>
    <w:rsid w:val="009D57DF"/>
    <w:rsid w:val="009D5C11"/>
    <w:rsid w:val="009D5FA8"/>
    <w:rsid w:val="009D7531"/>
    <w:rsid w:val="009D7796"/>
    <w:rsid w:val="009E017C"/>
    <w:rsid w:val="009E06F8"/>
    <w:rsid w:val="009E156E"/>
    <w:rsid w:val="009E1859"/>
    <w:rsid w:val="009E2C75"/>
    <w:rsid w:val="009E39E9"/>
    <w:rsid w:val="009E3D3D"/>
    <w:rsid w:val="009E63CE"/>
    <w:rsid w:val="009E65D6"/>
    <w:rsid w:val="009E718D"/>
    <w:rsid w:val="009F0758"/>
    <w:rsid w:val="009F0A86"/>
    <w:rsid w:val="009F1EC4"/>
    <w:rsid w:val="009F2261"/>
    <w:rsid w:val="009F2267"/>
    <w:rsid w:val="009F2469"/>
    <w:rsid w:val="009F3514"/>
    <w:rsid w:val="009F51AB"/>
    <w:rsid w:val="009F61EE"/>
    <w:rsid w:val="009F6D6C"/>
    <w:rsid w:val="00A00D61"/>
    <w:rsid w:val="00A04659"/>
    <w:rsid w:val="00A04A87"/>
    <w:rsid w:val="00A05A57"/>
    <w:rsid w:val="00A10002"/>
    <w:rsid w:val="00A10866"/>
    <w:rsid w:val="00A11373"/>
    <w:rsid w:val="00A11B4F"/>
    <w:rsid w:val="00A1293E"/>
    <w:rsid w:val="00A138C4"/>
    <w:rsid w:val="00A13D53"/>
    <w:rsid w:val="00A13DC5"/>
    <w:rsid w:val="00A169B9"/>
    <w:rsid w:val="00A16C30"/>
    <w:rsid w:val="00A2162E"/>
    <w:rsid w:val="00A22B00"/>
    <w:rsid w:val="00A2427F"/>
    <w:rsid w:val="00A257B4"/>
    <w:rsid w:val="00A265BA"/>
    <w:rsid w:val="00A30A35"/>
    <w:rsid w:val="00A30C42"/>
    <w:rsid w:val="00A31669"/>
    <w:rsid w:val="00A32E91"/>
    <w:rsid w:val="00A33322"/>
    <w:rsid w:val="00A34229"/>
    <w:rsid w:val="00A345FB"/>
    <w:rsid w:val="00A3469C"/>
    <w:rsid w:val="00A4041F"/>
    <w:rsid w:val="00A41E52"/>
    <w:rsid w:val="00A42299"/>
    <w:rsid w:val="00A454B9"/>
    <w:rsid w:val="00A50DB6"/>
    <w:rsid w:val="00A516AC"/>
    <w:rsid w:val="00A5284D"/>
    <w:rsid w:val="00A555D1"/>
    <w:rsid w:val="00A55717"/>
    <w:rsid w:val="00A55D4B"/>
    <w:rsid w:val="00A57B67"/>
    <w:rsid w:val="00A616CF"/>
    <w:rsid w:val="00A629CC"/>
    <w:rsid w:val="00A652AA"/>
    <w:rsid w:val="00A65FD3"/>
    <w:rsid w:val="00A670FA"/>
    <w:rsid w:val="00A70A8A"/>
    <w:rsid w:val="00A727A7"/>
    <w:rsid w:val="00A72E4F"/>
    <w:rsid w:val="00A74429"/>
    <w:rsid w:val="00A75B58"/>
    <w:rsid w:val="00A803B4"/>
    <w:rsid w:val="00A8113D"/>
    <w:rsid w:val="00A811AC"/>
    <w:rsid w:val="00A8186C"/>
    <w:rsid w:val="00A81BC0"/>
    <w:rsid w:val="00A8416D"/>
    <w:rsid w:val="00A87A0C"/>
    <w:rsid w:val="00A90FA0"/>
    <w:rsid w:val="00A92A5F"/>
    <w:rsid w:val="00A92F5E"/>
    <w:rsid w:val="00A93E87"/>
    <w:rsid w:val="00A942C1"/>
    <w:rsid w:val="00A95328"/>
    <w:rsid w:val="00A97D23"/>
    <w:rsid w:val="00AA0D0D"/>
    <w:rsid w:val="00AA103F"/>
    <w:rsid w:val="00AA1122"/>
    <w:rsid w:val="00AA131C"/>
    <w:rsid w:val="00AA1658"/>
    <w:rsid w:val="00AA18E1"/>
    <w:rsid w:val="00AA2287"/>
    <w:rsid w:val="00AA3DF9"/>
    <w:rsid w:val="00AA587A"/>
    <w:rsid w:val="00AA59E6"/>
    <w:rsid w:val="00AA5E04"/>
    <w:rsid w:val="00AB0809"/>
    <w:rsid w:val="00AB0C46"/>
    <w:rsid w:val="00AB12D8"/>
    <w:rsid w:val="00AB1323"/>
    <w:rsid w:val="00AB2EEF"/>
    <w:rsid w:val="00AB6B61"/>
    <w:rsid w:val="00AC16FD"/>
    <w:rsid w:val="00AC2D7C"/>
    <w:rsid w:val="00AC535D"/>
    <w:rsid w:val="00AD14A7"/>
    <w:rsid w:val="00AD251A"/>
    <w:rsid w:val="00AD2BDB"/>
    <w:rsid w:val="00AD3444"/>
    <w:rsid w:val="00AD554F"/>
    <w:rsid w:val="00AD58F8"/>
    <w:rsid w:val="00AD5BB5"/>
    <w:rsid w:val="00AD6BD5"/>
    <w:rsid w:val="00AE0536"/>
    <w:rsid w:val="00AE2696"/>
    <w:rsid w:val="00AE2830"/>
    <w:rsid w:val="00AE3B4B"/>
    <w:rsid w:val="00AE4E2C"/>
    <w:rsid w:val="00AE5176"/>
    <w:rsid w:val="00AE540E"/>
    <w:rsid w:val="00AF09DD"/>
    <w:rsid w:val="00AF1BDD"/>
    <w:rsid w:val="00AF327B"/>
    <w:rsid w:val="00AF3B61"/>
    <w:rsid w:val="00AF44DB"/>
    <w:rsid w:val="00AF59E9"/>
    <w:rsid w:val="00AF6C4A"/>
    <w:rsid w:val="00AF7BD2"/>
    <w:rsid w:val="00B01916"/>
    <w:rsid w:val="00B04C5D"/>
    <w:rsid w:val="00B050DF"/>
    <w:rsid w:val="00B06B64"/>
    <w:rsid w:val="00B07563"/>
    <w:rsid w:val="00B10162"/>
    <w:rsid w:val="00B105DE"/>
    <w:rsid w:val="00B11306"/>
    <w:rsid w:val="00B12CA8"/>
    <w:rsid w:val="00B136B5"/>
    <w:rsid w:val="00B1506C"/>
    <w:rsid w:val="00B15B91"/>
    <w:rsid w:val="00B15BAD"/>
    <w:rsid w:val="00B15FCA"/>
    <w:rsid w:val="00B2016A"/>
    <w:rsid w:val="00B20D85"/>
    <w:rsid w:val="00B21AF2"/>
    <w:rsid w:val="00B2308A"/>
    <w:rsid w:val="00B27EB0"/>
    <w:rsid w:val="00B309EA"/>
    <w:rsid w:val="00B313B1"/>
    <w:rsid w:val="00B32456"/>
    <w:rsid w:val="00B329F3"/>
    <w:rsid w:val="00B33E3B"/>
    <w:rsid w:val="00B3425C"/>
    <w:rsid w:val="00B357A6"/>
    <w:rsid w:val="00B36689"/>
    <w:rsid w:val="00B37696"/>
    <w:rsid w:val="00B40E50"/>
    <w:rsid w:val="00B4149E"/>
    <w:rsid w:val="00B424B3"/>
    <w:rsid w:val="00B4278C"/>
    <w:rsid w:val="00B44577"/>
    <w:rsid w:val="00B45DFC"/>
    <w:rsid w:val="00B46267"/>
    <w:rsid w:val="00B50F38"/>
    <w:rsid w:val="00B51051"/>
    <w:rsid w:val="00B511F3"/>
    <w:rsid w:val="00B51EE9"/>
    <w:rsid w:val="00B54913"/>
    <w:rsid w:val="00B55AE3"/>
    <w:rsid w:val="00B56FCB"/>
    <w:rsid w:val="00B57C91"/>
    <w:rsid w:val="00B60538"/>
    <w:rsid w:val="00B61B44"/>
    <w:rsid w:val="00B629BB"/>
    <w:rsid w:val="00B62F1E"/>
    <w:rsid w:val="00B63335"/>
    <w:rsid w:val="00B63FC0"/>
    <w:rsid w:val="00B65AC5"/>
    <w:rsid w:val="00B6614D"/>
    <w:rsid w:val="00B66C0B"/>
    <w:rsid w:val="00B6753E"/>
    <w:rsid w:val="00B675D1"/>
    <w:rsid w:val="00B67702"/>
    <w:rsid w:val="00B67F2B"/>
    <w:rsid w:val="00B701D3"/>
    <w:rsid w:val="00B70B3A"/>
    <w:rsid w:val="00B71172"/>
    <w:rsid w:val="00B72D89"/>
    <w:rsid w:val="00B75507"/>
    <w:rsid w:val="00B770B3"/>
    <w:rsid w:val="00B8055D"/>
    <w:rsid w:val="00B805B9"/>
    <w:rsid w:val="00B80B10"/>
    <w:rsid w:val="00B81B39"/>
    <w:rsid w:val="00B820CC"/>
    <w:rsid w:val="00B82B88"/>
    <w:rsid w:val="00B83629"/>
    <w:rsid w:val="00B836CE"/>
    <w:rsid w:val="00B83ECC"/>
    <w:rsid w:val="00B858AA"/>
    <w:rsid w:val="00B90A92"/>
    <w:rsid w:val="00B921C6"/>
    <w:rsid w:val="00B92EB3"/>
    <w:rsid w:val="00B9305D"/>
    <w:rsid w:val="00B9386C"/>
    <w:rsid w:val="00B93BAB"/>
    <w:rsid w:val="00B9629E"/>
    <w:rsid w:val="00B97390"/>
    <w:rsid w:val="00B97B40"/>
    <w:rsid w:val="00BA12E9"/>
    <w:rsid w:val="00BA146C"/>
    <w:rsid w:val="00BA297B"/>
    <w:rsid w:val="00BA5BB2"/>
    <w:rsid w:val="00BA5F83"/>
    <w:rsid w:val="00BB0501"/>
    <w:rsid w:val="00BB188F"/>
    <w:rsid w:val="00BB3CB7"/>
    <w:rsid w:val="00BB3F99"/>
    <w:rsid w:val="00BB44C4"/>
    <w:rsid w:val="00BB497D"/>
    <w:rsid w:val="00BB52FC"/>
    <w:rsid w:val="00BC0703"/>
    <w:rsid w:val="00BC167E"/>
    <w:rsid w:val="00BC16B9"/>
    <w:rsid w:val="00BC5135"/>
    <w:rsid w:val="00BC5A4D"/>
    <w:rsid w:val="00BC6AAD"/>
    <w:rsid w:val="00BC6E47"/>
    <w:rsid w:val="00BC773D"/>
    <w:rsid w:val="00BC7DFB"/>
    <w:rsid w:val="00BD019E"/>
    <w:rsid w:val="00BD2704"/>
    <w:rsid w:val="00BD2D80"/>
    <w:rsid w:val="00BD6237"/>
    <w:rsid w:val="00BD6AEF"/>
    <w:rsid w:val="00BD6CEE"/>
    <w:rsid w:val="00BD7385"/>
    <w:rsid w:val="00BE00B9"/>
    <w:rsid w:val="00BE127D"/>
    <w:rsid w:val="00BE3EA5"/>
    <w:rsid w:val="00BE4E5F"/>
    <w:rsid w:val="00BE60AB"/>
    <w:rsid w:val="00BE6A88"/>
    <w:rsid w:val="00BE765D"/>
    <w:rsid w:val="00BF0CE4"/>
    <w:rsid w:val="00BF1370"/>
    <w:rsid w:val="00BF5D4F"/>
    <w:rsid w:val="00BF635A"/>
    <w:rsid w:val="00BF6DC9"/>
    <w:rsid w:val="00C018BB"/>
    <w:rsid w:val="00C0229F"/>
    <w:rsid w:val="00C024B2"/>
    <w:rsid w:val="00C024B7"/>
    <w:rsid w:val="00C0330A"/>
    <w:rsid w:val="00C041F0"/>
    <w:rsid w:val="00C0489E"/>
    <w:rsid w:val="00C05D36"/>
    <w:rsid w:val="00C06508"/>
    <w:rsid w:val="00C06F7E"/>
    <w:rsid w:val="00C07F03"/>
    <w:rsid w:val="00C10DC7"/>
    <w:rsid w:val="00C128B4"/>
    <w:rsid w:val="00C17016"/>
    <w:rsid w:val="00C17E18"/>
    <w:rsid w:val="00C206BE"/>
    <w:rsid w:val="00C20752"/>
    <w:rsid w:val="00C223A4"/>
    <w:rsid w:val="00C23817"/>
    <w:rsid w:val="00C247E9"/>
    <w:rsid w:val="00C268A2"/>
    <w:rsid w:val="00C35CE6"/>
    <w:rsid w:val="00C36B93"/>
    <w:rsid w:val="00C45EC0"/>
    <w:rsid w:val="00C47896"/>
    <w:rsid w:val="00C51504"/>
    <w:rsid w:val="00C521F4"/>
    <w:rsid w:val="00C533BD"/>
    <w:rsid w:val="00C5359C"/>
    <w:rsid w:val="00C54E84"/>
    <w:rsid w:val="00C562DB"/>
    <w:rsid w:val="00C56AC3"/>
    <w:rsid w:val="00C57A36"/>
    <w:rsid w:val="00C615EC"/>
    <w:rsid w:val="00C619A2"/>
    <w:rsid w:val="00C62AF2"/>
    <w:rsid w:val="00C63164"/>
    <w:rsid w:val="00C63DA9"/>
    <w:rsid w:val="00C64F86"/>
    <w:rsid w:val="00C67A7F"/>
    <w:rsid w:val="00C70449"/>
    <w:rsid w:val="00C707C8"/>
    <w:rsid w:val="00C71C04"/>
    <w:rsid w:val="00C733B2"/>
    <w:rsid w:val="00C75A2D"/>
    <w:rsid w:val="00C761FC"/>
    <w:rsid w:val="00C77963"/>
    <w:rsid w:val="00C779C2"/>
    <w:rsid w:val="00C83FEF"/>
    <w:rsid w:val="00C84626"/>
    <w:rsid w:val="00C851C9"/>
    <w:rsid w:val="00C85A76"/>
    <w:rsid w:val="00C90692"/>
    <w:rsid w:val="00C917B9"/>
    <w:rsid w:val="00C91F7B"/>
    <w:rsid w:val="00C92C8C"/>
    <w:rsid w:val="00C941BA"/>
    <w:rsid w:val="00C94603"/>
    <w:rsid w:val="00C961D8"/>
    <w:rsid w:val="00C96AA5"/>
    <w:rsid w:val="00C9715C"/>
    <w:rsid w:val="00C975CE"/>
    <w:rsid w:val="00CA2345"/>
    <w:rsid w:val="00CA266B"/>
    <w:rsid w:val="00CA4386"/>
    <w:rsid w:val="00CA647A"/>
    <w:rsid w:val="00CA78DB"/>
    <w:rsid w:val="00CB0A17"/>
    <w:rsid w:val="00CB16F4"/>
    <w:rsid w:val="00CB334E"/>
    <w:rsid w:val="00CB41BC"/>
    <w:rsid w:val="00CB5691"/>
    <w:rsid w:val="00CC1E32"/>
    <w:rsid w:val="00CC2F4B"/>
    <w:rsid w:val="00CC3431"/>
    <w:rsid w:val="00CC3FB6"/>
    <w:rsid w:val="00CC5307"/>
    <w:rsid w:val="00CC6CB1"/>
    <w:rsid w:val="00CD02E4"/>
    <w:rsid w:val="00CD05DA"/>
    <w:rsid w:val="00CD1304"/>
    <w:rsid w:val="00CD32F0"/>
    <w:rsid w:val="00CD4523"/>
    <w:rsid w:val="00CD4690"/>
    <w:rsid w:val="00CD71C4"/>
    <w:rsid w:val="00CE0A37"/>
    <w:rsid w:val="00CE123F"/>
    <w:rsid w:val="00CE185F"/>
    <w:rsid w:val="00CE2204"/>
    <w:rsid w:val="00CE23FA"/>
    <w:rsid w:val="00CE5877"/>
    <w:rsid w:val="00CE62D4"/>
    <w:rsid w:val="00CE670F"/>
    <w:rsid w:val="00CF2C21"/>
    <w:rsid w:val="00CF39F2"/>
    <w:rsid w:val="00CF69FC"/>
    <w:rsid w:val="00CF753C"/>
    <w:rsid w:val="00CF7FFA"/>
    <w:rsid w:val="00D0140F"/>
    <w:rsid w:val="00D01F6C"/>
    <w:rsid w:val="00D02863"/>
    <w:rsid w:val="00D0392F"/>
    <w:rsid w:val="00D048C9"/>
    <w:rsid w:val="00D04FEE"/>
    <w:rsid w:val="00D055B5"/>
    <w:rsid w:val="00D06EE1"/>
    <w:rsid w:val="00D11C58"/>
    <w:rsid w:val="00D131CC"/>
    <w:rsid w:val="00D1346E"/>
    <w:rsid w:val="00D13533"/>
    <w:rsid w:val="00D13EF8"/>
    <w:rsid w:val="00D148EF"/>
    <w:rsid w:val="00D15D5B"/>
    <w:rsid w:val="00D16168"/>
    <w:rsid w:val="00D20913"/>
    <w:rsid w:val="00D23EC8"/>
    <w:rsid w:val="00D2445A"/>
    <w:rsid w:val="00D24484"/>
    <w:rsid w:val="00D25E8C"/>
    <w:rsid w:val="00D320F1"/>
    <w:rsid w:val="00D32560"/>
    <w:rsid w:val="00D32DBA"/>
    <w:rsid w:val="00D32E26"/>
    <w:rsid w:val="00D33731"/>
    <w:rsid w:val="00D339F1"/>
    <w:rsid w:val="00D343C3"/>
    <w:rsid w:val="00D430D3"/>
    <w:rsid w:val="00D5029E"/>
    <w:rsid w:val="00D506C0"/>
    <w:rsid w:val="00D531E8"/>
    <w:rsid w:val="00D53E7B"/>
    <w:rsid w:val="00D56D67"/>
    <w:rsid w:val="00D628E2"/>
    <w:rsid w:val="00D63BE7"/>
    <w:rsid w:val="00D64157"/>
    <w:rsid w:val="00D655D6"/>
    <w:rsid w:val="00D6764C"/>
    <w:rsid w:val="00D70FE7"/>
    <w:rsid w:val="00D7271C"/>
    <w:rsid w:val="00D746E0"/>
    <w:rsid w:val="00D7687B"/>
    <w:rsid w:val="00D8070F"/>
    <w:rsid w:val="00D8087F"/>
    <w:rsid w:val="00D81257"/>
    <w:rsid w:val="00D8234B"/>
    <w:rsid w:val="00D82E95"/>
    <w:rsid w:val="00D82EA5"/>
    <w:rsid w:val="00D8368E"/>
    <w:rsid w:val="00D84412"/>
    <w:rsid w:val="00D86DC7"/>
    <w:rsid w:val="00D87F18"/>
    <w:rsid w:val="00D87FF9"/>
    <w:rsid w:val="00D90A5D"/>
    <w:rsid w:val="00D9189F"/>
    <w:rsid w:val="00D92C92"/>
    <w:rsid w:val="00D941E5"/>
    <w:rsid w:val="00D944D3"/>
    <w:rsid w:val="00D94CFC"/>
    <w:rsid w:val="00D9507E"/>
    <w:rsid w:val="00D95576"/>
    <w:rsid w:val="00D96B43"/>
    <w:rsid w:val="00DA0701"/>
    <w:rsid w:val="00DA283B"/>
    <w:rsid w:val="00DA2E91"/>
    <w:rsid w:val="00DA493F"/>
    <w:rsid w:val="00DA6E21"/>
    <w:rsid w:val="00DA748D"/>
    <w:rsid w:val="00DA75C9"/>
    <w:rsid w:val="00DA75CB"/>
    <w:rsid w:val="00DA7F3A"/>
    <w:rsid w:val="00DB13F6"/>
    <w:rsid w:val="00DB2BD6"/>
    <w:rsid w:val="00DB2C56"/>
    <w:rsid w:val="00DB3B49"/>
    <w:rsid w:val="00DB515C"/>
    <w:rsid w:val="00DB65EC"/>
    <w:rsid w:val="00DC0BC3"/>
    <w:rsid w:val="00DC13E5"/>
    <w:rsid w:val="00DC2565"/>
    <w:rsid w:val="00DC2620"/>
    <w:rsid w:val="00DC2FF8"/>
    <w:rsid w:val="00DC64EE"/>
    <w:rsid w:val="00DC73DB"/>
    <w:rsid w:val="00DD1764"/>
    <w:rsid w:val="00DD28F7"/>
    <w:rsid w:val="00DD2966"/>
    <w:rsid w:val="00DD30AA"/>
    <w:rsid w:val="00DD47B1"/>
    <w:rsid w:val="00DD4A0C"/>
    <w:rsid w:val="00DD4C5E"/>
    <w:rsid w:val="00DD5483"/>
    <w:rsid w:val="00DD7570"/>
    <w:rsid w:val="00DD7817"/>
    <w:rsid w:val="00DE173D"/>
    <w:rsid w:val="00DE33B6"/>
    <w:rsid w:val="00DE3706"/>
    <w:rsid w:val="00DE3C8F"/>
    <w:rsid w:val="00DF0436"/>
    <w:rsid w:val="00DF15FA"/>
    <w:rsid w:val="00DF52FB"/>
    <w:rsid w:val="00DF616C"/>
    <w:rsid w:val="00E00B3D"/>
    <w:rsid w:val="00E0263F"/>
    <w:rsid w:val="00E02E97"/>
    <w:rsid w:val="00E068CD"/>
    <w:rsid w:val="00E06AEE"/>
    <w:rsid w:val="00E06D9B"/>
    <w:rsid w:val="00E10029"/>
    <w:rsid w:val="00E101A3"/>
    <w:rsid w:val="00E10B1A"/>
    <w:rsid w:val="00E115C0"/>
    <w:rsid w:val="00E121E3"/>
    <w:rsid w:val="00E14D45"/>
    <w:rsid w:val="00E15050"/>
    <w:rsid w:val="00E150FD"/>
    <w:rsid w:val="00E17827"/>
    <w:rsid w:val="00E2138A"/>
    <w:rsid w:val="00E22BB0"/>
    <w:rsid w:val="00E235F9"/>
    <w:rsid w:val="00E25100"/>
    <w:rsid w:val="00E26DF6"/>
    <w:rsid w:val="00E27ADE"/>
    <w:rsid w:val="00E309F4"/>
    <w:rsid w:val="00E31BC3"/>
    <w:rsid w:val="00E3217F"/>
    <w:rsid w:val="00E32C84"/>
    <w:rsid w:val="00E41A11"/>
    <w:rsid w:val="00E42375"/>
    <w:rsid w:val="00E42642"/>
    <w:rsid w:val="00E42BD1"/>
    <w:rsid w:val="00E4403E"/>
    <w:rsid w:val="00E44478"/>
    <w:rsid w:val="00E44713"/>
    <w:rsid w:val="00E452AD"/>
    <w:rsid w:val="00E457CC"/>
    <w:rsid w:val="00E45F14"/>
    <w:rsid w:val="00E46202"/>
    <w:rsid w:val="00E522DB"/>
    <w:rsid w:val="00E53C9B"/>
    <w:rsid w:val="00E54C6A"/>
    <w:rsid w:val="00E56D72"/>
    <w:rsid w:val="00E57D12"/>
    <w:rsid w:val="00E62A27"/>
    <w:rsid w:val="00E62B4B"/>
    <w:rsid w:val="00E634D1"/>
    <w:rsid w:val="00E63E07"/>
    <w:rsid w:val="00E647DA"/>
    <w:rsid w:val="00E67A51"/>
    <w:rsid w:val="00E709C7"/>
    <w:rsid w:val="00E7196D"/>
    <w:rsid w:val="00E721ED"/>
    <w:rsid w:val="00E722CA"/>
    <w:rsid w:val="00E72D8E"/>
    <w:rsid w:val="00E7348C"/>
    <w:rsid w:val="00E739A2"/>
    <w:rsid w:val="00E73C1B"/>
    <w:rsid w:val="00E73FBA"/>
    <w:rsid w:val="00E74086"/>
    <w:rsid w:val="00E744D3"/>
    <w:rsid w:val="00E74EFE"/>
    <w:rsid w:val="00E75E08"/>
    <w:rsid w:val="00E7645B"/>
    <w:rsid w:val="00E7765E"/>
    <w:rsid w:val="00E77A2B"/>
    <w:rsid w:val="00E77D9F"/>
    <w:rsid w:val="00E805D7"/>
    <w:rsid w:val="00E808CD"/>
    <w:rsid w:val="00E826F1"/>
    <w:rsid w:val="00E8282E"/>
    <w:rsid w:val="00E83E2E"/>
    <w:rsid w:val="00E845ED"/>
    <w:rsid w:val="00E84CDB"/>
    <w:rsid w:val="00E84DEA"/>
    <w:rsid w:val="00E879B5"/>
    <w:rsid w:val="00E91034"/>
    <w:rsid w:val="00E94D6A"/>
    <w:rsid w:val="00E95357"/>
    <w:rsid w:val="00E95AEA"/>
    <w:rsid w:val="00E97EB7"/>
    <w:rsid w:val="00EA0701"/>
    <w:rsid w:val="00EA2335"/>
    <w:rsid w:val="00EA5675"/>
    <w:rsid w:val="00EA59CA"/>
    <w:rsid w:val="00EA5A28"/>
    <w:rsid w:val="00EA66BD"/>
    <w:rsid w:val="00EA6D80"/>
    <w:rsid w:val="00EA71E4"/>
    <w:rsid w:val="00EA7559"/>
    <w:rsid w:val="00EB0450"/>
    <w:rsid w:val="00EB0B51"/>
    <w:rsid w:val="00EB10F3"/>
    <w:rsid w:val="00EB12C4"/>
    <w:rsid w:val="00EB1DD6"/>
    <w:rsid w:val="00EB2B3C"/>
    <w:rsid w:val="00EB40B8"/>
    <w:rsid w:val="00EB4FB1"/>
    <w:rsid w:val="00EB5B9E"/>
    <w:rsid w:val="00EB6EBC"/>
    <w:rsid w:val="00EB76A0"/>
    <w:rsid w:val="00EC44F7"/>
    <w:rsid w:val="00ED001D"/>
    <w:rsid w:val="00ED13DD"/>
    <w:rsid w:val="00ED202C"/>
    <w:rsid w:val="00ED2754"/>
    <w:rsid w:val="00ED30B6"/>
    <w:rsid w:val="00ED330A"/>
    <w:rsid w:val="00ED38A0"/>
    <w:rsid w:val="00ED39B8"/>
    <w:rsid w:val="00ED3ECB"/>
    <w:rsid w:val="00ED43E5"/>
    <w:rsid w:val="00ED5292"/>
    <w:rsid w:val="00ED7B60"/>
    <w:rsid w:val="00EE3294"/>
    <w:rsid w:val="00EE5F07"/>
    <w:rsid w:val="00EE6E9B"/>
    <w:rsid w:val="00EF06B2"/>
    <w:rsid w:val="00EF178C"/>
    <w:rsid w:val="00EF2CD9"/>
    <w:rsid w:val="00EF3BAB"/>
    <w:rsid w:val="00EF46DD"/>
    <w:rsid w:val="00EF59C1"/>
    <w:rsid w:val="00EF707B"/>
    <w:rsid w:val="00EF7F42"/>
    <w:rsid w:val="00F00CD2"/>
    <w:rsid w:val="00F03E88"/>
    <w:rsid w:val="00F04F13"/>
    <w:rsid w:val="00F05EDD"/>
    <w:rsid w:val="00F06165"/>
    <w:rsid w:val="00F063FE"/>
    <w:rsid w:val="00F07119"/>
    <w:rsid w:val="00F07C9D"/>
    <w:rsid w:val="00F119C3"/>
    <w:rsid w:val="00F128BF"/>
    <w:rsid w:val="00F13304"/>
    <w:rsid w:val="00F14686"/>
    <w:rsid w:val="00F15DFD"/>
    <w:rsid w:val="00F15EBF"/>
    <w:rsid w:val="00F20658"/>
    <w:rsid w:val="00F22658"/>
    <w:rsid w:val="00F234EC"/>
    <w:rsid w:val="00F23813"/>
    <w:rsid w:val="00F25392"/>
    <w:rsid w:val="00F2553E"/>
    <w:rsid w:val="00F30DBB"/>
    <w:rsid w:val="00F31C1E"/>
    <w:rsid w:val="00F33F16"/>
    <w:rsid w:val="00F36605"/>
    <w:rsid w:val="00F36FE3"/>
    <w:rsid w:val="00F408D2"/>
    <w:rsid w:val="00F40D78"/>
    <w:rsid w:val="00F40FF7"/>
    <w:rsid w:val="00F4132E"/>
    <w:rsid w:val="00F43B74"/>
    <w:rsid w:val="00F44438"/>
    <w:rsid w:val="00F4526A"/>
    <w:rsid w:val="00F45446"/>
    <w:rsid w:val="00F50420"/>
    <w:rsid w:val="00F511AA"/>
    <w:rsid w:val="00F5188C"/>
    <w:rsid w:val="00F52B6D"/>
    <w:rsid w:val="00F52DFE"/>
    <w:rsid w:val="00F52F86"/>
    <w:rsid w:val="00F53C15"/>
    <w:rsid w:val="00F54298"/>
    <w:rsid w:val="00F55799"/>
    <w:rsid w:val="00F55F2C"/>
    <w:rsid w:val="00F56B2D"/>
    <w:rsid w:val="00F601D6"/>
    <w:rsid w:val="00F61925"/>
    <w:rsid w:val="00F6380B"/>
    <w:rsid w:val="00F63D02"/>
    <w:rsid w:val="00F63D0B"/>
    <w:rsid w:val="00F640F4"/>
    <w:rsid w:val="00F646C6"/>
    <w:rsid w:val="00F64A0E"/>
    <w:rsid w:val="00F667B5"/>
    <w:rsid w:val="00F6697B"/>
    <w:rsid w:val="00F6748C"/>
    <w:rsid w:val="00F72407"/>
    <w:rsid w:val="00F72458"/>
    <w:rsid w:val="00F728AF"/>
    <w:rsid w:val="00F75F10"/>
    <w:rsid w:val="00F76DB8"/>
    <w:rsid w:val="00F777AB"/>
    <w:rsid w:val="00F8178F"/>
    <w:rsid w:val="00F81DEB"/>
    <w:rsid w:val="00F82D64"/>
    <w:rsid w:val="00F84966"/>
    <w:rsid w:val="00F86CE3"/>
    <w:rsid w:val="00F90D25"/>
    <w:rsid w:val="00F915AE"/>
    <w:rsid w:val="00F934EA"/>
    <w:rsid w:val="00F93E11"/>
    <w:rsid w:val="00F94112"/>
    <w:rsid w:val="00F965B8"/>
    <w:rsid w:val="00FA216C"/>
    <w:rsid w:val="00FA223E"/>
    <w:rsid w:val="00FA24F8"/>
    <w:rsid w:val="00FA447B"/>
    <w:rsid w:val="00FA5688"/>
    <w:rsid w:val="00FA5BF5"/>
    <w:rsid w:val="00FA62AC"/>
    <w:rsid w:val="00FA63F1"/>
    <w:rsid w:val="00FA65B1"/>
    <w:rsid w:val="00FA6B25"/>
    <w:rsid w:val="00FA720E"/>
    <w:rsid w:val="00FB093D"/>
    <w:rsid w:val="00FB30F3"/>
    <w:rsid w:val="00FB3C8C"/>
    <w:rsid w:val="00FB4767"/>
    <w:rsid w:val="00FB6D7B"/>
    <w:rsid w:val="00FB7057"/>
    <w:rsid w:val="00FC334C"/>
    <w:rsid w:val="00FC3782"/>
    <w:rsid w:val="00FC3962"/>
    <w:rsid w:val="00FC78B9"/>
    <w:rsid w:val="00FC7FCC"/>
    <w:rsid w:val="00FD0F7D"/>
    <w:rsid w:val="00FD3020"/>
    <w:rsid w:val="00FD70D4"/>
    <w:rsid w:val="00FE01AE"/>
    <w:rsid w:val="00FE1A5B"/>
    <w:rsid w:val="00FE1DA1"/>
    <w:rsid w:val="00FE44BB"/>
    <w:rsid w:val="00FE66A8"/>
    <w:rsid w:val="00FE6734"/>
    <w:rsid w:val="00FE6B8C"/>
    <w:rsid w:val="00FE72F6"/>
    <w:rsid w:val="00FE74D9"/>
    <w:rsid w:val="00FF2905"/>
    <w:rsid w:val="00FF2E8B"/>
    <w:rsid w:val="00FF313D"/>
    <w:rsid w:val="00FF4370"/>
    <w:rsid w:val="00FF576E"/>
    <w:rsid w:val="00FF633E"/>
    <w:rsid w:val="00FF7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CBF4C"/>
  <w15:docId w15:val="{6B2C5AF1-CDA6-4FA2-A28B-9E6A9266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BA"/>
    <w:pPr>
      <w:tabs>
        <w:tab w:val="center" w:pos="4513"/>
        <w:tab w:val="right" w:pos="9026"/>
      </w:tabs>
    </w:pPr>
  </w:style>
  <w:style w:type="character" w:customStyle="1" w:styleId="HeaderChar">
    <w:name w:val="Header Char"/>
    <w:basedOn w:val="DefaultParagraphFont"/>
    <w:link w:val="Header"/>
    <w:uiPriority w:val="99"/>
    <w:rsid w:val="00D32DBA"/>
  </w:style>
  <w:style w:type="paragraph" w:styleId="Footer">
    <w:name w:val="footer"/>
    <w:basedOn w:val="Normal"/>
    <w:link w:val="FooterChar"/>
    <w:uiPriority w:val="99"/>
    <w:unhideWhenUsed/>
    <w:rsid w:val="00D32DBA"/>
    <w:pPr>
      <w:tabs>
        <w:tab w:val="center" w:pos="4513"/>
        <w:tab w:val="right" w:pos="9026"/>
      </w:tabs>
    </w:pPr>
  </w:style>
  <w:style w:type="character" w:customStyle="1" w:styleId="FooterChar">
    <w:name w:val="Footer Char"/>
    <w:basedOn w:val="DefaultParagraphFont"/>
    <w:link w:val="Footer"/>
    <w:uiPriority w:val="99"/>
    <w:rsid w:val="00D32DBA"/>
  </w:style>
  <w:style w:type="table" w:styleId="TableGrid">
    <w:name w:val="Table Grid"/>
    <w:basedOn w:val="TableNormal"/>
    <w:uiPriority w:val="39"/>
    <w:rsid w:val="00DF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B6F"/>
    <w:pPr>
      <w:ind w:left="720"/>
      <w:contextualSpacing/>
    </w:pPr>
  </w:style>
  <w:style w:type="paragraph" w:styleId="BalloonText">
    <w:name w:val="Balloon Text"/>
    <w:basedOn w:val="Normal"/>
    <w:link w:val="BalloonTextChar"/>
    <w:uiPriority w:val="99"/>
    <w:semiHidden/>
    <w:unhideWhenUsed/>
    <w:rsid w:val="00CD0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DA"/>
    <w:rPr>
      <w:rFonts w:ascii="Segoe UI" w:hAnsi="Segoe UI" w:cs="Segoe UI"/>
      <w:sz w:val="18"/>
      <w:szCs w:val="18"/>
    </w:rPr>
  </w:style>
  <w:style w:type="character" w:styleId="CommentReference">
    <w:name w:val="annotation reference"/>
    <w:basedOn w:val="DefaultParagraphFont"/>
    <w:uiPriority w:val="99"/>
    <w:semiHidden/>
    <w:unhideWhenUsed/>
    <w:rsid w:val="001E2B2A"/>
    <w:rPr>
      <w:sz w:val="16"/>
      <w:szCs w:val="16"/>
    </w:rPr>
  </w:style>
  <w:style w:type="paragraph" w:styleId="CommentText">
    <w:name w:val="annotation text"/>
    <w:basedOn w:val="Normal"/>
    <w:link w:val="CommentTextChar"/>
    <w:uiPriority w:val="99"/>
    <w:semiHidden/>
    <w:unhideWhenUsed/>
    <w:rsid w:val="001E2B2A"/>
    <w:rPr>
      <w:sz w:val="20"/>
      <w:szCs w:val="20"/>
    </w:rPr>
  </w:style>
  <w:style w:type="character" w:customStyle="1" w:styleId="CommentTextChar">
    <w:name w:val="Comment Text Char"/>
    <w:basedOn w:val="DefaultParagraphFont"/>
    <w:link w:val="CommentText"/>
    <w:uiPriority w:val="99"/>
    <w:semiHidden/>
    <w:rsid w:val="001E2B2A"/>
    <w:rPr>
      <w:sz w:val="20"/>
      <w:szCs w:val="20"/>
    </w:rPr>
  </w:style>
  <w:style w:type="paragraph" w:styleId="CommentSubject">
    <w:name w:val="annotation subject"/>
    <w:basedOn w:val="CommentText"/>
    <w:next w:val="CommentText"/>
    <w:link w:val="CommentSubjectChar"/>
    <w:uiPriority w:val="99"/>
    <w:semiHidden/>
    <w:unhideWhenUsed/>
    <w:rsid w:val="001E2B2A"/>
    <w:rPr>
      <w:b/>
      <w:bCs/>
    </w:rPr>
  </w:style>
  <w:style w:type="character" w:customStyle="1" w:styleId="CommentSubjectChar">
    <w:name w:val="Comment Subject Char"/>
    <w:basedOn w:val="CommentTextChar"/>
    <w:link w:val="CommentSubject"/>
    <w:uiPriority w:val="99"/>
    <w:semiHidden/>
    <w:rsid w:val="001E2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205443">
      <w:bodyDiv w:val="1"/>
      <w:marLeft w:val="0"/>
      <w:marRight w:val="0"/>
      <w:marTop w:val="0"/>
      <w:marBottom w:val="0"/>
      <w:divBdr>
        <w:top w:val="none" w:sz="0" w:space="0" w:color="auto"/>
        <w:left w:val="none" w:sz="0" w:space="0" w:color="auto"/>
        <w:bottom w:val="none" w:sz="0" w:space="0" w:color="auto"/>
        <w:right w:val="none" w:sz="0" w:space="0" w:color="auto"/>
      </w:divBdr>
      <w:divsChild>
        <w:div w:id="6711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956288">
              <w:marLeft w:val="0"/>
              <w:marRight w:val="0"/>
              <w:marTop w:val="0"/>
              <w:marBottom w:val="0"/>
              <w:divBdr>
                <w:top w:val="none" w:sz="0" w:space="0" w:color="auto"/>
                <w:left w:val="none" w:sz="0" w:space="0" w:color="auto"/>
                <w:bottom w:val="none" w:sz="0" w:space="0" w:color="auto"/>
                <w:right w:val="none" w:sz="0" w:space="0" w:color="auto"/>
              </w:divBdr>
              <w:divsChild>
                <w:div w:id="657616712">
                  <w:marLeft w:val="0"/>
                  <w:marRight w:val="0"/>
                  <w:marTop w:val="0"/>
                  <w:marBottom w:val="0"/>
                  <w:divBdr>
                    <w:top w:val="none" w:sz="0" w:space="0" w:color="auto"/>
                    <w:left w:val="none" w:sz="0" w:space="0" w:color="auto"/>
                    <w:bottom w:val="none" w:sz="0" w:space="0" w:color="auto"/>
                    <w:right w:val="none" w:sz="0" w:space="0" w:color="auto"/>
                  </w:divBdr>
                  <w:divsChild>
                    <w:div w:id="2049455042">
                      <w:marLeft w:val="0"/>
                      <w:marRight w:val="0"/>
                      <w:marTop w:val="0"/>
                      <w:marBottom w:val="0"/>
                      <w:divBdr>
                        <w:top w:val="none" w:sz="0" w:space="0" w:color="auto"/>
                        <w:left w:val="none" w:sz="0" w:space="0" w:color="auto"/>
                        <w:bottom w:val="none" w:sz="0" w:space="0" w:color="auto"/>
                        <w:right w:val="none" w:sz="0" w:space="0" w:color="auto"/>
                      </w:divBdr>
                      <w:divsChild>
                        <w:div w:id="18418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50892">
      <w:bodyDiv w:val="1"/>
      <w:marLeft w:val="0"/>
      <w:marRight w:val="0"/>
      <w:marTop w:val="0"/>
      <w:marBottom w:val="0"/>
      <w:divBdr>
        <w:top w:val="none" w:sz="0" w:space="0" w:color="auto"/>
        <w:left w:val="none" w:sz="0" w:space="0" w:color="auto"/>
        <w:bottom w:val="none" w:sz="0" w:space="0" w:color="auto"/>
        <w:right w:val="none" w:sz="0" w:space="0" w:color="auto"/>
      </w:divBdr>
      <w:divsChild>
        <w:div w:id="726296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705541">
              <w:marLeft w:val="0"/>
              <w:marRight w:val="0"/>
              <w:marTop w:val="0"/>
              <w:marBottom w:val="0"/>
              <w:divBdr>
                <w:top w:val="none" w:sz="0" w:space="0" w:color="auto"/>
                <w:left w:val="none" w:sz="0" w:space="0" w:color="auto"/>
                <w:bottom w:val="none" w:sz="0" w:space="0" w:color="auto"/>
                <w:right w:val="none" w:sz="0" w:space="0" w:color="auto"/>
              </w:divBdr>
              <w:divsChild>
                <w:div w:id="1240866327">
                  <w:marLeft w:val="0"/>
                  <w:marRight w:val="0"/>
                  <w:marTop w:val="0"/>
                  <w:marBottom w:val="0"/>
                  <w:divBdr>
                    <w:top w:val="none" w:sz="0" w:space="0" w:color="auto"/>
                    <w:left w:val="none" w:sz="0" w:space="0" w:color="auto"/>
                    <w:bottom w:val="none" w:sz="0" w:space="0" w:color="auto"/>
                    <w:right w:val="none" w:sz="0" w:space="0" w:color="auto"/>
                  </w:divBdr>
                  <w:divsChild>
                    <w:div w:id="596866769">
                      <w:marLeft w:val="0"/>
                      <w:marRight w:val="0"/>
                      <w:marTop w:val="0"/>
                      <w:marBottom w:val="0"/>
                      <w:divBdr>
                        <w:top w:val="none" w:sz="0" w:space="0" w:color="auto"/>
                        <w:left w:val="none" w:sz="0" w:space="0" w:color="auto"/>
                        <w:bottom w:val="none" w:sz="0" w:space="0" w:color="auto"/>
                        <w:right w:val="none" w:sz="0" w:space="0" w:color="auto"/>
                      </w:divBdr>
                      <w:divsChild>
                        <w:div w:id="3956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ds\FCC%20Minutes%2014th%20August%20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8CD1DFB9ABB428CA856A78E25ED5E3D"/>
        <w:category>
          <w:name w:val="General"/>
          <w:gallery w:val="placeholder"/>
        </w:category>
        <w:types>
          <w:type w:val="bbPlcHdr"/>
        </w:types>
        <w:behaviors>
          <w:behavior w:val="content"/>
        </w:behaviors>
        <w:guid w:val="{A58F474F-0C9A-40B0-87E4-88254A41F94F}"/>
      </w:docPartPr>
      <w:docPartBody>
        <w:p w:rsidR="002551DF" w:rsidRDefault="003F097D" w:rsidP="003F097D">
          <w:pPr>
            <w:pStyle w:val="68CD1DFB9ABB428CA856A78E25ED5E3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7D"/>
    <w:rsid w:val="000572F7"/>
    <w:rsid w:val="002551DF"/>
    <w:rsid w:val="003F097D"/>
    <w:rsid w:val="00EB3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CD1DFB9ABB428CA856A78E25ED5E3D">
    <w:name w:val="68CD1DFB9ABB428CA856A78E25ED5E3D"/>
    <w:rsid w:val="003F0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54774-6DE9-014F-9B7D-2C989351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 Minutes 14th August 2018.dotx</Template>
  <TotalTime>4</TotalTime>
  <Pages>1</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Young</dc:creator>
  <cp:keywords/>
  <dc:description/>
  <cp:lastModifiedBy>Doug Young</cp:lastModifiedBy>
  <cp:revision>7</cp:revision>
  <cp:lastPrinted>2019-09-10T14:11:00Z</cp:lastPrinted>
  <dcterms:created xsi:type="dcterms:W3CDTF">2020-08-10T15:09:00Z</dcterms:created>
  <dcterms:modified xsi:type="dcterms:W3CDTF">2020-08-21T11:14:00Z</dcterms:modified>
  <cp:category/>
</cp:coreProperties>
</file>