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C761FC">
      <w:pPr>
        <w:jc w:val="center"/>
        <w:rPr>
          <w:sz w:val="16"/>
        </w:rPr>
      </w:pPr>
      <w:bookmarkStart w:id="0" w:name="_GoBack"/>
      <w:bookmarkEnd w:id="0"/>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0089FDF6" w:rsidR="00945BF0" w:rsidRPr="00BB3CB7" w:rsidRDefault="00945BF0" w:rsidP="00C761FC">
      <w:pPr>
        <w:jc w:val="center"/>
        <w:rPr>
          <w:b/>
        </w:rPr>
      </w:pPr>
      <w:r w:rsidRPr="00BB3CB7">
        <w:rPr>
          <w:b/>
        </w:rPr>
        <w:t xml:space="preserve">Minutes of Meeting </w:t>
      </w:r>
      <w:r w:rsidR="00F55F2C">
        <w:rPr>
          <w:b/>
        </w:rPr>
        <w:t>9</w:t>
      </w:r>
      <w:r w:rsidR="00A72E4F" w:rsidRPr="00A72E4F">
        <w:rPr>
          <w:b/>
          <w:vertAlign w:val="superscript"/>
        </w:rPr>
        <w:t>th</w:t>
      </w:r>
      <w:r w:rsidR="00A72E4F">
        <w:rPr>
          <w:b/>
        </w:rPr>
        <w:t xml:space="preserve"> </w:t>
      </w:r>
      <w:r w:rsidR="000951AE">
        <w:rPr>
          <w:b/>
        </w:rPr>
        <w:t>Ju</w:t>
      </w:r>
      <w:r w:rsidR="00F55F2C">
        <w:rPr>
          <w:b/>
        </w:rPr>
        <w:t>ly</w:t>
      </w:r>
      <w:r>
        <w:rPr>
          <w:b/>
        </w:rPr>
        <w:t xml:space="preserve"> </w:t>
      </w:r>
      <w:r w:rsidRPr="00BB3CB7">
        <w:rPr>
          <w:b/>
        </w:rPr>
        <w:t>201</w:t>
      </w:r>
      <w:r w:rsidR="003F43F4">
        <w:rPr>
          <w:b/>
        </w:rPr>
        <w:t>9</w:t>
      </w:r>
    </w:p>
    <w:p w14:paraId="44912C26" w14:textId="54717D4D" w:rsidR="00945BF0" w:rsidRDefault="00945BF0" w:rsidP="00C761FC">
      <w:pPr>
        <w:jc w:val="center"/>
        <w:rPr>
          <w:b/>
        </w:rPr>
      </w:pPr>
      <w:r w:rsidRPr="00BB3CB7">
        <w:rPr>
          <w:b/>
        </w:rPr>
        <w:t xml:space="preserve">held at 7pm, </w:t>
      </w:r>
      <w:r w:rsidR="00F55F2C">
        <w:rPr>
          <w:b/>
        </w:rPr>
        <w:t xml:space="preserve">Newton of </w:t>
      </w:r>
      <w:r w:rsidR="003E76BA">
        <w:rPr>
          <w:b/>
        </w:rPr>
        <w:t xml:space="preserve">Falkland </w:t>
      </w:r>
      <w:r w:rsidR="00F55F2C">
        <w:rPr>
          <w:b/>
        </w:rPr>
        <w:t>Village</w:t>
      </w:r>
      <w:r w:rsidR="003E76BA">
        <w:rPr>
          <w:b/>
        </w:rPr>
        <w:t xml:space="preserve"> </w:t>
      </w:r>
      <w:r w:rsidRPr="00BB3CB7">
        <w:rPr>
          <w:b/>
        </w:rPr>
        <w:t>Hall</w:t>
      </w:r>
    </w:p>
    <w:p w14:paraId="34305ED9" w14:textId="3EB370D1" w:rsidR="003F43F4" w:rsidRDefault="003F43F4" w:rsidP="00C761FC">
      <w:pPr>
        <w:jc w:val="center"/>
        <w:rPr>
          <w:b/>
        </w:rPr>
      </w:pPr>
    </w:p>
    <w:p w14:paraId="10577E81" w14:textId="44663D5C" w:rsidR="00B105DE" w:rsidRDefault="003F43F4" w:rsidP="002C7356">
      <w:pPr>
        <w:rPr>
          <w:sz w:val="22"/>
          <w:szCs w:val="22"/>
        </w:rPr>
      </w:pPr>
      <w:r w:rsidRPr="00800B41">
        <w:rPr>
          <w:b/>
          <w:sz w:val="22"/>
          <w:szCs w:val="22"/>
        </w:rPr>
        <w:t>Welcome from Cha</w:t>
      </w:r>
      <w:r w:rsidR="007968A4">
        <w:rPr>
          <w:b/>
          <w:sz w:val="22"/>
          <w:szCs w:val="22"/>
        </w:rPr>
        <w:t>i</w:t>
      </w:r>
      <w:r w:rsidRPr="00800B41">
        <w:rPr>
          <w:b/>
          <w:sz w:val="22"/>
          <w:szCs w:val="22"/>
        </w:rPr>
        <w:t>r</w:t>
      </w:r>
    </w:p>
    <w:p w14:paraId="3BA75CE0" w14:textId="77777777" w:rsidR="002C7356" w:rsidRPr="00800B41" w:rsidRDefault="002C7356" w:rsidP="002C7356">
      <w:pPr>
        <w:rPr>
          <w:sz w:val="22"/>
          <w:szCs w:val="22"/>
        </w:rPr>
      </w:pPr>
    </w:p>
    <w:p w14:paraId="718CAAA4" w14:textId="609ED52D" w:rsidR="00F55F2C" w:rsidRDefault="00B105DE" w:rsidP="001B5F62">
      <w:pPr>
        <w:rPr>
          <w:sz w:val="22"/>
          <w:szCs w:val="22"/>
        </w:rPr>
      </w:pPr>
      <w:r w:rsidRPr="00800B41">
        <w:rPr>
          <w:b/>
          <w:sz w:val="22"/>
          <w:szCs w:val="22"/>
        </w:rPr>
        <w:t>Present:</w:t>
      </w:r>
      <w:r w:rsidR="001B5F62">
        <w:rPr>
          <w:sz w:val="22"/>
          <w:szCs w:val="22"/>
        </w:rPr>
        <w:t xml:space="preserve"> </w:t>
      </w:r>
      <w:r w:rsidR="00A13DC5">
        <w:rPr>
          <w:sz w:val="22"/>
          <w:szCs w:val="22"/>
        </w:rPr>
        <w:t xml:space="preserve">Peter Burman, </w:t>
      </w:r>
      <w:r w:rsidR="00A138C4" w:rsidRPr="00800B41">
        <w:rPr>
          <w:sz w:val="22"/>
          <w:szCs w:val="22"/>
        </w:rPr>
        <w:t>Rod Crawford,</w:t>
      </w:r>
      <w:r w:rsidR="00A72E4F">
        <w:rPr>
          <w:sz w:val="22"/>
          <w:szCs w:val="22"/>
        </w:rPr>
        <w:t xml:space="preserve"> </w:t>
      </w:r>
      <w:r w:rsidR="00F55F2C">
        <w:rPr>
          <w:sz w:val="22"/>
          <w:szCs w:val="22"/>
        </w:rPr>
        <w:t xml:space="preserve">Gordon Honeyman, </w:t>
      </w:r>
      <w:r w:rsidR="00A138C4" w:rsidRPr="00800B41">
        <w:rPr>
          <w:sz w:val="22"/>
          <w:szCs w:val="22"/>
        </w:rPr>
        <w:t>Kenny Lumsden,</w:t>
      </w:r>
      <w:r w:rsidR="00F55F2C">
        <w:rPr>
          <w:sz w:val="22"/>
          <w:szCs w:val="22"/>
        </w:rPr>
        <w:t xml:space="preserve"> Scott McIntosh,</w:t>
      </w:r>
      <w:r w:rsidR="00A138C4" w:rsidRPr="00800B41">
        <w:rPr>
          <w:sz w:val="22"/>
          <w:szCs w:val="22"/>
        </w:rPr>
        <w:t xml:space="preserve"> </w:t>
      </w:r>
      <w:r w:rsidR="00A13DC5">
        <w:rPr>
          <w:sz w:val="22"/>
          <w:szCs w:val="22"/>
        </w:rPr>
        <w:t xml:space="preserve">John Smith, </w:t>
      </w:r>
    </w:p>
    <w:p w14:paraId="079CE665" w14:textId="7328713A" w:rsidR="00B2016A" w:rsidRDefault="00A138C4" w:rsidP="001B5F62">
      <w:pPr>
        <w:rPr>
          <w:sz w:val="22"/>
          <w:szCs w:val="22"/>
        </w:rPr>
      </w:pPr>
      <w:r w:rsidRPr="00800B41">
        <w:rPr>
          <w:sz w:val="22"/>
          <w:szCs w:val="22"/>
        </w:rPr>
        <w:t>Douglas Young</w:t>
      </w:r>
    </w:p>
    <w:p w14:paraId="689A257A" w14:textId="77777777" w:rsidR="002C7356" w:rsidRDefault="002C7356" w:rsidP="001B5F62">
      <w:pPr>
        <w:rPr>
          <w:sz w:val="22"/>
          <w:szCs w:val="22"/>
        </w:rPr>
      </w:pPr>
    </w:p>
    <w:p w14:paraId="4A59D68E" w14:textId="67D8EA3E" w:rsidR="00007B68" w:rsidRDefault="00007B68" w:rsidP="001B5F62">
      <w:pPr>
        <w:rPr>
          <w:sz w:val="22"/>
          <w:szCs w:val="22"/>
        </w:rPr>
      </w:pPr>
      <w:r w:rsidRPr="002C4317">
        <w:rPr>
          <w:b/>
          <w:sz w:val="22"/>
          <w:szCs w:val="22"/>
        </w:rPr>
        <w:t>Councillors</w:t>
      </w:r>
      <w:r w:rsidRPr="00800B41">
        <w:rPr>
          <w:b/>
          <w:i/>
          <w:sz w:val="22"/>
          <w:szCs w:val="22"/>
        </w:rPr>
        <w:t>:</w:t>
      </w:r>
      <w:r w:rsidRPr="00800B41">
        <w:rPr>
          <w:sz w:val="22"/>
          <w:szCs w:val="22"/>
        </w:rPr>
        <w:t xml:space="preserve"> </w:t>
      </w:r>
      <w:r w:rsidR="00F55F2C">
        <w:rPr>
          <w:sz w:val="22"/>
          <w:szCs w:val="22"/>
        </w:rPr>
        <w:t>none</w:t>
      </w:r>
      <w:r>
        <w:rPr>
          <w:sz w:val="22"/>
          <w:szCs w:val="22"/>
        </w:rPr>
        <w:tab/>
      </w:r>
      <w:r w:rsidRPr="001B5F62">
        <w:rPr>
          <w:b/>
          <w:sz w:val="22"/>
          <w:szCs w:val="22"/>
        </w:rPr>
        <w:t>Police</w:t>
      </w:r>
      <w:r w:rsidRPr="001B5F62">
        <w:rPr>
          <w:i/>
          <w:sz w:val="22"/>
          <w:szCs w:val="22"/>
        </w:rPr>
        <w:t>:</w:t>
      </w:r>
      <w:r w:rsidRPr="001B5F62">
        <w:rPr>
          <w:sz w:val="22"/>
          <w:szCs w:val="22"/>
        </w:rPr>
        <w:t xml:space="preserve"> </w:t>
      </w:r>
      <w:r>
        <w:rPr>
          <w:sz w:val="22"/>
          <w:szCs w:val="22"/>
        </w:rPr>
        <w:t>nil</w:t>
      </w:r>
      <w:r w:rsidRPr="00800B41">
        <w:rPr>
          <w:sz w:val="22"/>
          <w:szCs w:val="22"/>
        </w:rPr>
        <w:t xml:space="preserve"> </w:t>
      </w:r>
      <w:r w:rsidR="00F55F2C">
        <w:rPr>
          <w:sz w:val="22"/>
          <w:szCs w:val="22"/>
        </w:rPr>
        <w:tab/>
      </w:r>
      <w:r w:rsidRPr="002C4317">
        <w:rPr>
          <w:b/>
          <w:sz w:val="22"/>
          <w:szCs w:val="22"/>
        </w:rPr>
        <w:t>Residents</w:t>
      </w:r>
      <w:r w:rsidRPr="00800B41">
        <w:rPr>
          <w:b/>
          <w:i/>
          <w:sz w:val="22"/>
          <w:szCs w:val="22"/>
        </w:rPr>
        <w:t>:</w:t>
      </w:r>
      <w:r w:rsidRPr="00800B41">
        <w:rPr>
          <w:sz w:val="22"/>
          <w:szCs w:val="22"/>
        </w:rPr>
        <w:t xml:space="preserve"> </w:t>
      </w:r>
      <w:r w:rsidR="00F55F2C">
        <w:rPr>
          <w:sz w:val="22"/>
          <w:szCs w:val="22"/>
        </w:rPr>
        <w:t>6</w:t>
      </w:r>
      <w:r w:rsidRPr="00800B41">
        <w:rPr>
          <w:sz w:val="22"/>
          <w:szCs w:val="22"/>
        </w:rPr>
        <w:t xml:space="preserve">      </w:t>
      </w:r>
    </w:p>
    <w:p w14:paraId="293F67C4" w14:textId="7B3993C6" w:rsidR="00A87A0C" w:rsidRDefault="00A87A0C" w:rsidP="00B105DE">
      <w:pPr>
        <w:rPr>
          <w:b/>
          <w:sz w:val="22"/>
          <w:szCs w:val="22"/>
        </w:rPr>
      </w:pPr>
    </w:p>
    <w:p w14:paraId="2F6ACFFB" w14:textId="3D8904EB" w:rsidR="001334FC" w:rsidRPr="00F55F2C" w:rsidRDefault="00007B68" w:rsidP="00B105DE">
      <w:pPr>
        <w:rPr>
          <w:bCs/>
          <w:sz w:val="22"/>
          <w:szCs w:val="22"/>
        </w:rPr>
      </w:pPr>
      <w:r>
        <w:rPr>
          <w:b/>
          <w:sz w:val="22"/>
          <w:szCs w:val="22"/>
        </w:rPr>
        <w:t>2</w:t>
      </w:r>
      <w:r w:rsidR="00F55F2C">
        <w:rPr>
          <w:bCs/>
          <w:sz w:val="22"/>
          <w:szCs w:val="22"/>
        </w:rPr>
        <w:t xml:space="preserve"> </w:t>
      </w:r>
      <w:r w:rsidR="00B2016A" w:rsidRPr="00800B41">
        <w:rPr>
          <w:b/>
          <w:sz w:val="22"/>
          <w:szCs w:val="22"/>
        </w:rPr>
        <w:t>Apologies:</w:t>
      </w:r>
      <w:r w:rsidR="00A138C4" w:rsidRPr="00800B41">
        <w:rPr>
          <w:b/>
          <w:sz w:val="22"/>
          <w:szCs w:val="22"/>
        </w:rPr>
        <w:t xml:space="preserve"> </w:t>
      </w:r>
      <w:r w:rsidR="00F55F2C" w:rsidRPr="00586E7B">
        <w:rPr>
          <w:bCs/>
          <w:sz w:val="22"/>
          <w:szCs w:val="22"/>
        </w:rPr>
        <w:t>S Knowles</w:t>
      </w:r>
      <w:r w:rsidR="00F55F2C">
        <w:rPr>
          <w:b/>
          <w:sz w:val="22"/>
          <w:szCs w:val="22"/>
        </w:rPr>
        <w:t xml:space="preserve">, </w:t>
      </w:r>
      <w:r w:rsidR="000951AE" w:rsidRPr="000951AE">
        <w:rPr>
          <w:bCs/>
          <w:sz w:val="22"/>
          <w:szCs w:val="22"/>
        </w:rPr>
        <w:t>G Lawson</w:t>
      </w:r>
      <w:r w:rsidR="000951AE">
        <w:rPr>
          <w:b/>
          <w:sz w:val="22"/>
          <w:szCs w:val="22"/>
        </w:rPr>
        <w:t>,</w:t>
      </w:r>
      <w:r w:rsidR="000951AE">
        <w:rPr>
          <w:sz w:val="22"/>
          <w:szCs w:val="22"/>
        </w:rPr>
        <w:t xml:space="preserve"> Cllr D Lothian</w:t>
      </w:r>
      <w:r w:rsidR="00F55F2C">
        <w:rPr>
          <w:sz w:val="22"/>
          <w:szCs w:val="22"/>
        </w:rPr>
        <w:t>, Cllr D MacDiarmid, PC Parker, PC Goudie</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0D7AD79D" w:rsidR="007A270F" w:rsidRPr="00C62AF2" w:rsidRDefault="00586E7B" w:rsidP="008F49C8">
            <w:pPr>
              <w:jc w:val="center"/>
              <w:rPr>
                <w:sz w:val="22"/>
                <w:szCs w:val="22"/>
              </w:rPr>
            </w:pPr>
            <w:r>
              <w:rPr>
                <w:sz w:val="22"/>
                <w:szCs w:val="22"/>
              </w:rPr>
              <w:t>3</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0D7CAF77" w:rsidR="007A270F" w:rsidRPr="00C62AF2" w:rsidRDefault="00D81257" w:rsidP="00620EEC">
            <w:pPr>
              <w:rPr>
                <w:sz w:val="22"/>
                <w:szCs w:val="22"/>
              </w:rPr>
            </w:pPr>
            <w:r>
              <w:rPr>
                <w:sz w:val="22"/>
                <w:szCs w:val="22"/>
              </w:rPr>
              <w:t>None</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6EEC545A" w:rsidR="00E452AD" w:rsidRPr="00C62AF2" w:rsidRDefault="00586E7B" w:rsidP="00E452AD">
            <w:pPr>
              <w:jc w:val="center"/>
              <w:rPr>
                <w:sz w:val="22"/>
                <w:szCs w:val="22"/>
              </w:rPr>
            </w:pPr>
            <w:r>
              <w:rPr>
                <w:sz w:val="22"/>
                <w:szCs w:val="22"/>
              </w:rPr>
              <w:t>4</w:t>
            </w:r>
          </w:p>
          <w:p w14:paraId="48768346" w14:textId="4647305D" w:rsidR="004D411E" w:rsidRPr="00C62AF2" w:rsidRDefault="00586E7B" w:rsidP="00E452AD">
            <w:pPr>
              <w:jc w:val="center"/>
              <w:rPr>
                <w:sz w:val="22"/>
                <w:szCs w:val="22"/>
              </w:rPr>
            </w:pPr>
            <w:r>
              <w:rPr>
                <w:sz w:val="22"/>
                <w:szCs w:val="22"/>
              </w:rPr>
              <w:t>Treasurer’s Role</w:t>
            </w:r>
          </w:p>
        </w:tc>
        <w:tc>
          <w:tcPr>
            <w:tcW w:w="5783" w:type="dxa"/>
          </w:tcPr>
          <w:p w14:paraId="0AB3DBB3" w14:textId="6906CB30" w:rsidR="00A72E4F" w:rsidRDefault="000A596E" w:rsidP="00A72E4F">
            <w:pPr>
              <w:rPr>
                <w:sz w:val="22"/>
                <w:szCs w:val="22"/>
              </w:rPr>
            </w:pPr>
            <w:r>
              <w:rPr>
                <w:sz w:val="22"/>
                <w:szCs w:val="22"/>
              </w:rPr>
              <w:t xml:space="preserve">Historically this has not been an </w:t>
            </w:r>
            <w:r w:rsidR="00381965">
              <w:rPr>
                <w:sz w:val="22"/>
                <w:szCs w:val="22"/>
              </w:rPr>
              <w:t>onerous</w:t>
            </w:r>
            <w:r>
              <w:rPr>
                <w:sz w:val="22"/>
                <w:szCs w:val="22"/>
              </w:rPr>
              <w:t xml:space="preserve"> task but may have more work in future. </w:t>
            </w:r>
            <w:r w:rsidR="00586E7B">
              <w:rPr>
                <w:sz w:val="22"/>
                <w:szCs w:val="22"/>
              </w:rPr>
              <w:t>C McLeod can meet with new treasurer in August.</w:t>
            </w:r>
            <w:r>
              <w:rPr>
                <w:sz w:val="22"/>
                <w:szCs w:val="22"/>
              </w:rPr>
              <w:t xml:space="preserve"> Accounts still to be audited – C McLeod wi</w:t>
            </w:r>
            <w:r w:rsidR="00E31BC3">
              <w:rPr>
                <w:sz w:val="22"/>
                <w:szCs w:val="22"/>
              </w:rPr>
              <w:t xml:space="preserve">ll </w:t>
            </w:r>
            <w:r>
              <w:rPr>
                <w:sz w:val="22"/>
                <w:szCs w:val="22"/>
              </w:rPr>
              <w:t>action this.  Currently we have 3 signatories – J Brown, C McLeod and J Smith</w:t>
            </w:r>
            <w:r w:rsidR="00E31BC3">
              <w:rPr>
                <w:sz w:val="22"/>
                <w:szCs w:val="22"/>
              </w:rPr>
              <w:t>.</w:t>
            </w:r>
          </w:p>
          <w:p w14:paraId="4174A902" w14:textId="7A120E42" w:rsidR="000A596E" w:rsidRDefault="000A596E" w:rsidP="00A72E4F">
            <w:pPr>
              <w:rPr>
                <w:sz w:val="22"/>
                <w:szCs w:val="22"/>
              </w:rPr>
            </w:pPr>
            <w:r>
              <w:rPr>
                <w:sz w:val="22"/>
                <w:szCs w:val="22"/>
              </w:rPr>
              <w:t>Chair to recirculate document showing committee members</w:t>
            </w:r>
            <w:r w:rsidR="00381965">
              <w:rPr>
                <w:sz w:val="22"/>
                <w:szCs w:val="22"/>
              </w:rPr>
              <w:t>’</w:t>
            </w:r>
            <w:r>
              <w:rPr>
                <w:sz w:val="22"/>
                <w:szCs w:val="22"/>
              </w:rPr>
              <w:t xml:space="preserve"> roles.  </w:t>
            </w:r>
            <w:r w:rsidR="00E31BC3">
              <w:rPr>
                <w:sz w:val="22"/>
                <w:szCs w:val="22"/>
              </w:rPr>
              <w:t xml:space="preserve">Chair awaiting response from 2 possible female members. </w:t>
            </w:r>
            <w:r>
              <w:rPr>
                <w:sz w:val="22"/>
                <w:szCs w:val="22"/>
              </w:rPr>
              <w:t>Currently there have been no interest for new members from Newton.  Two people have been approached to volunteer on committee as treasurer, or do we have to engage an external body</w:t>
            </w:r>
            <w:r w:rsidR="00E31BC3">
              <w:rPr>
                <w:sz w:val="22"/>
                <w:szCs w:val="22"/>
              </w:rPr>
              <w:t>?</w:t>
            </w:r>
            <w:r>
              <w:rPr>
                <w:sz w:val="22"/>
                <w:szCs w:val="22"/>
              </w:rPr>
              <w:t xml:space="preserve"> – cost involvement. Committee in agreement for JS to approach Mrs Campbell</w:t>
            </w:r>
            <w:r w:rsidR="00E31BC3">
              <w:rPr>
                <w:sz w:val="22"/>
                <w:szCs w:val="22"/>
              </w:rPr>
              <w:t xml:space="preserve"> of Newton</w:t>
            </w:r>
            <w:r>
              <w:rPr>
                <w:sz w:val="22"/>
                <w:szCs w:val="22"/>
              </w:rPr>
              <w:t xml:space="preserve"> and Peta from Maspie House.</w:t>
            </w:r>
          </w:p>
          <w:p w14:paraId="74071F47" w14:textId="77777777" w:rsidR="000A596E" w:rsidRDefault="000A596E" w:rsidP="00A72E4F">
            <w:pPr>
              <w:rPr>
                <w:sz w:val="22"/>
                <w:szCs w:val="22"/>
              </w:rPr>
            </w:pPr>
          </w:p>
          <w:p w14:paraId="5AE9C434" w14:textId="64388B9E" w:rsidR="000A596E" w:rsidRDefault="000A596E" w:rsidP="00A72E4F">
            <w:pPr>
              <w:rPr>
                <w:sz w:val="22"/>
                <w:szCs w:val="22"/>
              </w:rPr>
            </w:pPr>
            <w:r>
              <w:rPr>
                <w:sz w:val="22"/>
                <w:szCs w:val="22"/>
              </w:rPr>
              <w:t xml:space="preserve">Vice Chair role – K Laurie has officially resigned – sent letter to FC.  Do we have any volunteers from the committee members? It is not an </w:t>
            </w:r>
            <w:r w:rsidR="00381965">
              <w:rPr>
                <w:sz w:val="22"/>
                <w:szCs w:val="22"/>
              </w:rPr>
              <w:t>onerous</w:t>
            </w:r>
            <w:r>
              <w:rPr>
                <w:sz w:val="22"/>
                <w:szCs w:val="22"/>
              </w:rPr>
              <w:t xml:space="preserve"> responsibility – decision to be made in August.  </w:t>
            </w:r>
            <w:r w:rsidR="00381965">
              <w:rPr>
                <w:sz w:val="22"/>
                <w:szCs w:val="22"/>
              </w:rPr>
              <w:t>I</w:t>
            </w:r>
            <w:r>
              <w:rPr>
                <w:sz w:val="22"/>
                <w:szCs w:val="22"/>
              </w:rPr>
              <w:t>f no one else steps up</w:t>
            </w:r>
            <w:r w:rsidR="00381965">
              <w:rPr>
                <w:sz w:val="22"/>
                <w:szCs w:val="22"/>
              </w:rPr>
              <w:t>, JS will volunteer.</w:t>
            </w:r>
          </w:p>
          <w:p w14:paraId="0596E55B" w14:textId="03642766" w:rsidR="00A72E4F" w:rsidRPr="00C62AF2" w:rsidRDefault="00A72E4F" w:rsidP="00E452AD">
            <w:pPr>
              <w:rPr>
                <w:sz w:val="22"/>
                <w:szCs w:val="22"/>
              </w:rPr>
            </w:pPr>
          </w:p>
        </w:tc>
        <w:tc>
          <w:tcPr>
            <w:tcW w:w="2580" w:type="dxa"/>
          </w:tcPr>
          <w:p w14:paraId="08E98E22" w14:textId="5148B40D" w:rsidR="00E452AD" w:rsidRPr="00C62AF2" w:rsidRDefault="00C761FC" w:rsidP="00571957">
            <w:pPr>
              <w:rPr>
                <w:sz w:val="22"/>
                <w:szCs w:val="22"/>
              </w:rPr>
            </w:pPr>
            <w:r w:rsidRPr="00C62AF2">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05638793" w:rsidR="00E452AD" w:rsidRPr="00C62AF2" w:rsidRDefault="00846BC4" w:rsidP="00E452AD">
            <w:pPr>
              <w:jc w:val="center"/>
              <w:rPr>
                <w:sz w:val="22"/>
                <w:szCs w:val="22"/>
              </w:rPr>
            </w:pPr>
            <w:r>
              <w:rPr>
                <w:sz w:val="22"/>
                <w:szCs w:val="22"/>
              </w:rPr>
              <w:t>5</w:t>
            </w:r>
          </w:p>
          <w:p w14:paraId="6BD162C5" w14:textId="2F87D062" w:rsidR="009E65D6" w:rsidRPr="00C62AF2" w:rsidRDefault="00846BC4" w:rsidP="00E452AD">
            <w:pPr>
              <w:jc w:val="center"/>
              <w:rPr>
                <w:sz w:val="22"/>
                <w:szCs w:val="22"/>
              </w:rPr>
            </w:pPr>
            <w:r>
              <w:rPr>
                <w:sz w:val="22"/>
                <w:szCs w:val="22"/>
              </w:rPr>
              <w:t>Minutes of Previous Meeting</w:t>
            </w:r>
          </w:p>
        </w:tc>
        <w:tc>
          <w:tcPr>
            <w:tcW w:w="5783" w:type="dxa"/>
          </w:tcPr>
          <w:p w14:paraId="5AC7088A" w14:textId="76CB03B3" w:rsidR="005E2CE4" w:rsidRPr="00C62AF2" w:rsidRDefault="00846BC4" w:rsidP="003F43F4">
            <w:pPr>
              <w:rPr>
                <w:sz w:val="22"/>
                <w:szCs w:val="22"/>
              </w:rPr>
            </w:pPr>
            <w:r>
              <w:rPr>
                <w:sz w:val="22"/>
                <w:szCs w:val="22"/>
              </w:rPr>
              <w:t>Minutes approved by JS, seconded by DY.</w:t>
            </w:r>
          </w:p>
        </w:tc>
        <w:tc>
          <w:tcPr>
            <w:tcW w:w="2580" w:type="dxa"/>
          </w:tcPr>
          <w:p w14:paraId="30B62663" w14:textId="1906CDEB" w:rsidR="001037C5" w:rsidRDefault="00846BC4" w:rsidP="00571957">
            <w:pPr>
              <w:rPr>
                <w:sz w:val="22"/>
                <w:szCs w:val="22"/>
              </w:rPr>
            </w:pPr>
            <w:r>
              <w:rPr>
                <w:sz w:val="22"/>
                <w:szCs w:val="22"/>
              </w:rPr>
              <w:t>Noted</w:t>
            </w:r>
          </w:p>
          <w:p w14:paraId="209F8268" w14:textId="4DB8977A" w:rsidR="000347F3" w:rsidRPr="00C62AF2" w:rsidRDefault="000347F3" w:rsidP="00571957">
            <w:pPr>
              <w:rPr>
                <w:sz w:val="22"/>
                <w:szCs w:val="22"/>
              </w:rPr>
            </w:pP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4D7E14B7" w14:textId="242BD182" w:rsidR="00A10002" w:rsidRPr="00A11373" w:rsidRDefault="007718D6" w:rsidP="007533C8">
            <w:pPr>
              <w:jc w:val="center"/>
              <w:rPr>
                <w:sz w:val="22"/>
                <w:szCs w:val="22"/>
              </w:rPr>
            </w:pPr>
            <w:r>
              <w:rPr>
                <w:sz w:val="22"/>
                <w:szCs w:val="22"/>
              </w:rPr>
              <w:t>6 Matters Arising from previous meeting not on agenda</w:t>
            </w:r>
          </w:p>
        </w:tc>
        <w:tc>
          <w:tcPr>
            <w:tcW w:w="5783" w:type="dxa"/>
            <w:shd w:val="clear" w:color="auto" w:fill="F2F2F2" w:themeFill="background1" w:themeFillShade="F2"/>
          </w:tcPr>
          <w:p w14:paraId="78ED8C7D" w14:textId="79BC9442" w:rsidR="00212DE8" w:rsidRPr="00A11373" w:rsidRDefault="007718D6" w:rsidP="00A10002">
            <w:pPr>
              <w:rPr>
                <w:sz w:val="22"/>
                <w:szCs w:val="22"/>
              </w:rPr>
            </w:pPr>
            <w:r>
              <w:rPr>
                <w:sz w:val="22"/>
                <w:szCs w:val="22"/>
              </w:rPr>
              <w:t>None</w:t>
            </w:r>
          </w:p>
        </w:tc>
        <w:tc>
          <w:tcPr>
            <w:tcW w:w="2580" w:type="dxa"/>
            <w:shd w:val="clear" w:color="auto" w:fill="F2F2F2" w:themeFill="background1" w:themeFillShade="F2"/>
          </w:tcPr>
          <w:p w14:paraId="18D8A394" w14:textId="77777777" w:rsidR="00A10002" w:rsidRDefault="00A10002" w:rsidP="007533C8">
            <w:pPr>
              <w:jc w:val="center"/>
              <w:rPr>
                <w:sz w:val="22"/>
                <w:szCs w:val="22"/>
              </w:rPr>
            </w:pPr>
          </w:p>
          <w:p w14:paraId="25A646F1" w14:textId="5144B642" w:rsidR="00144D88" w:rsidRDefault="00144D88" w:rsidP="00A11373">
            <w:pPr>
              <w:rPr>
                <w:sz w:val="22"/>
                <w:szCs w:val="22"/>
              </w:rPr>
            </w:pPr>
          </w:p>
          <w:p w14:paraId="081F0D7C" w14:textId="0A8183B4" w:rsidR="00D81257" w:rsidRPr="005B758B" w:rsidRDefault="00D81257" w:rsidP="00A11373">
            <w:pPr>
              <w:rPr>
                <w:sz w:val="22"/>
                <w:szCs w:val="22"/>
              </w:rPr>
            </w:pPr>
          </w:p>
        </w:tc>
      </w:tr>
      <w:tr w:rsidR="00DA493F" w14:paraId="76A01A49" w14:textId="77777777" w:rsidTr="001E370F">
        <w:trPr>
          <w:trHeight w:val="348"/>
        </w:trPr>
        <w:tc>
          <w:tcPr>
            <w:tcW w:w="1838" w:type="dxa"/>
            <w:tcBorders>
              <w:bottom w:val="single" w:sz="4" w:space="0" w:color="auto"/>
            </w:tcBorders>
          </w:tcPr>
          <w:p w14:paraId="31DE076C" w14:textId="77777777" w:rsidR="00BC5135" w:rsidRDefault="007718D6" w:rsidP="00107137">
            <w:pPr>
              <w:jc w:val="center"/>
              <w:rPr>
                <w:sz w:val="22"/>
                <w:szCs w:val="22"/>
              </w:rPr>
            </w:pPr>
            <w:r>
              <w:rPr>
                <w:sz w:val="22"/>
                <w:szCs w:val="22"/>
              </w:rPr>
              <w:t>7</w:t>
            </w:r>
          </w:p>
          <w:p w14:paraId="13AEA485" w14:textId="77777777" w:rsidR="007718D6" w:rsidRDefault="007718D6" w:rsidP="00107137">
            <w:pPr>
              <w:jc w:val="center"/>
              <w:rPr>
                <w:sz w:val="22"/>
                <w:szCs w:val="22"/>
              </w:rPr>
            </w:pPr>
            <w:r>
              <w:rPr>
                <w:sz w:val="22"/>
                <w:szCs w:val="22"/>
              </w:rPr>
              <w:t>Police Matters</w:t>
            </w:r>
          </w:p>
          <w:p w14:paraId="0BF38BDF" w14:textId="77777777" w:rsidR="00E54C6A" w:rsidRDefault="00E54C6A" w:rsidP="00107137">
            <w:pPr>
              <w:jc w:val="center"/>
              <w:rPr>
                <w:sz w:val="22"/>
                <w:szCs w:val="22"/>
              </w:rPr>
            </w:pPr>
          </w:p>
          <w:p w14:paraId="39174B7A" w14:textId="77777777" w:rsidR="00E54C6A" w:rsidRDefault="00E54C6A" w:rsidP="00107137">
            <w:pPr>
              <w:jc w:val="center"/>
              <w:rPr>
                <w:sz w:val="22"/>
                <w:szCs w:val="22"/>
              </w:rPr>
            </w:pPr>
          </w:p>
          <w:p w14:paraId="103CECEB" w14:textId="495A976F" w:rsidR="00E31BC3" w:rsidRDefault="00E31BC3" w:rsidP="00107137">
            <w:pPr>
              <w:jc w:val="center"/>
              <w:rPr>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33705B10" wp14:editId="51DD4139">
                      <wp:simplePos x="0" y="0"/>
                      <wp:positionH relativeFrom="column">
                        <wp:posOffset>-79375</wp:posOffset>
                      </wp:positionH>
                      <wp:positionV relativeFrom="paragraph">
                        <wp:posOffset>167005</wp:posOffset>
                      </wp:positionV>
                      <wp:extent cx="6477000" cy="2286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64770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41771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5pt,13.15pt" to="50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" strokecolor="black [3200]" strokeweight=".5pt">
                      <v:stroke joinstyle="miter"/>
                    </v:line>
                  </w:pict>
                </mc:Fallback>
              </mc:AlternateContent>
            </w:r>
          </w:p>
          <w:p w14:paraId="7018F1C4" w14:textId="578C658F" w:rsidR="00E54C6A" w:rsidRDefault="00E54C6A" w:rsidP="00FA720E">
            <w:pPr>
              <w:jc w:val="center"/>
              <w:rPr>
                <w:sz w:val="22"/>
                <w:szCs w:val="22"/>
              </w:rPr>
            </w:pPr>
            <w:r>
              <w:rPr>
                <w:sz w:val="22"/>
                <w:szCs w:val="22"/>
              </w:rPr>
              <w:t>8</w:t>
            </w:r>
          </w:p>
          <w:p w14:paraId="0DB3C583" w14:textId="01A4C994" w:rsidR="00E54C6A" w:rsidRPr="00C62AF2" w:rsidRDefault="00E54C6A" w:rsidP="00FA720E">
            <w:pPr>
              <w:jc w:val="center"/>
              <w:rPr>
                <w:sz w:val="22"/>
                <w:szCs w:val="22"/>
              </w:rPr>
            </w:pPr>
            <w:r>
              <w:rPr>
                <w:sz w:val="22"/>
                <w:szCs w:val="22"/>
              </w:rPr>
              <w:t>Actions Register</w:t>
            </w:r>
          </w:p>
        </w:tc>
        <w:tc>
          <w:tcPr>
            <w:tcW w:w="5783" w:type="dxa"/>
            <w:tcBorders>
              <w:bottom w:val="single" w:sz="4" w:space="0" w:color="auto"/>
            </w:tcBorders>
          </w:tcPr>
          <w:p w14:paraId="69FE4002" w14:textId="3C4CC5FA" w:rsidR="007718D6" w:rsidRDefault="00E54C6A" w:rsidP="00DE3706">
            <w:pPr>
              <w:rPr>
                <w:sz w:val="22"/>
                <w:szCs w:val="22"/>
              </w:rPr>
            </w:pPr>
            <w:r>
              <w:rPr>
                <w:sz w:val="22"/>
                <w:szCs w:val="22"/>
              </w:rPr>
              <w:lastRenderedPageBreak/>
              <w:t xml:space="preserve">Chair read from police report – 23 recorded calls to Police in Newton and Falkland area – 16 of a miscellaneous nature, 2 reported crime, 4 road traffic accidents and 1 highlighted a </w:t>
            </w:r>
            <w:r>
              <w:rPr>
                <w:sz w:val="22"/>
                <w:szCs w:val="22"/>
              </w:rPr>
              <w:lastRenderedPageBreak/>
              <w:t>concern for person.</w:t>
            </w:r>
          </w:p>
          <w:p w14:paraId="457F91B4" w14:textId="748F4697" w:rsidR="00302EDE" w:rsidRDefault="00E54C6A" w:rsidP="00DE3706">
            <w:pPr>
              <w:rPr>
                <w:sz w:val="22"/>
                <w:szCs w:val="22"/>
              </w:rPr>
            </w:pPr>
            <w:r>
              <w:rPr>
                <w:sz w:val="22"/>
                <w:szCs w:val="22"/>
              </w:rPr>
              <w:t>1.</w:t>
            </w:r>
            <w:r w:rsidR="00DF616C" w:rsidRPr="00C62AF2">
              <w:rPr>
                <w:sz w:val="22"/>
                <w:szCs w:val="22"/>
              </w:rPr>
              <w:t xml:space="preserve"> </w:t>
            </w:r>
            <w:r w:rsidR="00DF616C" w:rsidRPr="00BC6AAD">
              <w:rPr>
                <w:b/>
                <w:sz w:val="22"/>
                <w:szCs w:val="22"/>
              </w:rPr>
              <w:t>Discharge of effluent into burn</w:t>
            </w:r>
            <w:r w:rsidR="00DF616C" w:rsidRPr="00C62AF2">
              <w:rPr>
                <w:sz w:val="22"/>
                <w:szCs w:val="22"/>
              </w:rPr>
              <w:t xml:space="preserve"> </w:t>
            </w:r>
            <w:r w:rsidR="00F25392">
              <w:rPr>
                <w:sz w:val="22"/>
                <w:szCs w:val="22"/>
              </w:rPr>
              <w:t xml:space="preserve">- </w:t>
            </w:r>
            <w:r w:rsidR="001D5760">
              <w:rPr>
                <w:sz w:val="22"/>
                <w:szCs w:val="22"/>
              </w:rPr>
              <w:t>CC</w:t>
            </w:r>
            <w:r w:rsidR="00F25392">
              <w:rPr>
                <w:sz w:val="22"/>
                <w:szCs w:val="22"/>
              </w:rPr>
              <w:t xml:space="preserve"> </w:t>
            </w:r>
            <w:r w:rsidR="001D5760">
              <w:rPr>
                <w:sz w:val="22"/>
                <w:szCs w:val="22"/>
              </w:rPr>
              <w:t>will continue to monitor situation.</w:t>
            </w:r>
          </w:p>
          <w:p w14:paraId="119DE901" w14:textId="77777777" w:rsidR="007F3227" w:rsidRPr="00C62AF2" w:rsidRDefault="007F3227" w:rsidP="00DE3706">
            <w:pPr>
              <w:rPr>
                <w:sz w:val="22"/>
                <w:szCs w:val="22"/>
              </w:rPr>
            </w:pPr>
          </w:p>
          <w:p w14:paraId="133D51ED" w14:textId="0AB934B0" w:rsidR="00F25392" w:rsidRDefault="00E54C6A" w:rsidP="00E54C6A">
            <w:pPr>
              <w:rPr>
                <w:sz w:val="22"/>
                <w:szCs w:val="22"/>
              </w:rPr>
            </w:pPr>
            <w:r>
              <w:rPr>
                <w:sz w:val="22"/>
                <w:szCs w:val="22"/>
              </w:rPr>
              <w:t>2</w:t>
            </w:r>
            <w:r w:rsidR="00C62AF2" w:rsidRPr="00771CA3">
              <w:rPr>
                <w:sz w:val="22"/>
                <w:szCs w:val="22"/>
              </w:rPr>
              <w:t>.</w:t>
            </w:r>
            <w:r w:rsidR="00C62AF2">
              <w:rPr>
                <w:sz w:val="22"/>
                <w:szCs w:val="22"/>
              </w:rPr>
              <w:t xml:space="preserve"> </w:t>
            </w:r>
            <w:r w:rsidR="00C62AF2" w:rsidRPr="00BC6AAD">
              <w:rPr>
                <w:b/>
                <w:sz w:val="22"/>
                <w:szCs w:val="22"/>
              </w:rPr>
              <w:t>Phone box at Newton of Falkland</w:t>
            </w:r>
            <w:r w:rsidR="00C62AF2">
              <w:rPr>
                <w:sz w:val="22"/>
                <w:szCs w:val="22"/>
              </w:rPr>
              <w:t xml:space="preserve"> </w:t>
            </w:r>
            <w:r w:rsidR="006A008B">
              <w:rPr>
                <w:sz w:val="22"/>
                <w:szCs w:val="22"/>
              </w:rPr>
              <w:t xml:space="preserve">– </w:t>
            </w:r>
            <w:r>
              <w:rPr>
                <w:sz w:val="22"/>
                <w:szCs w:val="22"/>
              </w:rPr>
              <w:t>there appears to be no enthusiasm within Newton community to keep – we will highlight we propose to move to Falkland unless they oppose. Notice to be put in phone box informing them</w:t>
            </w:r>
            <w:r w:rsidR="006176D7">
              <w:rPr>
                <w:sz w:val="22"/>
                <w:szCs w:val="22"/>
              </w:rPr>
              <w:t xml:space="preserve">. </w:t>
            </w:r>
            <w:r w:rsidR="00DA0701">
              <w:rPr>
                <w:sz w:val="22"/>
                <w:szCs w:val="22"/>
              </w:rPr>
              <w:t>Box in need of repair, costs to be finalised, we could fundraise? JS stated possibility of funding from Memorial Trus</w:t>
            </w:r>
            <w:r w:rsidR="009E017C">
              <w:rPr>
                <w:sz w:val="22"/>
                <w:szCs w:val="22"/>
              </w:rPr>
              <w:t>t and he is trying to get an updated quote for remedial repairs.</w:t>
            </w:r>
            <w:r w:rsidR="00DA0701">
              <w:rPr>
                <w:sz w:val="22"/>
                <w:szCs w:val="22"/>
              </w:rPr>
              <w:t xml:space="preserve"> PB, JS and </w:t>
            </w:r>
            <w:proofErr w:type="spellStart"/>
            <w:r w:rsidR="00DA0701">
              <w:rPr>
                <w:sz w:val="22"/>
                <w:szCs w:val="22"/>
              </w:rPr>
              <w:t>SMcI</w:t>
            </w:r>
            <w:proofErr w:type="spellEnd"/>
            <w:r w:rsidR="00DA0701">
              <w:rPr>
                <w:sz w:val="22"/>
                <w:szCs w:val="22"/>
              </w:rPr>
              <w:t xml:space="preserve"> to speak to planning re proposed move.  Possible site – west end of village – green area at junction of Hill road and West Port? – there is a lamp standard for electricity supply there.  </w:t>
            </w:r>
            <w:proofErr w:type="spellStart"/>
            <w:r w:rsidR="000532B6">
              <w:rPr>
                <w:sz w:val="22"/>
                <w:szCs w:val="22"/>
              </w:rPr>
              <w:t>Useage</w:t>
            </w:r>
            <w:proofErr w:type="spellEnd"/>
            <w:r w:rsidR="000532B6">
              <w:rPr>
                <w:sz w:val="22"/>
                <w:szCs w:val="22"/>
              </w:rPr>
              <w:t xml:space="preserve"> of phone box - i</w:t>
            </w:r>
            <w:r w:rsidR="00DA0701">
              <w:rPr>
                <w:sz w:val="22"/>
                <w:szCs w:val="22"/>
              </w:rPr>
              <w:t xml:space="preserve">nstall a </w:t>
            </w:r>
            <w:r w:rsidR="00381965">
              <w:rPr>
                <w:sz w:val="22"/>
                <w:szCs w:val="22"/>
              </w:rPr>
              <w:t>defibrillator</w:t>
            </w:r>
            <w:r w:rsidR="00DA0701">
              <w:rPr>
                <w:sz w:val="22"/>
                <w:szCs w:val="22"/>
              </w:rPr>
              <w:t>?</w:t>
            </w:r>
          </w:p>
          <w:p w14:paraId="76924B0F" w14:textId="6556750F" w:rsidR="009E017C" w:rsidRDefault="009E017C" w:rsidP="00E54C6A">
            <w:pPr>
              <w:rPr>
                <w:sz w:val="22"/>
                <w:szCs w:val="22"/>
              </w:rPr>
            </w:pPr>
          </w:p>
          <w:p w14:paraId="40D5AEF8" w14:textId="55BB3DCD" w:rsidR="009E017C" w:rsidRDefault="009E017C" w:rsidP="00E54C6A">
            <w:pPr>
              <w:rPr>
                <w:sz w:val="22"/>
                <w:szCs w:val="22"/>
              </w:rPr>
            </w:pPr>
            <w:r w:rsidRPr="00B675D1">
              <w:rPr>
                <w:b/>
                <w:bCs/>
                <w:sz w:val="22"/>
                <w:szCs w:val="22"/>
              </w:rPr>
              <w:t>Summary</w:t>
            </w:r>
            <w:r>
              <w:rPr>
                <w:sz w:val="22"/>
                <w:szCs w:val="22"/>
              </w:rPr>
              <w:t xml:space="preserve"> – proposal to move to Falkland, minutes to be enlarged and placed in phone box and CC to speak to planning.</w:t>
            </w:r>
          </w:p>
          <w:p w14:paraId="2B4FBC63" w14:textId="77777777" w:rsidR="0096423B" w:rsidRDefault="0096423B" w:rsidP="000B2AC3">
            <w:pPr>
              <w:rPr>
                <w:sz w:val="22"/>
                <w:szCs w:val="22"/>
              </w:rPr>
            </w:pPr>
          </w:p>
          <w:p w14:paraId="3C08D5DD" w14:textId="34D14BC2" w:rsidR="00BC6AAD" w:rsidRDefault="006176D7" w:rsidP="000B2AC3">
            <w:pPr>
              <w:rPr>
                <w:sz w:val="22"/>
                <w:szCs w:val="22"/>
              </w:rPr>
            </w:pPr>
            <w:r>
              <w:rPr>
                <w:sz w:val="22"/>
                <w:szCs w:val="22"/>
              </w:rPr>
              <w:t>3</w:t>
            </w:r>
            <w:r w:rsidR="003C2BCD">
              <w:rPr>
                <w:sz w:val="22"/>
                <w:szCs w:val="22"/>
              </w:rPr>
              <w:t xml:space="preserve">. </w:t>
            </w:r>
            <w:r w:rsidR="003C2BCD" w:rsidRPr="00BC6AAD">
              <w:rPr>
                <w:b/>
                <w:sz w:val="22"/>
                <w:szCs w:val="22"/>
              </w:rPr>
              <w:t>Playpark at Balmblae</w:t>
            </w:r>
            <w:r w:rsidR="003C2BCD">
              <w:rPr>
                <w:sz w:val="22"/>
                <w:szCs w:val="22"/>
              </w:rPr>
              <w:t xml:space="preserve"> –</w:t>
            </w:r>
            <w:r w:rsidR="0057605C">
              <w:rPr>
                <w:sz w:val="22"/>
                <w:szCs w:val="22"/>
              </w:rPr>
              <w:t xml:space="preserve"> </w:t>
            </w:r>
            <w:r>
              <w:rPr>
                <w:sz w:val="22"/>
                <w:szCs w:val="22"/>
              </w:rPr>
              <w:t>Repair to han</w:t>
            </w:r>
            <w:r w:rsidR="009A0228">
              <w:rPr>
                <w:sz w:val="22"/>
                <w:szCs w:val="22"/>
              </w:rPr>
              <w:t xml:space="preserve">drail </w:t>
            </w:r>
            <w:r w:rsidR="0057605C">
              <w:rPr>
                <w:sz w:val="22"/>
                <w:szCs w:val="22"/>
              </w:rPr>
              <w:t xml:space="preserve">on bridge </w:t>
            </w:r>
            <w:r>
              <w:rPr>
                <w:sz w:val="22"/>
                <w:szCs w:val="22"/>
              </w:rPr>
              <w:t>– JS reported it was repaired.  Remove from action register.</w:t>
            </w:r>
          </w:p>
          <w:p w14:paraId="5C542103" w14:textId="228355E2" w:rsidR="006176D7" w:rsidRDefault="006176D7" w:rsidP="000B2AC3">
            <w:pPr>
              <w:rPr>
                <w:sz w:val="22"/>
                <w:szCs w:val="22"/>
              </w:rPr>
            </w:pPr>
          </w:p>
          <w:p w14:paraId="23827C8B" w14:textId="5B417E6D" w:rsidR="006176D7" w:rsidRDefault="006176D7" w:rsidP="000B2AC3">
            <w:pPr>
              <w:rPr>
                <w:sz w:val="22"/>
                <w:szCs w:val="22"/>
              </w:rPr>
            </w:pPr>
            <w:r>
              <w:rPr>
                <w:sz w:val="22"/>
                <w:szCs w:val="22"/>
              </w:rPr>
              <w:t xml:space="preserve">4. </w:t>
            </w:r>
            <w:r w:rsidRPr="00B675D1">
              <w:rPr>
                <w:b/>
                <w:bCs/>
                <w:sz w:val="22"/>
                <w:szCs w:val="22"/>
              </w:rPr>
              <w:t>Christmas lights</w:t>
            </w:r>
            <w:r>
              <w:rPr>
                <w:sz w:val="22"/>
                <w:szCs w:val="22"/>
              </w:rPr>
              <w:t xml:space="preserve"> – ongoing</w:t>
            </w:r>
          </w:p>
          <w:p w14:paraId="44ACED8F" w14:textId="415EDCDB" w:rsidR="00DE3706" w:rsidRPr="00C62AF2" w:rsidRDefault="00DE3706" w:rsidP="000B2AC3">
            <w:pPr>
              <w:rPr>
                <w:sz w:val="22"/>
                <w:szCs w:val="22"/>
              </w:rPr>
            </w:pPr>
          </w:p>
        </w:tc>
        <w:tc>
          <w:tcPr>
            <w:tcW w:w="2580" w:type="dxa"/>
            <w:tcBorders>
              <w:bottom w:val="single" w:sz="4" w:space="0" w:color="auto"/>
            </w:tcBorders>
          </w:tcPr>
          <w:p w14:paraId="114708CB" w14:textId="77777777" w:rsidR="00DF616C" w:rsidRPr="00C62AF2" w:rsidRDefault="00DF616C" w:rsidP="00571957">
            <w:pPr>
              <w:rPr>
                <w:sz w:val="22"/>
                <w:szCs w:val="22"/>
              </w:rPr>
            </w:pPr>
          </w:p>
          <w:p w14:paraId="4CE23E8B" w14:textId="77777777" w:rsidR="00F25392" w:rsidRDefault="00F25392" w:rsidP="00571957">
            <w:pPr>
              <w:rPr>
                <w:sz w:val="22"/>
                <w:szCs w:val="22"/>
              </w:rPr>
            </w:pPr>
          </w:p>
          <w:p w14:paraId="07DA3CE3" w14:textId="77777777" w:rsidR="003C2BCD" w:rsidRDefault="003C2BCD" w:rsidP="00571957">
            <w:pPr>
              <w:rPr>
                <w:sz w:val="22"/>
                <w:szCs w:val="22"/>
              </w:rPr>
            </w:pPr>
          </w:p>
          <w:p w14:paraId="770F852F" w14:textId="43DE41D0" w:rsidR="003C2BCD" w:rsidRDefault="00E54C6A" w:rsidP="00571957">
            <w:pPr>
              <w:rPr>
                <w:sz w:val="22"/>
                <w:szCs w:val="22"/>
              </w:rPr>
            </w:pPr>
            <w:r>
              <w:rPr>
                <w:sz w:val="22"/>
                <w:szCs w:val="22"/>
              </w:rPr>
              <w:lastRenderedPageBreak/>
              <w:t>Noted</w:t>
            </w:r>
          </w:p>
          <w:p w14:paraId="4D5AFA53" w14:textId="77777777" w:rsidR="00DA0701" w:rsidRDefault="00DA0701" w:rsidP="00571957">
            <w:pPr>
              <w:rPr>
                <w:sz w:val="22"/>
                <w:szCs w:val="22"/>
              </w:rPr>
            </w:pPr>
          </w:p>
          <w:p w14:paraId="5C5346A6" w14:textId="77777777" w:rsidR="00E31BC3" w:rsidRDefault="00E31BC3" w:rsidP="00571957">
            <w:pPr>
              <w:rPr>
                <w:sz w:val="22"/>
                <w:szCs w:val="22"/>
              </w:rPr>
            </w:pPr>
          </w:p>
          <w:p w14:paraId="1D79B56F" w14:textId="5501D6C7" w:rsidR="007F3227" w:rsidRDefault="00E54C6A" w:rsidP="00571957">
            <w:pPr>
              <w:rPr>
                <w:sz w:val="22"/>
                <w:szCs w:val="22"/>
              </w:rPr>
            </w:pPr>
            <w:r>
              <w:rPr>
                <w:sz w:val="22"/>
                <w:szCs w:val="22"/>
              </w:rPr>
              <w:t>Noted</w:t>
            </w:r>
            <w:r w:rsidR="00E31BC3">
              <w:rPr>
                <w:sz w:val="22"/>
                <w:szCs w:val="22"/>
              </w:rPr>
              <w:t xml:space="preserve"> - ongoing</w:t>
            </w:r>
          </w:p>
          <w:p w14:paraId="22619FFE" w14:textId="77777777" w:rsidR="001D672B" w:rsidRDefault="001D672B" w:rsidP="00571957">
            <w:pPr>
              <w:rPr>
                <w:sz w:val="22"/>
                <w:szCs w:val="22"/>
              </w:rPr>
            </w:pPr>
          </w:p>
          <w:p w14:paraId="3ABD0115" w14:textId="77777777" w:rsidR="001D672B" w:rsidRDefault="001D672B" w:rsidP="00571957">
            <w:pPr>
              <w:rPr>
                <w:sz w:val="22"/>
                <w:szCs w:val="22"/>
              </w:rPr>
            </w:pPr>
          </w:p>
          <w:p w14:paraId="35C8E654" w14:textId="77777777" w:rsidR="001D672B" w:rsidRDefault="001D672B" w:rsidP="00571957">
            <w:pPr>
              <w:rPr>
                <w:sz w:val="22"/>
                <w:szCs w:val="22"/>
              </w:rPr>
            </w:pPr>
          </w:p>
          <w:p w14:paraId="6258C98E" w14:textId="77777777" w:rsidR="00B80B10" w:rsidRDefault="00B80B10" w:rsidP="00571957">
            <w:pPr>
              <w:rPr>
                <w:sz w:val="22"/>
                <w:szCs w:val="22"/>
              </w:rPr>
            </w:pPr>
          </w:p>
          <w:p w14:paraId="58D21B1F" w14:textId="77777777" w:rsidR="00F25392" w:rsidRDefault="00F25392" w:rsidP="00571957">
            <w:pPr>
              <w:rPr>
                <w:sz w:val="22"/>
                <w:szCs w:val="22"/>
              </w:rPr>
            </w:pPr>
          </w:p>
          <w:p w14:paraId="154DC135" w14:textId="77777777" w:rsidR="00DA0701" w:rsidRDefault="00DA0701" w:rsidP="00571957">
            <w:pPr>
              <w:rPr>
                <w:sz w:val="22"/>
                <w:szCs w:val="22"/>
              </w:rPr>
            </w:pPr>
          </w:p>
          <w:p w14:paraId="21C39D88" w14:textId="77777777" w:rsidR="00DA0701" w:rsidRDefault="00DA0701" w:rsidP="00571957">
            <w:pPr>
              <w:rPr>
                <w:sz w:val="22"/>
                <w:szCs w:val="22"/>
              </w:rPr>
            </w:pPr>
          </w:p>
          <w:p w14:paraId="71F77E42" w14:textId="77777777" w:rsidR="00DA0701" w:rsidRDefault="00DA0701" w:rsidP="00571957">
            <w:pPr>
              <w:rPr>
                <w:sz w:val="22"/>
                <w:szCs w:val="22"/>
              </w:rPr>
            </w:pPr>
          </w:p>
          <w:p w14:paraId="0D639ABC" w14:textId="77777777" w:rsidR="00DA0701" w:rsidRDefault="00DA0701" w:rsidP="00571957">
            <w:pPr>
              <w:rPr>
                <w:sz w:val="22"/>
                <w:szCs w:val="22"/>
              </w:rPr>
            </w:pPr>
          </w:p>
          <w:p w14:paraId="16CADB03" w14:textId="77777777" w:rsidR="00E31BC3" w:rsidRDefault="00E31BC3" w:rsidP="00571957">
            <w:pPr>
              <w:rPr>
                <w:sz w:val="22"/>
                <w:szCs w:val="22"/>
              </w:rPr>
            </w:pPr>
          </w:p>
          <w:p w14:paraId="03FA7754" w14:textId="77777777" w:rsidR="009E017C" w:rsidRDefault="009E017C" w:rsidP="00571957">
            <w:pPr>
              <w:rPr>
                <w:sz w:val="22"/>
                <w:szCs w:val="22"/>
              </w:rPr>
            </w:pPr>
          </w:p>
          <w:p w14:paraId="07367063" w14:textId="77777777" w:rsidR="009E017C" w:rsidRDefault="009E017C" w:rsidP="00571957">
            <w:pPr>
              <w:rPr>
                <w:sz w:val="22"/>
                <w:szCs w:val="22"/>
              </w:rPr>
            </w:pPr>
          </w:p>
          <w:p w14:paraId="7701BD47" w14:textId="77777777" w:rsidR="009E017C" w:rsidRDefault="009E017C" w:rsidP="00571957">
            <w:pPr>
              <w:rPr>
                <w:sz w:val="22"/>
                <w:szCs w:val="22"/>
              </w:rPr>
            </w:pPr>
          </w:p>
          <w:p w14:paraId="2F12D948" w14:textId="77777777" w:rsidR="009E017C" w:rsidRDefault="009E017C" w:rsidP="00571957">
            <w:pPr>
              <w:rPr>
                <w:sz w:val="22"/>
                <w:szCs w:val="22"/>
              </w:rPr>
            </w:pPr>
          </w:p>
          <w:p w14:paraId="39F457B8" w14:textId="77777777" w:rsidR="009E017C" w:rsidRDefault="009E017C" w:rsidP="00571957">
            <w:pPr>
              <w:rPr>
                <w:sz w:val="22"/>
                <w:szCs w:val="22"/>
              </w:rPr>
            </w:pPr>
          </w:p>
          <w:p w14:paraId="2DF9BC04" w14:textId="01266B70"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6DDE1C56" w14:textId="77777777" w:rsidR="006176D7" w:rsidRDefault="006176D7" w:rsidP="00571957">
            <w:pPr>
              <w:rPr>
                <w:sz w:val="22"/>
                <w:szCs w:val="22"/>
              </w:rPr>
            </w:pPr>
          </w:p>
          <w:p w14:paraId="4CAD9527" w14:textId="550BC86E" w:rsidR="003C2BCD" w:rsidRDefault="003C2BCD" w:rsidP="00571957">
            <w:pPr>
              <w:rPr>
                <w:sz w:val="22"/>
                <w:szCs w:val="22"/>
              </w:rPr>
            </w:pPr>
            <w:r>
              <w:rPr>
                <w:sz w:val="22"/>
                <w:szCs w:val="22"/>
              </w:rPr>
              <w:t>Noted -</w:t>
            </w:r>
            <w:r w:rsidR="006176D7">
              <w:rPr>
                <w:sz w:val="22"/>
                <w:szCs w:val="22"/>
              </w:rPr>
              <w:t>complete</w:t>
            </w:r>
          </w:p>
          <w:p w14:paraId="3C9D5043" w14:textId="77777777" w:rsidR="006176D7" w:rsidRDefault="006176D7" w:rsidP="00571957">
            <w:pPr>
              <w:rPr>
                <w:sz w:val="22"/>
                <w:szCs w:val="22"/>
              </w:rPr>
            </w:pPr>
          </w:p>
          <w:p w14:paraId="39225EEA" w14:textId="4C3EC7BA" w:rsidR="006176D7" w:rsidRPr="00C62AF2" w:rsidRDefault="006176D7"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9A41B89" w:rsidR="00FE72F6" w:rsidRPr="00FE72F6" w:rsidRDefault="008A499D" w:rsidP="00E452AD">
            <w:pPr>
              <w:jc w:val="center"/>
              <w:rPr>
                <w:sz w:val="20"/>
                <w:szCs w:val="20"/>
              </w:rPr>
            </w:pPr>
            <w:r>
              <w:rPr>
                <w:sz w:val="20"/>
                <w:szCs w:val="20"/>
              </w:rPr>
              <w:t>9</w:t>
            </w:r>
            <w:r w:rsidR="00FE72F6" w:rsidRPr="00FE72F6">
              <w:rPr>
                <w:sz w:val="20"/>
                <w:szCs w:val="20"/>
              </w:rPr>
              <w:t xml:space="preserve">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7D2755C8" w14:textId="0EFD2237" w:rsidR="00077D16" w:rsidRDefault="00677A2E" w:rsidP="00677A2E">
            <w:pPr>
              <w:rPr>
                <w:sz w:val="22"/>
                <w:szCs w:val="22"/>
              </w:rPr>
            </w:pPr>
            <w:r>
              <w:rPr>
                <w:sz w:val="22"/>
                <w:szCs w:val="22"/>
              </w:rPr>
              <w:t>GH</w:t>
            </w:r>
            <w:r w:rsidR="00BD4E3E">
              <w:rPr>
                <w:sz w:val="22"/>
                <w:szCs w:val="22"/>
              </w:rPr>
              <w:t>, RC and Jim Brown, resident,</w:t>
            </w:r>
            <w:r>
              <w:rPr>
                <w:sz w:val="22"/>
                <w:szCs w:val="22"/>
              </w:rPr>
              <w:t xml:space="preserve"> had a meeting with Alex </w:t>
            </w:r>
            <w:proofErr w:type="spellStart"/>
            <w:r>
              <w:rPr>
                <w:sz w:val="22"/>
                <w:szCs w:val="22"/>
              </w:rPr>
              <w:t>Laidler</w:t>
            </w:r>
            <w:proofErr w:type="spellEnd"/>
            <w:r>
              <w:rPr>
                <w:sz w:val="22"/>
                <w:szCs w:val="22"/>
              </w:rPr>
              <w:t xml:space="preserve"> from FC planning.  Development framework was discussed – this is the responsibility of the developer. </w:t>
            </w:r>
            <w:r w:rsidR="00E84DEA">
              <w:rPr>
                <w:sz w:val="22"/>
                <w:szCs w:val="22"/>
              </w:rPr>
              <w:t xml:space="preserve">FC should insist this has been done and before application for final planning is submitted. </w:t>
            </w:r>
            <w:proofErr w:type="spellStart"/>
            <w:r>
              <w:rPr>
                <w:sz w:val="22"/>
                <w:szCs w:val="22"/>
              </w:rPr>
              <w:t>SMcI</w:t>
            </w:r>
            <w:proofErr w:type="spellEnd"/>
            <w:r>
              <w:rPr>
                <w:sz w:val="22"/>
                <w:szCs w:val="22"/>
              </w:rPr>
              <w:t xml:space="preserve"> proposed a small </w:t>
            </w:r>
            <w:proofErr w:type="spellStart"/>
            <w:r>
              <w:rPr>
                <w:sz w:val="22"/>
                <w:szCs w:val="22"/>
              </w:rPr>
              <w:t>sub committee</w:t>
            </w:r>
            <w:proofErr w:type="spellEnd"/>
            <w:r>
              <w:rPr>
                <w:sz w:val="22"/>
                <w:szCs w:val="22"/>
              </w:rPr>
              <w:t xml:space="preserve"> (Chair, </w:t>
            </w:r>
            <w:proofErr w:type="spellStart"/>
            <w:r>
              <w:rPr>
                <w:sz w:val="22"/>
                <w:szCs w:val="22"/>
              </w:rPr>
              <w:t>SMcI</w:t>
            </w:r>
            <w:proofErr w:type="spellEnd"/>
            <w:r>
              <w:rPr>
                <w:sz w:val="22"/>
                <w:szCs w:val="22"/>
              </w:rPr>
              <w:t xml:space="preserve">, PB and J Brown resident) to prepare a firm concise letter </w:t>
            </w:r>
            <w:r w:rsidR="00E84DEA">
              <w:rPr>
                <w:sz w:val="22"/>
                <w:szCs w:val="22"/>
              </w:rPr>
              <w:t xml:space="preserve">to FC </w:t>
            </w:r>
            <w:r>
              <w:rPr>
                <w:sz w:val="22"/>
                <w:szCs w:val="22"/>
              </w:rPr>
              <w:t>detailing our goals from developer and FC.  Chair stated letter should reflect our work since 2016</w:t>
            </w:r>
            <w:r w:rsidR="00E84DEA">
              <w:rPr>
                <w:sz w:val="22"/>
                <w:szCs w:val="22"/>
              </w:rPr>
              <w:t xml:space="preserve"> and should contain what we do want for the site rather than what we don’t</w:t>
            </w:r>
            <w:r>
              <w:rPr>
                <w:sz w:val="22"/>
                <w:szCs w:val="22"/>
              </w:rPr>
              <w:t xml:space="preserve">. </w:t>
            </w:r>
            <w:r w:rsidR="00E84DEA">
              <w:rPr>
                <w:sz w:val="22"/>
                <w:szCs w:val="22"/>
              </w:rPr>
              <w:t>Springfield submitted an EIA (Environmental Impact Assessment) screening report to FC who did not respond quickly – when they did they said there were inefficiencies and Springfield needed to resubmit. Springfield cannot submit final plans until EIA is complete.</w:t>
            </w:r>
            <w:r w:rsidR="00C35CE6">
              <w:rPr>
                <w:sz w:val="22"/>
                <w:szCs w:val="22"/>
              </w:rPr>
              <w:t xml:space="preserve"> </w:t>
            </w:r>
          </w:p>
          <w:p w14:paraId="78B9A47E" w14:textId="77777777" w:rsidR="00C35CE6" w:rsidRDefault="00C35CE6" w:rsidP="00677A2E">
            <w:pPr>
              <w:rPr>
                <w:sz w:val="22"/>
                <w:szCs w:val="22"/>
              </w:rPr>
            </w:pPr>
            <w:r w:rsidRPr="00C35CE6">
              <w:rPr>
                <w:b/>
                <w:bCs/>
                <w:sz w:val="22"/>
                <w:szCs w:val="22"/>
              </w:rPr>
              <w:t>Summary</w:t>
            </w:r>
            <w:r>
              <w:rPr>
                <w:sz w:val="22"/>
                <w:szCs w:val="22"/>
              </w:rPr>
              <w:t xml:space="preserve"> – sub committee to draft letter by end of week.</w:t>
            </w:r>
          </w:p>
          <w:p w14:paraId="6A28FBA0" w14:textId="280FF1DF" w:rsidR="00C35CE6" w:rsidRPr="0069102A" w:rsidRDefault="00C35CE6" w:rsidP="00677A2E">
            <w:pPr>
              <w:rPr>
                <w:sz w:val="22"/>
                <w:szCs w:val="22"/>
              </w:rPr>
            </w:pPr>
            <w:r>
              <w:rPr>
                <w:sz w:val="22"/>
                <w:szCs w:val="22"/>
              </w:rPr>
              <w:t xml:space="preserve">Push for meeting with Springfield – Chair, GH, J Brown resident and have meeting </w:t>
            </w:r>
            <w:proofErr w:type="spellStart"/>
            <w:r>
              <w:rPr>
                <w:sz w:val="22"/>
                <w:szCs w:val="22"/>
              </w:rPr>
              <w:t>minuted</w:t>
            </w:r>
            <w:proofErr w:type="spellEnd"/>
            <w:r>
              <w:rPr>
                <w:sz w:val="22"/>
                <w:szCs w:val="22"/>
              </w:rPr>
              <w:t>.</w:t>
            </w:r>
          </w:p>
        </w:tc>
        <w:tc>
          <w:tcPr>
            <w:tcW w:w="2580" w:type="dxa"/>
          </w:tcPr>
          <w:p w14:paraId="38FC6373" w14:textId="77777777" w:rsidR="00FE72F6" w:rsidRDefault="00FE72F6" w:rsidP="005F49B3">
            <w:pPr>
              <w:rPr>
                <w:sz w:val="22"/>
                <w:szCs w:val="22"/>
              </w:rPr>
            </w:pPr>
          </w:p>
          <w:p w14:paraId="5DFD8939" w14:textId="77777777" w:rsidR="00A11373" w:rsidRDefault="00A11373" w:rsidP="005F49B3">
            <w:pPr>
              <w:rPr>
                <w:sz w:val="22"/>
                <w:szCs w:val="22"/>
              </w:rPr>
            </w:pPr>
          </w:p>
          <w:p w14:paraId="50E626AB" w14:textId="77777777" w:rsidR="00A11373" w:rsidRDefault="00A11373" w:rsidP="005F49B3">
            <w:pPr>
              <w:rPr>
                <w:sz w:val="22"/>
                <w:szCs w:val="22"/>
              </w:rPr>
            </w:pPr>
          </w:p>
          <w:p w14:paraId="76AFBC5D" w14:textId="77777777" w:rsidR="00A11373" w:rsidRDefault="00A11373" w:rsidP="005F49B3">
            <w:pPr>
              <w:rPr>
                <w:sz w:val="22"/>
                <w:szCs w:val="22"/>
              </w:rPr>
            </w:pPr>
          </w:p>
          <w:p w14:paraId="24C92FD5" w14:textId="77777777" w:rsidR="00A11373" w:rsidRDefault="00A11373" w:rsidP="005F49B3">
            <w:pPr>
              <w:rPr>
                <w:sz w:val="22"/>
                <w:szCs w:val="22"/>
              </w:rPr>
            </w:pPr>
          </w:p>
          <w:p w14:paraId="414A285A" w14:textId="259A6F79" w:rsidR="00A11373" w:rsidRDefault="00A11373" w:rsidP="005F49B3">
            <w:pPr>
              <w:rPr>
                <w:sz w:val="22"/>
                <w:szCs w:val="22"/>
              </w:rPr>
            </w:pPr>
          </w:p>
        </w:tc>
      </w:tr>
      <w:tr w:rsidR="00EB76A0" w14:paraId="02EF4AA1" w14:textId="77777777" w:rsidTr="004B09CC">
        <w:trPr>
          <w:trHeight w:val="70"/>
        </w:trPr>
        <w:tc>
          <w:tcPr>
            <w:tcW w:w="1838" w:type="dxa"/>
          </w:tcPr>
          <w:p w14:paraId="62E19176" w14:textId="4057BC29" w:rsidR="00EB76A0" w:rsidRDefault="00AD554F" w:rsidP="00E452AD">
            <w:pPr>
              <w:jc w:val="center"/>
            </w:pPr>
            <w:r>
              <w:lastRenderedPageBreak/>
              <w:t>10</w:t>
            </w:r>
            <w:r w:rsidR="00090AAD">
              <w:t>(i)</w:t>
            </w:r>
          </w:p>
          <w:p w14:paraId="02963F3A" w14:textId="10BF98A6" w:rsidR="001725A1" w:rsidRPr="00A55D4B" w:rsidRDefault="001725A1" w:rsidP="00A55D4B">
            <w:pPr>
              <w:jc w:val="center"/>
              <w:rPr>
                <w:sz w:val="20"/>
                <w:szCs w:val="20"/>
              </w:rPr>
            </w:pPr>
            <w:r w:rsidRPr="001725A1">
              <w:rPr>
                <w:sz w:val="20"/>
                <w:szCs w:val="20"/>
              </w:rPr>
              <w:t>Cllr D MacDiarmid’s repor</w:t>
            </w:r>
            <w:r w:rsidR="00E00B3D">
              <w:rPr>
                <w:sz w:val="20"/>
                <w:szCs w:val="20"/>
              </w:rPr>
              <w:t>t</w:t>
            </w:r>
          </w:p>
        </w:tc>
        <w:tc>
          <w:tcPr>
            <w:tcW w:w="5783" w:type="dxa"/>
          </w:tcPr>
          <w:p w14:paraId="1364E11B" w14:textId="0981B00A" w:rsidR="00772F20" w:rsidRPr="000119BE" w:rsidRDefault="00E00B3D" w:rsidP="00F90D25">
            <w:pPr>
              <w:rPr>
                <w:sz w:val="22"/>
                <w:szCs w:val="22"/>
              </w:rPr>
            </w:pPr>
            <w:r>
              <w:rPr>
                <w:sz w:val="22"/>
                <w:szCs w:val="22"/>
              </w:rPr>
              <w:t>Cllr MacDiarmid sent his apologies</w:t>
            </w:r>
            <w:r w:rsidR="00A55D4B">
              <w:rPr>
                <w:sz w:val="22"/>
                <w:szCs w:val="22"/>
              </w:rPr>
              <w:t>.</w:t>
            </w:r>
          </w:p>
        </w:tc>
        <w:tc>
          <w:tcPr>
            <w:tcW w:w="2580" w:type="dxa"/>
          </w:tcPr>
          <w:p w14:paraId="28E10A5F" w14:textId="344271C9" w:rsidR="000030B6" w:rsidRDefault="000030B6" w:rsidP="005F49B3">
            <w:pPr>
              <w:rPr>
                <w:sz w:val="22"/>
                <w:szCs w:val="22"/>
              </w:rPr>
            </w:pPr>
          </w:p>
          <w:p w14:paraId="201C90E4" w14:textId="3E09889A" w:rsidR="00AA2287" w:rsidRPr="00211832" w:rsidRDefault="00AA2287" w:rsidP="005F49B3">
            <w:pPr>
              <w:rPr>
                <w:sz w:val="22"/>
                <w:szCs w:val="22"/>
              </w:rPr>
            </w:pPr>
          </w:p>
        </w:tc>
      </w:tr>
      <w:tr w:rsidR="00396A25" w14:paraId="27014C3E" w14:textId="77777777" w:rsidTr="001E370F">
        <w:trPr>
          <w:trHeight w:val="346"/>
        </w:trPr>
        <w:tc>
          <w:tcPr>
            <w:tcW w:w="1838" w:type="dxa"/>
          </w:tcPr>
          <w:p w14:paraId="51B15FE2" w14:textId="63AEB6F5" w:rsidR="00396A25" w:rsidRDefault="00AD554F" w:rsidP="00396A25">
            <w:pPr>
              <w:jc w:val="center"/>
              <w:rPr>
                <w:sz w:val="20"/>
              </w:rPr>
            </w:pPr>
            <w:r>
              <w:rPr>
                <w:sz w:val="20"/>
              </w:rPr>
              <w:t>10</w:t>
            </w:r>
            <w:r w:rsidR="00396A25">
              <w:rPr>
                <w:sz w:val="20"/>
              </w:rPr>
              <w:t>(ii)</w:t>
            </w:r>
          </w:p>
          <w:p w14:paraId="1CB84965" w14:textId="77777777" w:rsidR="00396A25" w:rsidRDefault="00396A25" w:rsidP="00396A25">
            <w:pPr>
              <w:jc w:val="center"/>
              <w:rPr>
                <w:sz w:val="20"/>
              </w:rPr>
            </w:pPr>
            <w:r>
              <w:rPr>
                <w:sz w:val="20"/>
              </w:rPr>
              <w:t>Residents’ Issues</w:t>
            </w:r>
          </w:p>
          <w:p w14:paraId="2A8410AB" w14:textId="77777777" w:rsidR="00396A25" w:rsidRDefault="00396A25" w:rsidP="00396A25">
            <w:pPr>
              <w:jc w:val="center"/>
            </w:pPr>
          </w:p>
        </w:tc>
        <w:tc>
          <w:tcPr>
            <w:tcW w:w="5783" w:type="dxa"/>
          </w:tcPr>
          <w:p w14:paraId="27802DB7" w14:textId="7773AD6D" w:rsidR="002609A5" w:rsidRPr="00772F20" w:rsidRDefault="00E00B3D" w:rsidP="00772F20">
            <w:pPr>
              <w:jc w:val="both"/>
              <w:rPr>
                <w:sz w:val="22"/>
                <w:szCs w:val="22"/>
              </w:rPr>
            </w:pPr>
            <w:r>
              <w:rPr>
                <w:sz w:val="22"/>
                <w:szCs w:val="22"/>
              </w:rPr>
              <w:t>B</w:t>
            </w:r>
            <w:r w:rsidR="007563AE">
              <w:rPr>
                <w:sz w:val="22"/>
                <w:szCs w:val="22"/>
              </w:rPr>
              <w:t xml:space="preserve"> </w:t>
            </w:r>
            <w:r>
              <w:rPr>
                <w:sz w:val="22"/>
                <w:szCs w:val="22"/>
              </w:rPr>
              <w:t>G</w:t>
            </w:r>
            <w:r w:rsidR="007563AE">
              <w:rPr>
                <w:sz w:val="22"/>
                <w:szCs w:val="22"/>
              </w:rPr>
              <w:t>ilchrist</w:t>
            </w:r>
            <w:r>
              <w:rPr>
                <w:sz w:val="22"/>
                <w:szCs w:val="22"/>
              </w:rPr>
              <w:t xml:space="preserve"> – Balmblae Road – she has checked the register of </w:t>
            </w:r>
            <w:proofErr w:type="spellStart"/>
            <w:r>
              <w:rPr>
                <w:sz w:val="22"/>
                <w:szCs w:val="22"/>
              </w:rPr>
              <w:t>Sasines</w:t>
            </w:r>
            <w:proofErr w:type="spellEnd"/>
            <w:r>
              <w:rPr>
                <w:sz w:val="22"/>
                <w:szCs w:val="22"/>
              </w:rPr>
              <w:t xml:space="preserve"> where there is no record of any purchase of the road. The road is still in a state of disrepair with numerous pot holes and is often used as a car park. Her family and JS have repaired road numerous times. Chair suggests she contact Cllr </w:t>
            </w:r>
            <w:proofErr w:type="spellStart"/>
            <w:r>
              <w:rPr>
                <w:sz w:val="22"/>
                <w:szCs w:val="22"/>
              </w:rPr>
              <w:t>MacD</w:t>
            </w:r>
            <w:proofErr w:type="spellEnd"/>
            <w:r>
              <w:rPr>
                <w:sz w:val="22"/>
                <w:szCs w:val="22"/>
              </w:rPr>
              <w:t xml:space="preserve"> to find out if FC own any/which part of Balmblae. JS – extremely frustratin</w:t>
            </w:r>
            <w:r w:rsidR="00780426">
              <w:rPr>
                <w:sz w:val="22"/>
                <w:szCs w:val="22"/>
              </w:rPr>
              <w:t xml:space="preserve">g, </w:t>
            </w:r>
            <w:r>
              <w:rPr>
                <w:sz w:val="22"/>
                <w:szCs w:val="22"/>
              </w:rPr>
              <w:t xml:space="preserve">FC appear to be biggest land owner of land bordering this road.  Many vehicles use as a turning point which is creating the potholes. The Estate was given money by FC and they will repair in August with their staff and tools.  Someone needs to take ownership of road to maintain regularly.  JS is awaiting replies to 2 letters he has sent </w:t>
            </w:r>
            <w:r w:rsidR="00A55D4B">
              <w:rPr>
                <w:sz w:val="22"/>
                <w:szCs w:val="22"/>
              </w:rPr>
              <w:t>to FC -</w:t>
            </w:r>
            <w:r>
              <w:rPr>
                <w:sz w:val="22"/>
                <w:szCs w:val="22"/>
              </w:rPr>
              <w:t xml:space="preserve">he will communicate via Cllr </w:t>
            </w:r>
            <w:proofErr w:type="spellStart"/>
            <w:r>
              <w:rPr>
                <w:sz w:val="22"/>
                <w:szCs w:val="22"/>
              </w:rPr>
              <w:t>MacD</w:t>
            </w:r>
            <w:proofErr w:type="spellEnd"/>
            <w:r>
              <w:rPr>
                <w:sz w:val="22"/>
                <w:szCs w:val="22"/>
              </w:rPr>
              <w:t xml:space="preserve"> then escalate further if no response.</w:t>
            </w:r>
            <w:r w:rsidR="00780426">
              <w:rPr>
                <w:sz w:val="22"/>
                <w:szCs w:val="22"/>
              </w:rPr>
              <w:t xml:space="preserve"> </w:t>
            </w:r>
          </w:p>
        </w:tc>
        <w:tc>
          <w:tcPr>
            <w:tcW w:w="2580" w:type="dxa"/>
          </w:tcPr>
          <w:p w14:paraId="492B3446" w14:textId="77777777" w:rsidR="00396A25" w:rsidRDefault="00396A25" w:rsidP="00396A25">
            <w:pPr>
              <w:rPr>
                <w:b/>
                <w:sz w:val="22"/>
                <w:szCs w:val="22"/>
              </w:rPr>
            </w:pPr>
          </w:p>
          <w:p w14:paraId="0B7E5241" w14:textId="77777777" w:rsidR="00583714" w:rsidRDefault="00583714" w:rsidP="00396A25">
            <w:pPr>
              <w:rPr>
                <w:b/>
                <w:sz w:val="22"/>
                <w:szCs w:val="22"/>
              </w:rPr>
            </w:pPr>
          </w:p>
          <w:p w14:paraId="3DC41262" w14:textId="77777777" w:rsidR="00583714" w:rsidRDefault="00583714" w:rsidP="00396A25">
            <w:pPr>
              <w:rPr>
                <w:b/>
                <w:sz w:val="22"/>
                <w:szCs w:val="22"/>
              </w:rPr>
            </w:pPr>
          </w:p>
          <w:p w14:paraId="3588EC10" w14:textId="77777777" w:rsidR="00583714" w:rsidRDefault="00583714" w:rsidP="00396A25">
            <w:pPr>
              <w:rPr>
                <w:b/>
                <w:sz w:val="22"/>
                <w:szCs w:val="22"/>
              </w:rPr>
            </w:pPr>
          </w:p>
          <w:p w14:paraId="66C6DBD4" w14:textId="77777777" w:rsidR="00583714" w:rsidRDefault="00583714" w:rsidP="00396A25">
            <w:pPr>
              <w:rPr>
                <w:b/>
                <w:sz w:val="22"/>
                <w:szCs w:val="22"/>
              </w:rPr>
            </w:pPr>
          </w:p>
          <w:p w14:paraId="031D7FEA" w14:textId="77777777" w:rsidR="00583714" w:rsidRDefault="00583714" w:rsidP="00396A25">
            <w:pPr>
              <w:rPr>
                <w:b/>
                <w:sz w:val="22"/>
                <w:szCs w:val="22"/>
              </w:rPr>
            </w:pPr>
          </w:p>
          <w:p w14:paraId="0969B529" w14:textId="77777777" w:rsidR="00583714" w:rsidRDefault="00583714" w:rsidP="00396A25">
            <w:pPr>
              <w:rPr>
                <w:b/>
                <w:sz w:val="22"/>
                <w:szCs w:val="22"/>
              </w:rPr>
            </w:pPr>
          </w:p>
          <w:p w14:paraId="36C341C3" w14:textId="77777777" w:rsidR="00583714" w:rsidRDefault="00583714" w:rsidP="00396A25">
            <w:pPr>
              <w:rPr>
                <w:b/>
                <w:sz w:val="22"/>
                <w:szCs w:val="22"/>
              </w:rPr>
            </w:pPr>
          </w:p>
          <w:p w14:paraId="5C49E4AF" w14:textId="77777777" w:rsidR="00583714" w:rsidRDefault="00583714" w:rsidP="00396A25">
            <w:pPr>
              <w:rPr>
                <w:b/>
                <w:sz w:val="22"/>
                <w:szCs w:val="22"/>
              </w:rPr>
            </w:pPr>
          </w:p>
          <w:p w14:paraId="681075CB" w14:textId="77777777" w:rsidR="00583714" w:rsidRDefault="00583714" w:rsidP="00396A25">
            <w:pPr>
              <w:rPr>
                <w:b/>
                <w:sz w:val="22"/>
                <w:szCs w:val="22"/>
              </w:rPr>
            </w:pPr>
          </w:p>
          <w:p w14:paraId="0FECD18F" w14:textId="77777777" w:rsidR="00583714" w:rsidRDefault="00583714" w:rsidP="00396A25">
            <w:pPr>
              <w:rPr>
                <w:b/>
                <w:sz w:val="22"/>
                <w:szCs w:val="22"/>
              </w:rPr>
            </w:pPr>
          </w:p>
          <w:p w14:paraId="4F21AC33" w14:textId="77777777" w:rsidR="00583714" w:rsidRDefault="00583714" w:rsidP="00396A25">
            <w:pPr>
              <w:rPr>
                <w:b/>
                <w:sz w:val="22"/>
                <w:szCs w:val="22"/>
              </w:rPr>
            </w:pPr>
          </w:p>
          <w:p w14:paraId="12EEE0F2" w14:textId="77777777" w:rsidR="00A55D4B" w:rsidRDefault="00A55D4B" w:rsidP="00396A25">
            <w:pPr>
              <w:rPr>
                <w:sz w:val="22"/>
                <w:szCs w:val="22"/>
              </w:rPr>
            </w:pPr>
          </w:p>
          <w:p w14:paraId="7B6684CB" w14:textId="2BD12E6D" w:rsidR="00583714" w:rsidRPr="000A2144" w:rsidRDefault="00583714" w:rsidP="00396A25">
            <w:pPr>
              <w:rPr>
                <w:sz w:val="22"/>
                <w:szCs w:val="22"/>
              </w:rPr>
            </w:pPr>
            <w:r>
              <w:rPr>
                <w:sz w:val="22"/>
                <w:szCs w:val="22"/>
              </w:rPr>
              <w:t>Noted</w:t>
            </w:r>
          </w:p>
        </w:tc>
      </w:tr>
      <w:tr w:rsidR="00EB1DD6" w14:paraId="6AB18A39" w14:textId="77777777" w:rsidTr="00EB1DD6">
        <w:trPr>
          <w:trHeight w:val="188"/>
        </w:trPr>
        <w:tc>
          <w:tcPr>
            <w:tcW w:w="1838" w:type="dxa"/>
            <w:shd w:val="clear" w:color="auto" w:fill="auto"/>
          </w:tcPr>
          <w:p w14:paraId="52DF837B" w14:textId="77777777" w:rsidR="00EB1DD6" w:rsidRPr="00EB1DD6" w:rsidRDefault="00EB1DD6" w:rsidP="00EB1DD6">
            <w:pPr>
              <w:jc w:val="center"/>
              <w:rPr>
                <w:color w:val="BFBFBF" w:themeColor="background1" w:themeShade="BF"/>
                <w:sz w:val="22"/>
                <w:szCs w:val="22"/>
              </w:rPr>
            </w:pPr>
          </w:p>
        </w:tc>
        <w:tc>
          <w:tcPr>
            <w:tcW w:w="5783" w:type="dxa"/>
            <w:shd w:val="clear" w:color="auto" w:fill="auto"/>
          </w:tcPr>
          <w:p w14:paraId="63C3DC00" w14:textId="77777777" w:rsidR="00EB1DD6" w:rsidRPr="00EB1DD6" w:rsidRDefault="00EB1DD6" w:rsidP="00396A25">
            <w:pPr>
              <w:rPr>
                <w:color w:val="BFBFBF" w:themeColor="background1" w:themeShade="BF"/>
                <w:sz w:val="22"/>
              </w:rPr>
            </w:pPr>
          </w:p>
        </w:tc>
        <w:tc>
          <w:tcPr>
            <w:tcW w:w="2580" w:type="dxa"/>
            <w:shd w:val="clear" w:color="auto" w:fill="auto"/>
          </w:tcPr>
          <w:p w14:paraId="6BDBCF6D" w14:textId="77777777" w:rsidR="00EB1DD6" w:rsidRPr="00EB1DD6" w:rsidRDefault="00EB1DD6" w:rsidP="00396A25">
            <w:pPr>
              <w:rPr>
                <w:color w:val="BFBFBF" w:themeColor="background1" w:themeShade="BF"/>
                <w:sz w:val="21"/>
              </w:rPr>
            </w:pPr>
          </w:p>
        </w:tc>
      </w:tr>
      <w:tr w:rsidR="00517658" w14:paraId="6CFD8DE5" w14:textId="77777777" w:rsidTr="001E370F">
        <w:trPr>
          <w:trHeight w:val="666"/>
        </w:trPr>
        <w:tc>
          <w:tcPr>
            <w:tcW w:w="1838" w:type="dxa"/>
          </w:tcPr>
          <w:p w14:paraId="58B37CEC" w14:textId="62E5C0FA" w:rsidR="00EB1DD6" w:rsidRDefault="00EB1DD6" w:rsidP="00EB1DD6">
            <w:pPr>
              <w:jc w:val="center"/>
              <w:rPr>
                <w:sz w:val="22"/>
                <w:szCs w:val="22"/>
              </w:rPr>
            </w:pPr>
            <w:r>
              <w:rPr>
                <w:sz w:val="22"/>
                <w:szCs w:val="22"/>
              </w:rPr>
              <w:t>1</w:t>
            </w:r>
            <w:r w:rsidR="00B81B39">
              <w:rPr>
                <w:sz w:val="22"/>
                <w:szCs w:val="22"/>
              </w:rPr>
              <w:t>1</w:t>
            </w:r>
          </w:p>
          <w:p w14:paraId="78CC563A" w14:textId="77777777" w:rsidR="00EB1DD6" w:rsidRPr="00395B36" w:rsidRDefault="00EB1DD6" w:rsidP="00EB1DD6">
            <w:pPr>
              <w:jc w:val="center"/>
              <w:rPr>
                <w:sz w:val="22"/>
                <w:szCs w:val="22"/>
              </w:rPr>
            </w:pPr>
            <w:r>
              <w:rPr>
                <w:sz w:val="22"/>
                <w:szCs w:val="22"/>
              </w:rPr>
              <w:t>Falkland’s Future</w:t>
            </w:r>
            <w:r w:rsidRPr="0095599D">
              <w:rPr>
                <w:sz w:val="22"/>
                <w:szCs w:val="22"/>
              </w:rPr>
              <w:t xml:space="preserve"> </w:t>
            </w:r>
            <w:r>
              <w:rPr>
                <w:sz w:val="22"/>
                <w:szCs w:val="22"/>
              </w:rPr>
              <w:t>Implementation Report</w:t>
            </w:r>
          </w:p>
          <w:p w14:paraId="625B8096" w14:textId="77777777" w:rsidR="00517658" w:rsidRDefault="00517658" w:rsidP="00396A25">
            <w:pPr>
              <w:jc w:val="center"/>
              <w:rPr>
                <w:sz w:val="22"/>
                <w:szCs w:val="22"/>
              </w:rPr>
            </w:pPr>
          </w:p>
        </w:tc>
        <w:tc>
          <w:tcPr>
            <w:tcW w:w="5783" w:type="dxa"/>
          </w:tcPr>
          <w:p w14:paraId="40B72B22" w14:textId="1DD53018" w:rsidR="00725A9C" w:rsidRDefault="00EA6D80" w:rsidP="001C0D09">
            <w:pPr>
              <w:rPr>
                <w:sz w:val="22"/>
              </w:rPr>
            </w:pPr>
            <w:r>
              <w:rPr>
                <w:sz w:val="22"/>
              </w:rPr>
              <w:t xml:space="preserve">Application for £1.5 million, which was circulated to CC members, had been submitted for consideration and should find out at end of this week if successful. At Stakeholder meeting it was discussed how to take forward Sustrans issues. We need more than one person.  GH – we are </w:t>
            </w:r>
            <w:r w:rsidR="00381965">
              <w:rPr>
                <w:sz w:val="22"/>
              </w:rPr>
              <w:t>knowledgeable</w:t>
            </w:r>
            <w:r>
              <w:rPr>
                <w:sz w:val="22"/>
              </w:rPr>
              <w:t xml:space="preserve"> clients and need to employ people who can pull this together.  Cost of a project manager for edge of village parking has been built in</w:t>
            </w:r>
            <w:r w:rsidR="007F74F3">
              <w:rPr>
                <w:sz w:val="22"/>
              </w:rPr>
              <w:t xml:space="preserve"> to costs</w:t>
            </w:r>
            <w:r>
              <w:rPr>
                <w:sz w:val="22"/>
              </w:rPr>
              <w:t xml:space="preserve">. Car park money to be used by April 2020.  £300,000 </w:t>
            </w:r>
            <w:r w:rsidR="00381965">
              <w:rPr>
                <w:sz w:val="22"/>
              </w:rPr>
              <w:t>currently held by</w:t>
            </w:r>
            <w:r>
              <w:rPr>
                <w:sz w:val="22"/>
              </w:rPr>
              <w:t xml:space="preserve"> FC.  </w:t>
            </w:r>
            <w:r w:rsidR="00720EBA">
              <w:rPr>
                <w:sz w:val="22"/>
              </w:rPr>
              <w:t>We are in</w:t>
            </w:r>
            <w:r>
              <w:rPr>
                <w:sz w:val="22"/>
              </w:rPr>
              <w:t xml:space="preserve"> final stages of agreeing lease for conditions of car park.</w:t>
            </w:r>
            <w:r w:rsidR="00B2308A">
              <w:rPr>
                <w:sz w:val="22"/>
              </w:rPr>
              <w:t xml:space="preserve"> FC have been involved in meetings with us and Sustrans over past year.  Austin Smith-Lord will provide a written document to be held in library.  We have had funding for previous stage, any further contract </w:t>
            </w:r>
            <w:r w:rsidR="007F74F3">
              <w:rPr>
                <w:sz w:val="22"/>
              </w:rPr>
              <w:t xml:space="preserve">with ASL </w:t>
            </w:r>
            <w:r w:rsidR="00B2308A">
              <w:rPr>
                <w:sz w:val="22"/>
              </w:rPr>
              <w:t>will be at cost to us.</w:t>
            </w:r>
          </w:p>
          <w:p w14:paraId="3C763B0E" w14:textId="77777777" w:rsidR="00B2308A" w:rsidRDefault="00B2308A" w:rsidP="001C0D09">
            <w:pPr>
              <w:rPr>
                <w:sz w:val="22"/>
              </w:rPr>
            </w:pPr>
          </w:p>
          <w:p w14:paraId="2FD74BFE" w14:textId="77777777" w:rsidR="00B2308A" w:rsidRDefault="00B2308A" w:rsidP="001C0D09">
            <w:pPr>
              <w:rPr>
                <w:sz w:val="22"/>
              </w:rPr>
            </w:pPr>
            <w:r>
              <w:rPr>
                <w:sz w:val="22"/>
              </w:rPr>
              <w:t xml:space="preserve">Traffic generation – pavement parking will have restrictions enforced.  No funding has been applied for West Port. </w:t>
            </w:r>
            <w:proofErr w:type="spellStart"/>
            <w:r>
              <w:rPr>
                <w:sz w:val="22"/>
              </w:rPr>
              <w:t>SMcI</w:t>
            </w:r>
            <w:proofErr w:type="spellEnd"/>
            <w:r>
              <w:rPr>
                <w:sz w:val="22"/>
              </w:rPr>
              <w:t xml:space="preserve"> – if successful half of funding will be issued – how do we raise remaining amount?  Will FC maintain edge of village car park?</w:t>
            </w:r>
          </w:p>
          <w:p w14:paraId="0444D722" w14:textId="77777777" w:rsidR="00B2308A" w:rsidRDefault="00B2308A" w:rsidP="001C0D09">
            <w:pPr>
              <w:rPr>
                <w:sz w:val="22"/>
              </w:rPr>
            </w:pPr>
            <w:r>
              <w:rPr>
                <w:sz w:val="22"/>
              </w:rPr>
              <w:t xml:space="preserve">Chair – 2yrs have been spent researching for the benefit of community.  JS – potential of green space for parking at bottom of Leslie Hill Road.  </w:t>
            </w:r>
          </w:p>
          <w:p w14:paraId="0FF0409C" w14:textId="77777777" w:rsidR="007F74F3" w:rsidRDefault="00B2308A" w:rsidP="001C0D09">
            <w:pPr>
              <w:rPr>
                <w:sz w:val="22"/>
              </w:rPr>
            </w:pPr>
            <w:r>
              <w:rPr>
                <w:sz w:val="22"/>
              </w:rPr>
              <w:t>Chair stated funding was for improving walking and cycling with West Port being part of the national cycle route.</w:t>
            </w:r>
            <w:r w:rsidR="00157783">
              <w:rPr>
                <w:sz w:val="22"/>
              </w:rPr>
              <w:t xml:space="preserve"> </w:t>
            </w:r>
          </w:p>
          <w:p w14:paraId="59E635BF" w14:textId="0F96315C" w:rsidR="00B2308A" w:rsidRDefault="00157783" w:rsidP="001C0D09">
            <w:pPr>
              <w:rPr>
                <w:sz w:val="22"/>
              </w:rPr>
            </w:pPr>
            <w:r>
              <w:rPr>
                <w:sz w:val="22"/>
              </w:rPr>
              <w:t>Pillars will have additional parking too.</w:t>
            </w:r>
          </w:p>
          <w:p w14:paraId="6B60DBAC" w14:textId="5F32B3ED" w:rsidR="00157783" w:rsidRDefault="00157783" w:rsidP="001C0D09">
            <w:pPr>
              <w:rPr>
                <w:sz w:val="22"/>
              </w:rPr>
            </w:pPr>
            <w:r>
              <w:rPr>
                <w:sz w:val="22"/>
              </w:rPr>
              <w:t xml:space="preserve">Discussion took place re lack of parking for West Port </w:t>
            </w:r>
            <w:r>
              <w:rPr>
                <w:sz w:val="22"/>
              </w:rPr>
              <w:lastRenderedPageBreak/>
              <w:t>residents.</w:t>
            </w:r>
          </w:p>
        </w:tc>
        <w:tc>
          <w:tcPr>
            <w:tcW w:w="2580" w:type="dxa"/>
          </w:tcPr>
          <w:p w14:paraId="79B244FB" w14:textId="77777777" w:rsidR="00517658" w:rsidRDefault="00517658" w:rsidP="00396A25">
            <w:pPr>
              <w:rPr>
                <w:sz w:val="21"/>
              </w:rPr>
            </w:pPr>
          </w:p>
          <w:p w14:paraId="660EE817" w14:textId="77777777" w:rsidR="00A11373" w:rsidRDefault="00A11373" w:rsidP="00396A25">
            <w:pPr>
              <w:rPr>
                <w:sz w:val="21"/>
              </w:rPr>
            </w:pPr>
          </w:p>
          <w:p w14:paraId="19888E34" w14:textId="77777777" w:rsidR="00A11373" w:rsidRDefault="00A11373" w:rsidP="00396A25">
            <w:pPr>
              <w:rPr>
                <w:sz w:val="21"/>
              </w:rPr>
            </w:pPr>
          </w:p>
          <w:p w14:paraId="4F7E5B95" w14:textId="77777777" w:rsidR="00A11373" w:rsidRDefault="00A11373" w:rsidP="00396A25">
            <w:pPr>
              <w:rPr>
                <w:sz w:val="21"/>
              </w:rPr>
            </w:pPr>
          </w:p>
          <w:p w14:paraId="4B2DCDFA" w14:textId="77777777" w:rsidR="00A11373" w:rsidRDefault="00A11373" w:rsidP="00396A25">
            <w:pPr>
              <w:rPr>
                <w:sz w:val="21"/>
              </w:rPr>
            </w:pPr>
          </w:p>
          <w:p w14:paraId="3FE3DB53" w14:textId="77777777" w:rsidR="00A11373" w:rsidRDefault="00A11373" w:rsidP="00396A25">
            <w:pPr>
              <w:rPr>
                <w:sz w:val="21"/>
              </w:rPr>
            </w:pPr>
          </w:p>
          <w:p w14:paraId="7A52EB03" w14:textId="77777777" w:rsidR="00A11373" w:rsidRDefault="00A11373" w:rsidP="00396A25">
            <w:pPr>
              <w:rPr>
                <w:sz w:val="21"/>
              </w:rPr>
            </w:pPr>
          </w:p>
          <w:p w14:paraId="069D8DE0" w14:textId="77777777" w:rsidR="00A11373" w:rsidRDefault="00A11373" w:rsidP="00396A25">
            <w:pPr>
              <w:rPr>
                <w:sz w:val="21"/>
              </w:rPr>
            </w:pPr>
          </w:p>
          <w:p w14:paraId="0E7C4A66" w14:textId="77777777" w:rsidR="00A11373" w:rsidRDefault="00A11373" w:rsidP="00396A25">
            <w:pPr>
              <w:rPr>
                <w:sz w:val="21"/>
              </w:rPr>
            </w:pPr>
          </w:p>
          <w:p w14:paraId="727909C2" w14:textId="77777777" w:rsidR="00A11373" w:rsidRDefault="00A11373" w:rsidP="00396A25">
            <w:pPr>
              <w:rPr>
                <w:sz w:val="21"/>
              </w:rPr>
            </w:pPr>
          </w:p>
          <w:p w14:paraId="2AE56A1A" w14:textId="77777777" w:rsidR="00A11373" w:rsidRDefault="00A11373" w:rsidP="00396A25">
            <w:pPr>
              <w:rPr>
                <w:sz w:val="21"/>
              </w:rPr>
            </w:pPr>
          </w:p>
          <w:p w14:paraId="7DD845E0" w14:textId="6237080D" w:rsidR="00A11373" w:rsidRDefault="00A11373" w:rsidP="00396A25">
            <w:pPr>
              <w:rPr>
                <w:sz w:val="21"/>
              </w:rPr>
            </w:pPr>
          </w:p>
        </w:tc>
      </w:tr>
      <w:tr w:rsidR="00396A25" w14:paraId="65ED6CC9" w14:textId="77777777" w:rsidTr="00EA59CA">
        <w:trPr>
          <w:trHeight w:val="277"/>
        </w:trPr>
        <w:tc>
          <w:tcPr>
            <w:tcW w:w="10201" w:type="dxa"/>
            <w:gridSpan w:val="3"/>
            <w:shd w:val="clear" w:color="auto" w:fill="E7E6E6" w:themeFill="background2"/>
          </w:tcPr>
          <w:p w14:paraId="3BF94C35" w14:textId="09C92E2E" w:rsidR="00396A25" w:rsidRDefault="00396A25" w:rsidP="00396A25">
            <w:pPr>
              <w:ind w:left="40"/>
              <w:rPr>
                <w:sz w:val="22"/>
              </w:rPr>
            </w:pPr>
          </w:p>
        </w:tc>
      </w:tr>
      <w:tr w:rsidR="00396A25" w14:paraId="3A85E31D" w14:textId="77777777" w:rsidTr="001E370F">
        <w:trPr>
          <w:trHeight w:val="429"/>
        </w:trPr>
        <w:tc>
          <w:tcPr>
            <w:tcW w:w="1838" w:type="dxa"/>
          </w:tcPr>
          <w:p w14:paraId="335C82DD" w14:textId="7A6DE9AF" w:rsidR="00396A25" w:rsidRDefault="00396A25" w:rsidP="00396A25">
            <w:pPr>
              <w:ind w:left="40"/>
              <w:rPr>
                <w:sz w:val="22"/>
              </w:rPr>
            </w:pPr>
            <w:r>
              <w:rPr>
                <w:sz w:val="22"/>
              </w:rPr>
              <w:t xml:space="preserve">             1</w:t>
            </w:r>
            <w:r w:rsidR="00B81B39">
              <w:rPr>
                <w:sz w:val="22"/>
              </w:rPr>
              <w:t>2</w:t>
            </w:r>
          </w:p>
          <w:p w14:paraId="4226A668" w14:textId="7764A717" w:rsidR="00396A25" w:rsidRDefault="00396A25" w:rsidP="00396A25">
            <w:pPr>
              <w:ind w:left="40"/>
              <w:rPr>
                <w:sz w:val="22"/>
              </w:rPr>
            </w:pPr>
            <w:r>
              <w:rPr>
                <w:sz w:val="22"/>
              </w:rPr>
              <w:t>Planning, Listed Building and Conservation Issue</w:t>
            </w:r>
          </w:p>
        </w:tc>
        <w:tc>
          <w:tcPr>
            <w:tcW w:w="5783" w:type="dxa"/>
          </w:tcPr>
          <w:p w14:paraId="05F13A87" w14:textId="77777777" w:rsidR="00265FEC" w:rsidRDefault="00265FEC" w:rsidP="00892E09">
            <w:pPr>
              <w:rPr>
                <w:sz w:val="22"/>
                <w:szCs w:val="22"/>
              </w:rPr>
            </w:pPr>
            <w:r>
              <w:rPr>
                <w:sz w:val="22"/>
                <w:szCs w:val="22"/>
              </w:rPr>
              <w:t>Active applications are standard</w:t>
            </w:r>
            <w:r w:rsidR="00892E09" w:rsidRPr="00892E09">
              <w:rPr>
                <w:sz w:val="22"/>
                <w:szCs w:val="22"/>
              </w:rPr>
              <w:t>.</w:t>
            </w:r>
            <w:r>
              <w:rPr>
                <w:sz w:val="22"/>
                <w:szCs w:val="22"/>
              </w:rPr>
              <w:t xml:space="preserve"> </w:t>
            </w:r>
          </w:p>
          <w:p w14:paraId="188B1FFD" w14:textId="154AA77A" w:rsidR="00892E09" w:rsidRDefault="00265FEC" w:rsidP="00892E09">
            <w:pPr>
              <w:rPr>
                <w:sz w:val="22"/>
                <w:szCs w:val="22"/>
              </w:rPr>
            </w:pPr>
            <w:r>
              <w:rPr>
                <w:sz w:val="22"/>
                <w:szCs w:val="22"/>
              </w:rPr>
              <w:t xml:space="preserve">FC Tree Officer was not available.  </w:t>
            </w:r>
            <w:proofErr w:type="spellStart"/>
            <w:r>
              <w:rPr>
                <w:sz w:val="22"/>
                <w:szCs w:val="22"/>
              </w:rPr>
              <w:t>SMcI</w:t>
            </w:r>
            <w:proofErr w:type="spellEnd"/>
            <w:r>
              <w:rPr>
                <w:sz w:val="22"/>
                <w:szCs w:val="22"/>
              </w:rPr>
              <w:t xml:space="preserve"> has obtained documents </w:t>
            </w:r>
            <w:r w:rsidR="00E10029">
              <w:rPr>
                <w:sz w:val="22"/>
                <w:szCs w:val="22"/>
              </w:rPr>
              <w:t>re what can and cannot be done to trees. Community can recommend Tree Protection Orders.</w:t>
            </w:r>
          </w:p>
          <w:p w14:paraId="6C079D21" w14:textId="1013B2FA" w:rsidR="00E10029" w:rsidRDefault="00E10029" w:rsidP="00892E09">
            <w:pPr>
              <w:rPr>
                <w:sz w:val="22"/>
                <w:szCs w:val="22"/>
              </w:rPr>
            </w:pPr>
            <w:r>
              <w:rPr>
                <w:sz w:val="22"/>
                <w:szCs w:val="22"/>
              </w:rPr>
              <w:t>One tree on Stag Green requires urgent attention – dangerous large branch.</w:t>
            </w:r>
          </w:p>
          <w:p w14:paraId="5EC5C802" w14:textId="1E49CBD9" w:rsidR="00E10029" w:rsidRDefault="00E10029" w:rsidP="00892E09">
            <w:pPr>
              <w:rPr>
                <w:sz w:val="22"/>
                <w:szCs w:val="22"/>
              </w:rPr>
            </w:pPr>
            <w:r>
              <w:rPr>
                <w:sz w:val="22"/>
                <w:szCs w:val="22"/>
              </w:rPr>
              <w:t>Smith Anderson do not own trees at East Loan so they cannot be owned by Springfield Properties.</w:t>
            </w:r>
          </w:p>
          <w:p w14:paraId="101E08FE" w14:textId="2506B3B7" w:rsidR="00E10029" w:rsidRDefault="00E10029" w:rsidP="00892E09">
            <w:pPr>
              <w:rPr>
                <w:sz w:val="22"/>
                <w:szCs w:val="22"/>
              </w:rPr>
            </w:pPr>
            <w:proofErr w:type="spellStart"/>
            <w:r>
              <w:rPr>
                <w:sz w:val="22"/>
                <w:szCs w:val="22"/>
              </w:rPr>
              <w:t>SMcI</w:t>
            </w:r>
            <w:proofErr w:type="spellEnd"/>
            <w:r>
              <w:rPr>
                <w:sz w:val="22"/>
                <w:szCs w:val="22"/>
              </w:rPr>
              <w:t xml:space="preserve"> to circulate tree info to CC.</w:t>
            </w:r>
          </w:p>
          <w:p w14:paraId="5FCACE7A" w14:textId="2652007D" w:rsidR="00797439" w:rsidRPr="00892E09" w:rsidRDefault="00E10029" w:rsidP="00B67702">
            <w:pPr>
              <w:rPr>
                <w:sz w:val="22"/>
                <w:szCs w:val="22"/>
              </w:rPr>
            </w:pPr>
            <w:r>
              <w:rPr>
                <w:sz w:val="22"/>
                <w:szCs w:val="22"/>
              </w:rPr>
              <w:t xml:space="preserve">PB and </w:t>
            </w:r>
            <w:proofErr w:type="spellStart"/>
            <w:r>
              <w:rPr>
                <w:sz w:val="22"/>
                <w:szCs w:val="22"/>
              </w:rPr>
              <w:t>SMcI</w:t>
            </w:r>
            <w:proofErr w:type="spellEnd"/>
            <w:r>
              <w:rPr>
                <w:sz w:val="22"/>
                <w:szCs w:val="22"/>
              </w:rPr>
              <w:t xml:space="preserve"> will pursue tree officer from FC.</w:t>
            </w:r>
          </w:p>
        </w:tc>
        <w:tc>
          <w:tcPr>
            <w:tcW w:w="2580" w:type="dxa"/>
          </w:tcPr>
          <w:p w14:paraId="34D5A07C" w14:textId="41C0875F" w:rsidR="00396A25" w:rsidRDefault="00396A25" w:rsidP="00396A25">
            <w:pPr>
              <w:ind w:left="40"/>
              <w:rPr>
                <w:sz w:val="22"/>
              </w:rPr>
            </w:pPr>
          </w:p>
          <w:p w14:paraId="178E1BEF" w14:textId="77777777" w:rsidR="00396A25" w:rsidRDefault="00396A25" w:rsidP="00396A25">
            <w:pPr>
              <w:rPr>
                <w:sz w:val="22"/>
              </w:rPr>
            </w:pPr>
          </w:p>
          <w:p w14:paraId="2A729980" w14:textId="77777777" w:rsidR="00CE62D4" w:rsidRDefault="00CE62D4" w:rsidP="00396A25">
            <w:pPr>
              <w:rPr>
                <w:sz w:val="22"/>
              </w:rPr>
            </w:pPr>
          </w:p>
          <w:p w14:paraId="45299445" w14:textId="77777777" w:rsidR="00396A25" w:rsidRDefault="00396A25" w:rsidP="00396A25">
            <w:pPr>
              <w:rPr>
                <w:sz w:val="22"/>
              </w:rPr>
            </w:pPr>
          </w:p>
          <w:p w14:paraId="4D3E15A1" w14:textId="77777777" w:rsidR="00E10029" w:rsidRDefault="00E10029" w:rsidP="00396A25">
            <w:pPr>
              <w:rPr>
                <w:sz w:val="22"/>
              </w:rPr>
            </w:pPr>
          </w:p>
          <w:p w14:paraId="1AC138BE" w14:textId="77777777" w:rsidR="00E10029" w:rsidRDefault="00E10029" w:rsidP="00396A25">
            <w:pPr>
              <w:rPr>
                <w:sz w:val="22"/>
              </w:rPr>
            </w:pPr>
          </w:p>
          <w:p w14:paraId="074221D0" w14:textId="77777777" w:rsidR="00E10029" w:rsidRDefault="00E10029" w:rsidP="00396A25">
            <w:pPr>
              <w:rPr>
                <w:sz w:val="22"/>
              </w:rPr>
            </w:pPr>
          </w:p>
          <w:p w14:paraId="1FDA65E4" w14:textId="77777777" w:rsidR="00E10029" w:rsidRDefault="00E10029" w:rsidP="00396A25">
            <w:pPr>
              <w:rPr>
                <w:sz w:val="22"/>
              </w:rPr>
            </w:pPr>
          </w:p>
          <w:p w14:paraId="09E84767" w14:textId="77777777" w:rsidR="00E10029" w:rsidRDefault="00E10029" w:rsidP="00396A25">
            <w:pPr>
              <w:rPr>
                <w:sz w:val="22"/>
              </w:rPr>
            </w:pPr>
          </w:p>
          <w:p w14:paraId="02601157" w14:textId="7D71D8AF" w:rsidR="00E10029" w:rsidRDefault="00E10029" w:rsidP="00396A25">
            <w:pPr>
              <w:rPr>
                <w:sz w:val="22"/>
              </w:rPr>
            </w:pPr>
            <w:r>
              <w:rPr>
                <w:sz w:val="22"/>
              </w:rPr>
              <w:t>Noted - ongoing</w:t>
            </w:r>
          </w:p>
        </w:tc>
      </w:tr>
      <w:tr w:rsidR="00396A25"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396A25" w:rsidRDefault="00396A25" w:rsidP="00396A25"/>
        </w:tc>
      </w:tr>
      <w:tr w:rsidR="00396A25" w14:paraId="62C21288" w14:textId="77777777" w:rsidTr="001E370F">
        <w:tc>
          <w:tcPr>
            <w:tcW w:w="1838" w:type="dxa"/>
            <w:tcBorders>
              <w:bottom w:val="single" w:sz="4" w:space="0" w:color="auto"/>
            </w:tcBorders>
          </w:tcPr>
          <w:p w14:paraId="3D3449C3" w14:textId="648528D1" w:rsidR="00396A25" w:rsidRPr="007569D9" w:rsidRDefault="00396A25" w:rsidP="00396A25">
            <w:pPr>
              <w:jc w:val="center"/>
              <w:rPr>
                <w:sz w:val="22"/>
                <w:szCs w:val="22"/>
              </w:rPr>
            </w:pPr>
            <w:r w:rsidRPr="007569D9">
              <w:rPr>
                <w:sz w:val="22"/>
                <w:szCs w:val="22"/>
              </w:rPr>
              <w:t>1</w:t>
            </w:r>
            <w:r w:rsidR="00B81B39">
              <w:rPr>
                <w:sz w:val="22"/>
                <w:szCs w:val="22"/>
              </w:rPr>
              <w:t>3</w:t>
            </w:r>
          </w:p>
          <w:p w14:paraId="19FE803B" w14:textId="77777777" w:rsidR="00396A25" w:rsidRPr="00414077" w:rsidRDefault="00396A25" w:rsidP="00396A25">
            <w:pPr>
              <w:jc w:val="center"/>
              <w:rPr>
                <w:sz w:val="20"/>
              </w:rPr>
            </w:pPr>
            <w:r w:rsidRPr="007569D9">
              <w:rPr>
                <w:sz w:val="22"/>
                <w:szCs w:val="22"/>
              </w:rPr>
              <w:t>A.O.C.B.</w:t>
            </w:r>
          </w:p>
        </w:tc>
        <w:tc>
          <w:tcPr>
            <w:tcW w:w="5783" w:type="dxa"/>
            <w:tcBorders>
              <w:bottom w:val="single" w:sz="4" w:space="0" w:color="auto"/>
            </w:tcBorders>
          </w:tcPr>
          <w:p w14:paraId="797CCE0C" w14:textId="757C4483" w:rsidR="00900DB8" w:rsidRDefault="00E10029" w:rsidP="00F31C1E">
            <w:pPr>
              <w:rPr>
                <w:sz w:val="22"/>
                <w:szCs w:val="22"/>
              </w:rPr>
            </w:pPr>
            <w:r>
              <w:rPr>
                <w:sz w:val="22"/>
                <w:szCs w:val="22"/>
              </w:rPr>
              <w:t>M Robb from Newton – A sign post requires to be turned around, a hedge needs cutting, flooded meadow, grass at Burnside needs cutting – FC, ensure CC minutes are placed on notice board in Newton.</w:t>
            </w:r>
          </w:p>
          <w:p w14:paraId="3B5D48FB" w14:textId="03B2D68D" w:rsidR="00E10029" w:rsidRPr="007569D9" w:rsidRDefault="00E10029" w:rsidP="00F31C1E">
            <w:pPr>
              <w:rPr>
                <w:sz w:val="22"/>
                <w:szCs w:val="22"/>
              </w:rPr>
            </w:pPr>
            <w:r>
              <w:rPr>
                <w:sz w:val="22"/>
                <w:szCs w:val="22"/>
              </w:rPr>
              <w:t xml:space="preserve">Minutes – DY to put draft minutes on </w:t>
            </w:r>
            <w:r w:rsidR="001329BF">
              <w:rPr>
                <w:sz w:val="22"/>
                <w:szCs w:val="22"/>
              </w:rPr>
              <w:t xml:space="preserve">CC </w:t>
            </w:r>
            <w:r>
              <w:rPr>
                <w:sz w:val="22"/>
                <w:szCs w:val="22"/>
              </w:rPr>
              <w:t xml:space="preserve">website before they are approved </w:t>
            </w:r>
            <w:r w:rsidR="001329BF">
              <w:rPr>
                <w:sz w:val="22"/>
                <w:szCs w:val="22"/>
              </w:rPr>
              <w:t>(</w:t>
            </w:r>
            <w:r>
              <w:rPr>
                <w:sz w:val="22"/>
                <w:szCs w:val="22"/>
              </w:rPr>
              <w:t>which doesn’t happen until the next meeting).</w:t>
            </w:r>
          </w:p>
          <w:p w14:paraId="538A085C" w14:textId="1A0E0C9A" w:rsidR="00396A25" w:rsidRPr="007569D9" w:rsidRDefault="00396A25" w:rsidP="00396A25">
            <w:pPr>
              <w:rPr>
                <w:sz w:val="22"/>
                <w:szCs w:val="22"/>
              </w:rPr>
            </w:pPr>
          </w:p>
        </w:tc>
        <w:tc>
          <w:tcPr>
            <w:tcW w:w="2580" w:type="dxa"/>
            <w:tcBorders>
              <w:bottom w:val="single" w:sz="4" w:space="0" w:color="auto"/>
            </w:tcBorders>
          </w:tcPr>
          <w:p w14:paraId="716FA2B6" w14:textId="5D0C231D" w:rsidR="00396A25" w:rsidRPr="00A8186C" w:rsidRDefault="00396A25" w:rsidP="00F31C1E">
            <w:pPr>
              <w:rPr>
                <w:sz w:val="22"/>
                <w:szCs w:val="22"/>
              </w:rPr>
            </w:pPr>
          </w:p>
        </w:tc>
      </w:tr>
    </w:tbl>
    <w:p w14:paraId="798905C5" w14:textId="6B6E3047" w:rsidR="008A770C" w:rsidRDefault="008A770C" w:rsidP="0013485C">
      <w:pPr>
        <w:jc w:val="center"/>
        <w:rPr>
          <w:b/>
          <w:u w:val="single"/>
        </w:rPr>
      </w:pPr>
    </w:p>
    <w:p w14:paraId="6FA100B4" w14:textId="4977ACA4" w:rsidR="00D339F1" w:rsidRDefault="003C3337" w:rsidP="00D339F1">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D339F1">
        <w:rPr>
          <w:b/>
          <w:u w:val="single"/>
        </w:rPr>
        <w:t>13</w:t>
      </w:r>
      <w:r w:rsidR="00F31C1E">
        <w:rPr>
          <w:b/>
          <w:u w:val="single"/>
        </w:rPr>
        <w:t>t</w:t>
      </w:r>
      <w:r w:rsidR="00EE3294">
        <w:rPr>
          <w:b/>
          <w:u w:val="single"/>
        </w:rPr>
        <w:t xml:space="preserve">h </w:t>
      </w:r>
      <w:r w:rsidR="00D339F1">
        <w:rPr>
          <w:b/>
          <w:u w:val="single"/>
        </w:rPr>
        <w:t>August</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261C35B3" w:rsidR="00961094" w:rsidRDefault="00D339F1" w:rsidP="00D339F1">
      <w:pPr>
        <w:jc w:val="center"/>
        <w:rPr>
          <w:b/>
          <w:u w:val="single"/>
        </w:rPr>
      </w:pPr>
      <w:r>
        <w:rPr>
          <w:b/>
          <w:u w:val="single"/>
        </w:rPr>
        <w:t xml:space="preserve">Stuart Room, </w:t>
      </w:r>
      <w:r w:rsidR="00BE4E5F">
        <w:rPr>
          <w:b/>
          <w:u w:val="single"/>
        </w:rPr>
        <w:t xml:space="preserve">Falkland </w:t>
      </w:r>
      <w:r>
        <w:rPr>
          <w:b/>
          <w:u w:val="single"/>
        </w:rPr>
        <w:t>Community</w:t>
      </w:r>
      <w:r w:rsidR="00FC3782">
        <w:rPr>
          <w:b/>
          <w:u w:val="single"/>
        </w:rPr>
        <w:t xml:space="preserve"> Hall</w:t>
      </w:r>
    </w:p>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C1FED" w14:textId="77777777" w:rsidR="005B1748" w:rsidRDefault="005B1748" w:rsidP="00D32DBA">
      <w:r>
        <w:separator/>
      </w:r>
    </w:p>
  </w:endnote>
  <w:endnote w:type="continuationSeparator" w:id="0">
    <w:p w14:paraId="705517B7" w14:textId="77777777" w:rsidR="005B1748" w:rsidRDefault="005B1748"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20002A87" w:usb1="00000000" w:usb2="00000000"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CE0299">
      <w:rPr>
        <w:rFonts w:cstheme="minorHAnsi"/>
        <w:noProof/>
        <w:sz w:val="20"/>
        <w:lang w:val="en-US"/>
      </w:rPr>
      <w:t>2</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CE0299">
      <w:rPr>
        <w:rFonts w:cstheme="minorHAnsi"/>
        <w:noProof/>
        <w:sz w:val="20"/>
        <w:lang w:val="en-US"/>
      </w:rPr>
      <w:t>4</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9D0F" w14:textId="77777777" w:rsidR="005B1748" w:rsidRDefault="005B1748" w:rsidP="00D32DBA">
      <w:r>
        <w:separator/>
      </w:r>
    </w:p>
  </w:footnote>
  <w:footnote w:type="continuationSeparator" w:id="0">
    <w:p w14:paraId="33F429C8" w14:textId="77777777" w:rsidR="005B1748" w:rsidRDefault="005B1748"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387844A4" w:rsidR="000D10D7" w:rsidRPr="00BB3CB7" w:rsidRDefault="000D10D7" w:rsidP="002C293B">
    <w:pPr>
      <w:jc w:val="center"/>
      <w:rPr>
        <w:b/>
      </w:rPr>
    </w:pPr>
    <w:r w:rsidRPr="00BB3CB7">
      <w:rPr>
        <w:b/>
      </w:rPr>
      <w:t xml:space="preserve">Minutes of Meeting </w:t>
    </w:r>
    <w:r w:rsidR="00586E7B">
      <w:rPr>
        <w:b/>
      </w:rPr>
      <w:t>9</w:t>
    </w:r>
    <w:r w:rsidR="00A72E4F" w:rsidRPr="00A72E4F">
      <w:rPr>
        <w:b/>
        <w:vertAlign w:val="superscript"/>
      </w:rPr>
      <w:t>th</w:t>
    </w:r>
    <w:r w:rsidR="00A72E4F">
      <w:rPr>
        <w:b/>
      </w:rPr>
      <w:t xml:space="preserve"> </w:t>
    </w:r>
    <w:r w:rsidR="000951AE">
      <w:rPr>
        <w:b/>
      </w:rPr>
      <w:t>Ju</w:t>
    </w:r>
    <w:r w:rsidR="00586E7B">
      <w:rPr>
        <w:b/>
      </w:rPr>
      <w:t>ly</w:t>
    </w:r>
    <w:r w:rsidRPr="00BB3CB7">
      <w:rPr>
        <w:b/>
      </w:rPr>
      <w:t xml:space="preserve"> 201</w:t>
    </w:r>
    <w:r>
      <w:rPr>
        <w:b/>
      </w:rPr>
      <w:t>9</w:t>
    </w:r>
  </w:p>
  <w:p w14:paraId="453B3C24" w14:textId="68BD3E31" w:rsidR="000D10D7" w:rsidRPr="00BB3CB7" w:rsidRDefault="002D4045" w:rsidP="002C293B">
    <w:pPr>
      <w:jc w:val="center"/>
      <w:rPr>
        <w:b/>
      </w:rPr>
    </w:pPr>
    <w:r w:rsidRPr="00BB3CB7">
      <w:rPr>
        <w:b/>
      </w:rPr>
      <w:t>Held</w:t>
    </w:r>
    <w:r w:rsidR="000D10D7" w:rsidRPr="00BB3CB7">
      <w:rPr>
        <w:b/>
      </w:rPr>
      <w:t xml:space="preserve"> at 7pm, </w:t>
    </w:r>
    <w:r w:rsidR="00586E7B">
      <w:rPr>
        <w:b/>
      </w:rPr>
      <w:t xml:space="preserve">Newton of </w:t>
    </w:r>
    <w:r w:rsidR="000D10D7">
      <w:rPr>
        <w:b/>
      </w:rPr>
      <w:t xml:space="preserve">Falkland </w:t>
    </w:r>
    <w:r w:rsidR="00586E7B">
      <w:rPr>
        <w:b/>
      </w:rPr>
      <w:t>Village</w:t>
    </w:r>
    <w:r w:rsidR="000D10D7">
      <w:rPr>
        <w:b/>
      </w:rPr>
      <w:t xml:space="preserve">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17"/>
  </w:num>
  <w:num w:numId="5">
    <w:abstractNumId w:val="24"/>
  </w:num>
  <w:num w:numId="6">
    <w:abstractNumId w:val="20"/>
  </w:num>
  <w:num w:numId="7">
    <w:abstractNumId w:val="15"/>
  </w:num>
  <w:num w:numId="8">
    <w:abstractNumId w:val="9"/>
  </w:num>
  <w:num w:numId="9">
    <w:abstractNumId w:val="2"/>
  </w:num>
  <w:num w:numId="10">
    <w:abstractNumId w:val="0"/>
  </w:num>
  <w:num w:numId="11">
    <w:abstractNumId w:val="12"/>
  </w:num>
  <w:num w:numId="12">
    <w:abstractNumId w:val="1"/>
  </w:num>
  <w:num w:numId="13">
    <w:abstractNumId w:val="14"/>
  </w:num>
  <w:num w:numId="14">
    <w:abstractNumId w:val="11"/>
  </w:num>
  <w:num w:numId="15">
    <w:abstractNumId w:val="3"/>
  </w:num>
  <w:num w:numId="16">
    <w:abstractNumId w:val="16"/>
  </w:num>
  <w:num w:numId="17">
    <w:abstractNumId w:val="19"/>
  </w:num>
  <w:num w:numId="18">
    <w:abstractNumId w:val="22"/>
  </w:num>
  <w:num w:numId="19">
    <w:abstractNumId w:val="5"/>
  </w:num>
  <w:num w:numId="20">
    <w:abstractNumId w:val="6"/>
  </w:num>
  <w:num w:numId="21">
    <w:abstractNumId w:val="4"/>
  </w:num>
  <w:num w:numId="22">
    <w:abstractNumId w:val="18"/>
  </w:num>
  <w:num w:numId="23">
    <w:abstractNumId w:val="8"/>
  </w:num>
  <w:num w:numId="24">
    <w:abstractNumId w:val="21"/>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31751"/>
    <w:rsid w:val="0003282C"/>
    <w:rsid w:val="000333EC"/>
    <w:rsid w:val="00034103"/>
    <w:rsid w:val="000347F3"/>
    <w:rsid w:val="00035E2E"/>
    <w:rsid w:val="00037D35"/>
    <w:rsid w:val="00043B56"/>
    <w:rsid w:val="00044356"/>
    <w:rsid w:val="000468EC"/>
    <w:rsid w:val="00050E35"/>
    <w:rsid w:val="00051420"/>
    <w:rsid w:val="000532B6"/>
    <w:rsid w:val="0005574C"/>
    <w:rsid w:val="00060391"/>
    <w:rsid w:val="00060452"/>
    <w:rsid w:val="00060584"/>
    <w:rsid w:val="0006186E"/>
    <w:rsid w:val="00061958"/>
    <w:rsid w:val="000639C5"/>
    <w:rsid w:val="00063B6E"/>
    <w:rsid w:val="0006715C"/>
    <w:rsid w:val="00074CD7"/>
    <w:rsid w:val="00077D16"/>
    <w:rsid w:val="00081354"/>
    <w:rsid w:val="00082891"/>
    <w:rsid w:val="00083A6F"/>
    <w:rsid w:val="0008421D"/>
    <w:rsid w:val="000862BD"/>
    <w:rsid w:val="00090629"/>
    <w:rsid w:val="0009079B"/>
    <w:rsid w:val="00090AAD"/>
    <w:rsid w:val="000926C0"/>
    <w:rsid w:val="000951AE"/>
    <w:rsid w:val="000A0C1A"/>
    <w:rsid w:val="000A2144"/>
    <w:rsid w:val="000A596E"/>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0DA5"/>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4B72"/>
    <w:rsid w:val="00124E3D"/>
    <w:rsid w:val="0012589D"/>
    <w:rsid w:val="00125DAA"/>
    <w:rsid w:val="00126D98"/>
    <w:rsid w:val="00127721"/>
    <w:rsid w:val="001329BF"/>
    <w:rsid w:val="001334FC"/>
    <w:rsid w:val="0013485C"/>
    <w:rsid w:val="0014180E"/>
    <w:rsid w:val="001419C2"/>
    <w:rsid w:val="001424DF"/>
    <w:rsid w:val="00144D88"/>
    <w:rsid w:val="001458A7"/>
    <w:rsid w:val="001460D1"/>
    <w:rsid w:val="00146F68"/>
    <w:rsid w:val="00151893"/>
    <w:rsid w:val="00156958"/>
    <w:rsid w:val="00157783"/>
    <w:rsid w:val="0016025C"/>
    <w:rsid w:val="00160CC4"/>
    <w:rsid w:val="0016160A"/>
    <w:rsid w:val="00161AC3"/>
    <w:rsid w:val="0016671B"/>
    <w:rsid w:val="00166BD8"/>
    <w:rsid w:val="00167888"/>
    <w:rsid w:val="00170A4B"/>
    <w:rsid w:val="00171A6E"/>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A35F9"/>
    <w:rsid w:val="001A4EAE"/>
    <w:rsid w:val="001A534E"/>
    <w:rsid w:val="001B0A82"/>
    <w:rsid w:val="001B30AC"/>
    <w:rsid w:val="001B5F62"/>
    <w:rsid w:val="001B713A"/>
    <w:rsid w:val="001B78BB"/>
    <w:rsid w:val="001B7DF4"/>
    <w:rsid w:val="001C0D09"/>
    <w:rsid w:val="001C2565"/>
    <w:rsid w:val="001C48EE"/>
    <w:rsid w:val="001C6351"/>
    <w:rsid w:val="001D053A"/>
    <w:rsid w:val="001D099C"/>
    <w:rsid w:val="001D21AA"/>
    <w:rsid w:val="001D2A51"/>
    <w:rsid w:val="001D54C5"/>
    <w:rsid w:val="001D5760"/>
    <w:rsid w:val="001D5E63"/>
    <w:rsid w:val="001D672B"/>
    <w:rsid w:val="001E1E3C"/>
    <w:rsid w:val="001E2903"/>
    <w:rsid w:val="001E2D84"/>
    <w:rsid w:val="001E35C1"/>
    <w:rsid w:val="001E370F"/>
    <w:rsid w:val="001E58E6"/>
    <w:rsid w:val="001E5D1D"/>
    <w:rsid w:val="001F476A"/>
    <w:rsid w:val="001F4C80"/>
    <w:rsid w:val="001F7854"/>
    <w:rsid w:val="00200935"/>
    <w:rsid w:val="0020115D"/>
    <w:rsid w:val="00202872"/>
    <w:rsid w:val="002036FC"/>
    <w:rsid w:val="0020500D"/>
    <w:rsid w:val="00206F10"/>
    <w:rsid w:val="0021036D"/>
    <w:rsid w:val="00210E0D"/>
    <w:rsid w:val="00211832"/>
    <w:rsid w:val="00211A5B"/>
    <w:rsid w:val="00212DE8"/>
    <w:rsid w:val="00225814"/>
    <w:rsid w:val="00226716"/>
    <w:rsid w:val="00227988"/>
    <w:rsid w:val="002316AF"/>
    <w:rsid w:val="00233BDE"/>
    <w:rsid w:val="00237CDD"/>
    <w:rsid w:val="00241088"/>
    <w:rsid w:val="00242040"/>
    <w:rsid w:val="00245C49"/>
    <w:rsid w:val="00246AE2"/>
    <w:rsid w:val="00247F3E"/>
    <w:rsid w:val="00256414"/>
    <w:rsid w:val="00256E2B"/>
    <w:rsid w:val="002609A5"/>
    <w:rsid w:val="00264A00"/>
    <w:rsid w:val="00265FEC"/>
    <w:rsid w:val="0026612E"/>
    <w:rsid w:val="00267009"/>
    <w:rsid w:val="00267A6F"/>
    <w:rsid w:val="0027115D"/>
    <w:rsid w:val="0027589B"/>
    <w:rsid w:val="002776C2"/>
    <w:rsid w:val="00277C5B"/>
    <w:rsid w:val="00281163"/>
    <w:rsid w:val="00287346"/>
    <w:rsid w:val="00287EE7"/>
    <w:rsid w:val="00292CA9"/>
    <w:rsid w:val="00296731"/>
    <w:rsid w:val="002A0FF1"/>
    <w:rsid w:val="002A3073"/>
    <w:rsid w:val="002A5158"/>
    <w:rsid w:val="002B2F98"/>
    <w:rsid w:val="002B3C9B"/>
    <w:rsid w:val="002B6E20"/>
    <w:rsid w:val="002C293B"/>
    <w:rsid w:val="002C3DC8"/>
    <w:rsid w:val="002C4317"/>
    <w:rsid w:val="002C5AA7"/>
    <w:rsid w:val="002C7356"/>
    <w:rsid w:val="002C7628"/>
    <w:rsid w:val="002D1090"/>
    <w:rsid w:val="002D2AF0"/>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32A0"/>
    <w:rsid w:val="00314CA7"/>
    <w:rsid w:val="00316534"/>
    <w:rsid w:val="00316E1A"/>
    <w:rsid w:val="00316FA7"/>
    <w:rsid w:val="00322519"/>
    <w:rsid w:val="00322BAE"/>
    <w:rsid w:val="00330F70"/>
    <w:rsid w:val="003331F4"/>
    <w:rsid w:val="00334430"/>
    <w:rsid w:val="00336998"/>
    <w:rsid w:val="003371FA"/>
    <w:rsid w:val="00343138"/>
    <w:rsid w:val="003459B3"/>
    <w:rsid w:val="0035073F"/>
    <w:rsid w:val="00350CF9"/>
    <w:rsid w:val="003512AF"/>
    <w:rsid w:val="00356F52"/>
    <w:rsid w:val="00357A79"/>
    <w:rsid w:val="00361C3D"/>
    <w:rsid w:val="00363E5F"/>
    <w:rsid w:val="00367C49"/>
    <w:rsid w:val="00371FA4"/>
    <w:rsid w:val="003770BA"/>
    <w:rsid w:val="00377D0C"/>
    <w:rsid w:val="00380941"/>
    <w:rsid w:val="00381965"/>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BCD"/>
    <w:rsid w:val="003C2D3F"/>
    <w:rsid w:val="003C2F37"/>
    <w:rsid w:val="003C3223"/>
    <w:rsid w:val="003C3337"/>
    <w:rsid w:val="003C6294"/>
    <w:rsid w:val="003C67FE"/>
    <w:rsid w:val="003C772E"/>
    <w:rsid w:val="003C7BF9"/>
    <w:rsid w:val="003C7F5F"/>
    <w:rsid w:val="003D04B3"/>
    <w:rsid w:val="003D11CE"/>
    <w:rsid w:val="003D172B"/>
    <w:rsid w:val="003D3545"/>
    <w:rsid w:val="003E4F68"/>
    <w:rsid w:val="003E5F4A"/>
    <w:rsid w:val="003E75E9"/>
    <w:rsid w:val="003E76BA"/>
    <w:rsid w:val="003E77E2"/>
    <w:rsid w:val="003F07B0"/>
    <w:rsid w:val="003F274B"/>
    <w:rsid w:val="003F3AF0"/>
    <w:rsid w:val="003F43F4"/>
    <w:rsid w:val="003F75A7"/>
    <w:rsid w:val="003F797C"/>
    <w:rsid w:val="003F7FCD"/>
    <w:rsid w:val="004009BA"/>
    <w:rsid w:val="00402297"/>
    <w:rsid w:val="004023D1"/>
    <w:rsid w:val="00403B95"/>
    <w:rsid w:val="0040587C"/>
    <w:rsid w:val="0040632B"/>
    <w:rsid w:val="00406C48"/>
    <w:rsid w:val="004107FC"/>
    <w:rsid w:val="00410BA7"/>
    <w:rsid w:val="004124F2"/>
    <w:rsid w:val="00412A5D"/>
    <w:rsid w:val="0041333D"/>
    <w:rsid w:val="00414077"/>
    <w:rsid w:val="00414CC5"/>
    <w:rsid w:val="004153E3"/>
    <w:rsid w:val="00415984"/>
    <w:rsid w:val="0041725F"/>
    <w:rsid w:val="0041762C"/>
    <w:rsid w:val="00417C0D"/>
    <w:rsid w:val="00423F49"/>
    <w:rsid w:val="00425BBE"/>
    <w:rsid w:val="004308CB"/>
    <w:rsid w:val="004313E3"/>
    <w:rsid w:val="00433976"/>
    <w:rsid w:val="00433D4F"/>
    <w:rsid w:val="0043404E"/>
    <w:rsid w:val="00435CA3"/>
    <w:rsid w:val="00436698"/>
    <w:rsid w:val="00441A64"/>
    <w:rsid w:val="004429BE"/>
    <w:rsid w:val="00443FE1"/>
    <w:rsid w:val="004443E3"/>
    <w:rsid w:val="00447825"/>
    <w:rsid w:val="00450519"/>
    <w:rsid w:val="00453DB7"/>
    <w:rsid w:val="00461FFB"/>
    <w:rsid w:val="0046417E"/>
    <w:rsid w:val="004647ED"/>
    <w:rsid w:val="00464E71"/>
    <w:rsid w:val="00466A42"/>
    <w:rsid w:val="00466BD5"/>
    <w:rsid w:val="0046720C"/>
    <w:rsid w:val="00467ACD"/>
    <w:rsid w:val="0047104C"/>
    <w:rsid w:val="004719B9"/>
    <w:rsid w:val="00483DB2"/>
    <w:rsid w:val="00484B78"/>
    <w:rsid w:val="00484FD5"/>
    <w:rsid w:val="00485D86"/>
    <w:rsid w:val="00487E63"/>
    <w:rsid w:val="00492BEE"/>
    <w:rsid w:val="00492C9C"/>
    <w:rsid w:val="00496400"/>
    <w:rsid w:val="004964D8"/>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6886"/>
    <w:rsid w:val="004F6FF8"/>
    <w:rsid w:val="00502EC4"/>
    <w:rsid w:val="0050471D"/>
    <w:rsid w:val="00504F68"/>
    <w:rsid w:val="00506406"/>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50127"/>
    <w:rsid w:val="00550A28"/>
    <w:rsid w:val="005525B9"/>
    <w:rsid w:val="0055434E"/>
    <w:rsid w:val="0055601A"/>
    <w:rsid w:val="0055628B"/>
    <w:rsid w:val="00563E1F"/>
    <w:rsid w:val="00564DF3"/>
    <w:rsid w:val="005656C6"/>
    <w:rsid w:val="005657A7"/>
    <w:rsid w:val="005668D4"/>
    <w:rsid w:val="00571957"/>
    <w:rsid w:val="0057313A"/>
    <w:rsid w:val="00574C4F"/>
    <w:rsid w:val="00574F6B"/>
    <w:rsid w:val="0057605C"/>
    <w:rsid w:val="00581C96"/>
    <w:rsid w:val="00583714"/>
    <w:rsid w:val="005843C1"/>
    <w:rsid w:val="00584996"/>
    <w:rsid w:val="00586E7B"/>
    <w:rsid w:val="0059181A"/>
    <w:rsid w:val="00592C70"/>
    <w:rsid w:val="00593F66"/>
    <w:rsid w:val="005A2CC0"/>
    <w:rsid w:val="005A3038"/>
    <w:rsid w:val="005A3C54"/>
    <w:rsid w:val="005A66FB"/>
    <w:rsid w:val="005B0192"/>
    <w:rsid w:val="005B1748"/>
    <w:rsid w:val="005B5FA1"/>
    <w:rsid w:val="005B70C1"/>
    <w:rsid w:val="005B758B"/>
    <w:rsid w:val="005C0B56"/>
    <w:rsid w:val="005C0B8A"/>
    <w:rsid w:val="005C0BB9"/>
    <w:rsid w:val="005C3EB5"/>
    <w:rsid w:val="005C4FEA"/>
    <w:rsid w:val="005C7A14"/>
    <w:rsid w:val="005D0537"/>
    <w:rsid w:val="005D16FB"/>
    <w:rsid w:val="005D1B43"/>
    <w:rsid w:val="005D4129"/>
    <w:rsid w:val="005D526B"/>
    <w:rsid w:val="005D5794"/>
    <w:rsid w:val="005D6205"/>
    <w:rsid w:val="005D6315"/>
    <w:rsid w:val="005D68ED"/>
    <w:rsid w:val="005D7D85"/>
    <w:rsid w:val="005E2CE4"/>
    <w:rsid w:val="005E6E2E"/>
    <w:rsid w:val="005E7787"/>
    <w:rsid w:val="005E7E33"/>
    <w:rsid w:val="005F49B3"/>
    <w:rsid w:val="005F5C1C"/>
    <w:rsid w:val="005F7EF0"/>
    <w:rsid w:val="00607254"/>
    <w:rsid w:val="00607E79"/>
    <w:rsid w:val="00610275"/>
    <w:rsid w:val="00610AC2"/>
    <w:rsid w:val="0061125F"/>
    <w:rsid w:val="006115C1"/>
    <w:rsid w:val="00612979"/>
    <w:rsid w:val="006131F1"/>
    <w:rsid w:val="0061561B"/>
    <w:rsid w:val="00615984"/>
    <w:rsid w:val="006176D7"/>
    <w:rsid w:val="00620EEC"/>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B7F"/>
    <w:rsid w:val="00651CE7"/>
    <w:rsid w:val="00662F3E"/>
    <w:rsid w:val="00663FD6"/>
    <w:rsid w:val="006641A9"/>
    <w:rsid w:val="00664F63"/>
    <w:rsid w:val="00667F37"/>
    <w:rsid w:val="00667FCF"/>
    <w:rsid w:val="006711D9"/>
    <w:rsid w:val="006759E5"/>
    <w:rsid w:val="00677A2E"/>
    <w:rsid w:val="00677D23"/>
    <w:rsid w:val="00682ECF"/>
    <w:rsid w:val="006841F8"/>
    <w:rsid w:val="00684F3F"/>
    <w:rsid w:val="006854B5"/>
    <w:rsid w:val="00685F16"/>
    <w:rsid w:val="00686169"/>
    <w:rsid w:val="006902DE"/>
    <w:rsid w:val="0069102A"/>
    <w:rsid w:val="006911BA"/>
    <w:rsid w:val="0069337E"/>
    <w:rsid w:val="00693B6B"/>
    <w:rsid w:val="006A008B"/>
    <w:rsid w:val="006A236F"/>
    <w:rsid w:val="006A398C"/>
    <w:rsid w:val="006A7413"/>
    <w:rsid w:val="006A7B20"/>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73C4"/>
    <w:rsid w:val="00707E98"/>
    <w:rsid w:val="0071076D"/>
    <w:rsid w:val="007116F0"/>
    <w:rsid w:val="0071689C"/>
    <w:rsid w:val="00717B6B"/>
    <w:rsid w:val="007208CA"/>
    <w:rsid w:val="00720EBA"/>
    <w:rsid w:val="00720EF2"/>
    <w:rsid w:val="00725A9C"/>
    <w:rsid w:val="007278C8"/>
    <w:rsid w:val="00727D60"/>
    <w:rsid w:val="007317A3"/>
    <w:rsid w:val="007330EF"/>
    <w:rsid w:val="00734D96"/>
    <w:rsid w:val="00734DC0"/>
    <w:rsid w:val="0073508E"/>
    <w:rsid w:val="0074336B"/>
    <w:rsid w:val="00743D75"/>
    <w:rsid w:val="00747083"/>
    <w:rsid w:val="00747D7B"/>
    <w:rsid w:val="007505A3"/>
    <w:rsid w:val="00750718"/>
    <w:rsid w:val="00752679"/>
    <w:rsid w:val="00753300"/>
    <w:rsid w:val="007533C8"/>
    <w:rsid w:val="007563AE"/>
    <w:rsid w:val="007569D9"/>
    <w:rsid w:val="0075772C"/>
    <w:rsid w:val="007606F6"/>
    <w:rsid w:val="00760C2F"/>
    <w:rsid w:val="007617A1"/>
    <w:rsid w:val="00764032"/>
    <w:rsid w:val="0076575C"/>
    <w:rsid w:val="00765A45"/>
    <w:rsid w:val="00765AE1"/>
    <w:rsid w:val="007718D6"/>
    <w:rsid w:val="00771CA3"/>
    <w:rsid w:val="00772F20"/>
    <w:rsid w:val="00773D4C"/>
    <w:rsid w:val="00776D85"/>
    <w:rsid w:val="00777B27"/>
    <w:rsid w:val="00777C02"/>
    <w:rsid w:val="00780426"/>
    <w:rsid w:val="00781A92"/>
    <w:rsid w:val="00781DB9"/>
    <w:rsid w:val="00782F14"/>
    <w:rsid w:val="00783158"/>
    <w:rsid w:val="0078520C"/>
    <w:rsid w:val="00785407"/>
    <w:rsid w:val="00786414"/>
    <w:rsid w:val="00790F15"/>
    <w:rsid w:val="00791BD6"/>
    <w:rsid w:val="00792993"/>
    <w:rsid w:val="0079312F"/>
    <w:rsid w:val="00793B48"/>
    <w:rsid w:val="00793FF7"/>
    <w:rsid w:val="007968A4"/>
    <w:rsid w:val="00797439"/>
    <w:rsid w:val="0079768C"/>
    <w:rsid w:val="007A140F"/>
    <w:rsid w:val="007A270F"/>
    <w:rsid w:val="007A6A7E"/>
    <w:rsid w:val="007A6F46"/>
    <w:rsid w:val="007A7299"/>
    <w:rsid w:val="007B0875"/>
    <w:rsid w:val="007B130F"/>
    <w:rsid w:val="007B159A"/>
    <w:rsid w:val="007B1D04"/>
    <w:rsid w:val="007B384B"/>
    <w:rsid w:val="007B4D06"/>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7F74F3"/>
    <w:rsid w:val="00800530"/>
    <w:rsid w:val="00800B41"/>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099F"/>
    <w:rsid w:val="008215C5"/>
    <w:rsid w:val="00821EA4"/>
    <w:rsid w:val="0082435B"/>
    <w:rsid w:val="00834E61"/>
    <w:rsid w:val="00835B64"/>
    <w:rsid w:val="00846A58"/>
    <w:rsid w:val="00846BC4"/>
    <w:rsid w:val="00846D89"/>
    <w:rsid w:val="008471D1"/>
    <w:rsid w:val="008500C5"/>
    <w:rsid w:val="00853DB0"/>
    <w:rsid w:val="00854368"/>
    <w:rsid w:val="008546C4"/>
    <w:rsid w:val="0085530F"/>
    <w:rsid w:val="00857586"/>
    <w:rsid w:val="008617A4"/>
    <w:rsid w:val="00863A11"/>
    <w:rsid w:val="00874E6A"/>
    <w:rsid w:val="00876357"/>
    <w:rsid w:val="00876486"/>
    <w:rsid w:val="00883F4E"/>
    <w:rsid w:val="00884577"/>
    <w:rsid w:val="00884E24"/>
    <w:rsid w:val="00886177"/>
    <w:rsid w:val="00887E16"/>
    <w:rsid w:val="00892232"/>
    <w:rsid w:val="008926B3"/>
    <w:rsid w:val="00892E09"/>
    <w:rsid w:val="00894303"/>
    <w:rsid w:val="0089443E"/>
    <w:rsid w:val="00897A7C"/>
    <w:rsid w:val="008A0361"/>
    <w:rsid w:val="008A3AD9"/>
    <w:rsid w:val="008A499D"/>
    <w:rsid w:val="008A6267"/>
    <w:rsid w:val="008A7388"/>
    <w:rsid w:val="008A770C"/>
    <w:rsid w:val="008B29F3"/>
    <w:rsid w:val="008B3CF6"/>
    <w:rsid w:val="008B4B37"/>
    <w:rsid w:val="008B5987"/>
    <w:rsid w:val="008B7022"/>
    <w:rsid w:val="008C0918"/>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8F7C68"/>
    <w:rsid w:val="00900DB8"/>
    <w:rsid w:val="0091179D"/>
    <w:rsid w:val="00912249"/>
    <w:rsid w:val="00915104"/>
    <w:rsid w:val="00917076"/>
    <w:rsid w:val="009201D8"/>
    <w:rsid w:val="00920407"/>
    <w:rsid w:val="00922FAD"/>
    <w:rsid w:val="00923ADA"/>
    <w:rsid w:val="00924309"/>
    <w:rsid w:val="00930952"/>
    <w:rsid w:val="00932F1C"/>
    <w:rsid w:val="009340C9"/>
    <w:rsid w:val="00934CD6"/>
    <w:rsid w:val="00935A73"/>
    <w:rsid w:val="00940E77"/>
    <w:rsid w:val="00943D95"/>
    <w:rsid w:val="00943DC9"/>
    <w:rsid w:val="009440B8"/>
    <w:rsid w:val="00945BF0"/>
    <w:rsid w:val="00953327"/>
    <w:rsid w:val="009550B6"/>
    <w:rsid w:val="0095599D"/>
    <w:rsid w:val="00957B10"/>
    <w:rsid w:val="00961094"/>
    <w:rsid w:val="009627ED"/>
    <w:rsid w:val="00963630"/>
    <w:rsid w:val="0096423B"/>
    <w:rsid w:val="0096514A"/>
    <w:rsid w:val="00966ECC"/>
    <w:rsid w:val="0097330C"/>
    <w:rsid w:val="009760AC"/>
    <w:rsid w:val="009760B9"/>
    <w:rsid w:val="00977711"/>
    <w:rsid w:val="00980681"/>
    <w:rsid w:val="00981072"/>
    <w:rsid w:val="00982A7E"/>
    <w:rsid w:val="0098419E"/>
    <w:rsid w:val="0098680B"/>
    <w:rsid w:val="00987450"/>
    <w:rsid w:val="009878D6"/>
    <w:rsid w:val="00990FBE"/>
    <w:rsid w:val="0099150B"/>
    <w:rsid w:val="0099200D"/>
    <w:rsid w:val="009927B5"/>
    <w:rsid w:val="00995F84"/>
    <w:rsid w:val="00996599"/>
    <w:rsid w:val="00996D39"/>
    <w:rsid w:val="00997DD2"/>
    <w:rsid w:val="009A0228"/>
    <w:rsid w:val="009A21F6"/>
    <w:rsid w:val="009A2500"/>
    <w:rsid w:val="009A26BC"/>
    <w:rsid w:val="009A2BDC"/>
    <w:rsid w:val="009A3A32"/>
    <w:rsid w:val="009A4AFF"/>
    <w:rsid w:val="009A4B69"/>
    <w:rsid w:val="009B0C58"/>
    <w:rsid w:val="009B1E56"/>
    <w:rsid w:val="009B1EDF"/>
    <w:rsid w:val="009B3891"/>
    <w:rsid w:val="009B6C7C"/>
    <w:rsid w:val="009B716C"/>
    <w:rsid w:val="009C1916"/>
    <w:rsid w:val="009D0CFA"/>
    <w:rsid w:val="009D4F73"/>
    <w:rsid w:val="009D57DF"/>
    <w:rsid w:val="009D5C11"/>
    <w:rsid w:val="009D5FA8"/>
    <w:rsid w:val="009D7796"/>
    <w:rsid w:val="009E017C"/>
    <w:rsid w:val="009E156E"/>
    <w:rsid w:val="009E1859"/>
    <w:rsid w:val="009E2C75"/>
    <w:rsid w:val="009E3D3D"/>
    <w:rsid w:val="009E63CE"/>
    <w:rsid w:val="009E65D6"/>
    <w:rsid w:val="009E718D"/>
    <w:rsid w:val="009F0758"/>
    <w:rsid w:val="009F0A86"/>
    <w:rsid w:val="009F1EC4"/>
    <w:rsid w:val="009F2261"/>
    <w:rsid w:val="009F2469"/>
    <w:rsid w:val="009F3514"/>
    <w:rsid w:val="009F61EE"/>
    <w:rsid w:val="00A04659"/>
    <w:rsid w:val="00A05A57"/>
    <w:rsid w:val="00A10002"/>
    <w:rsid w:val="00A10866"/>
    <w:rsid w:val="00A11373"/>
    <w:rsid w:val="00A11B4F"/>
    <w:rsid w:val="00A1293E"/>
    <w:rsid w:val="00A138C4"/>
    <w:rsid w:val="00A13D53"/>
    <w:rsid w:val="00A13DC5"/>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717"/>
    <w:rsid w:val="00A55D4B"/>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A0D0D"/>
    <w:rsid w:val="00AA103F"/>
    <w:rsid w:val="00AA1122"/>
    <w:rsid w:val="00AA18E1"/>
    <w:rsid w:val="00AA2287"/>
    <w:rsid w:val="00AA3DF9"/>
    <w:rsid w:val="00AA587A"/>
    <w:rsid w:val="00AA59E6"/>
    <w:rsid w:val="00AA5E04"/>
    <w:rsid w:val="00AB0C46"/>
    <w:rsid w:val="00AB1323"/>
    <w:rsid w:val="00AB2EEF"/>
    <w:rsid w:val="00AB6B61"/>
    <w:rsid w:val="00AC2D7C"/>
    <w:rsid w:val="00AC535D"/>
    <w:rsid w:val="00AD14A7"/>
    <w:rsid w:val="00AD251A"/>
    <w:rsid w:val="00AD2BDB"/>
    <w:rsid w:val="00AD3444"/>
    <w:rsid w:val="00AD554F"/>
    <w:rsid w:val="00AD5BB5"/>
    <w:rsid w:val="00AD6BD5"/>
    <w:rsid w:val="00AE2696"/>
    <w:rsid w:val="00AE2830"/>
    <w:rsid w:val="00AE3B4B"/>
    <w:rsid w:val="00AE5176"/>
    <w:rsid w:val="00AE540E"/>
    <w:rsid w:val="00AF09DD"/>
    <w:rsid w:val="00AF1BDD"/>
    <w:rsid w:val="00AF327B"/>
    <w:rsid w:val="00AF44DB"/>
    <w:rsid w:val="00AF59E9"/>
    <w:rsid w:val="00AF7BD2"/>
    <w:rsid w:val="00B050DF"/>
    <w:rsid w:val="00B06B64"/>
    <w:rsid w:val="00B07563"/>
    <w:rsid w:val="00B10162"/>
    <w:rsid w:val="00B105DE"/>
    <w:rsid w:val="00B11306"/>
    <w:rsid w:val="00B15B91"/>
    <w:rsid w:val="00B15FCA"/>
    <w:rsid w:val="00B2016A"/>
    <w:rsid w:val="00B20D85"/>
    <w:rsid w:val="00B21AF2"/>
    <w:rsid w:val="00B2308A"/>
    <w:rsid w:val="00B309EA"/>
    <w:rsid w:val="00B313B1"/>
    <w:rsid w:val="00B32456"/>
    <w:rsid w:val="00B33E3B"/>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3FC0"/>
    <w:rsid w:val="00B65AC5"/>
    <w:rsid w:val="00B66C0B"/>
    <w:rsid w:val="00B6753E"/>
    <w:rsid w:val="00B675D1"/>
    <w:rsid w:val="00B67702"/>
    <w:rsid w:val="00B701D3"/>
    <w:rsid w:val="00B70B3A"/>
    <w:rsid w:val="00B71172"/>
    <w:rsid w:val="00B75507"/>
    <w:rsid w:val="00B770B3"/>
    <w:rsid w:val="00B80B10"/>
    <w:rsid w:val="00B81B39"/>
    <w:rsid w:val="00B820CC"/>
    <w:rsid w:val="00B83629"/>
    <w:rsid w:val="00B90A92"/>
    <w:rsid w:val="00B921C6"/>
    <w:rsid w:val="00B92EB3"/>
    <w:rsid w:val="00B9386C"/>
    <w:rsid w:val="00B93BAB"/>
    <w:rsid w:val="00B9629E"/>
    <w:rsid w:val="00B97390"/>
    <w:rsid w:val="00BA146C"/>
    <w:rsid w:val="00BA297B"/>
    <w:rsid w:val="00BA5F83"/>
    <w:rsid w:val="00BB188F"/>
    <w:rsid w:val="00BB3CB7"/>
    <w:rsid w:val="00BB44C4"/>
    <w:rsid w:val="00BB497D"/>
    <w:rsid w:val="00BB52FC"/>
    <w:rsid w:val="00BC0703"/>
    <w:rsid w:val="00BC167E"/>
    <w:rsid w:val="00BC5135"/>
    <w:rsid w:val="00BC5A4D"/>
    <w:rsid w:val="00BC6AAD"/>
    <w:rsid w:val="00BC6E47"/>
    <w:rsid w:val="00BC7DFB"/>
    <w:rsid w:val="00BD019E"/>
    <w:rsid w:val="00BD2704"/>
    <w:rsid w:val="00BD4E3E"/>
    <w:rsid w:val="00BD6CEE"/>
    <w:rsid w:val="00BD7385"/>
    <w:rsid w:val="00BE00B9"/>
    <w:rsid w:val="00BE127D"/>
    <w:rsid w:val="00BE3EA5"/>
    <w:rsid w:val="00BE4E5F"/>
    <w:rsid w:val="00BE60AB"/>
    <w:rsid w:val="00BE765D"/>
    <w:rsid w:val="00BF0CE4"/>
    <w:rsid w:val="00BF1370"/>
    <w:rsid w:val="00BF5D4F"/>
    <w:rsid w:val="00BF635A"/>
    <w:rsid w:val="00BF6DC9"/>
    <w:rsid w:val="00C018BB"/>
    <w:rsid w:val="00C0229F"/>
    <w:rsid w:val="00C024B2"/>
    <w:rsid w:val="00C024B7"/>
    <w:rsid w:val="00C0330A"/>
    <w:rsid w:val="00C041F0"/>
    <w:rsid w:val="00C05D36"/>
    <w:rsid w:val="00C10DC7"/>
    <w:rsid w:val="00C128B4"/>
    <w:rsid w:val="00C17016"/>
    <w:rsid w:val="00C17E18"/>
    <w:rsid w:val="00C20752"/>
    <w:rsid w:val="00C23817"/>
    <w:rsid w:val="00C268A2"/>
    <w:rsid w:val="00C35CE6"/>
    <w:rsid w:val="00C36B93"/>
    <w:rsid w:val="00C47896"/>
    <w:rsid w:val="00C521F4"/>
    <w:rsid w:val="00C5359C"/>
    <w:rsid w:val="00C54E84"/>
    <w:rsid w:val="00C562DB"/>
    <w:rsid w:val="00C56DA2"/>
    <w:rsid w:val="00C57A36"/>
    <w:rsid w:val="00C615EC"/>
    <w:rsid w:val="00C619A2"/>
    <w:rsid w:val="00C62AF2"/>
    <w:rsid w:val="00C63164"/>
    <w:rsid w:val="00C64F86"/>
    <w:rsid w:val="00C67A7F"/>
    <w:rsid w:val="00C707C8"/>
    <w:rsid w:val="00C733B2"/>
    <w:rsid w:val="00C761FC"/>
    <w:rsid w:val="00C779C2"/>
    <w:rsid w:val="00C84626"/>
    <w:rsid w:val="00C851C9"/>
    <w:rsid w:val="00C85A76"/>
    <w:rsid w:val="00C91F7B"/>
    <w:rsid w:val="00C92C8C"/>
    <w:rsid w:val="00C94603"/>
    <w:rsid w:val="00C96AA5"/>
    <w:rsid w:val="00C9715C"/>
    <w:rsid w:val="00C975CE"/>
    <w:rsid w:val="00CA4386"/>
    <w:rsid w:val="00CA647A"/>
    <w:rsid w:val="00CA78DB"/>
    <w:rsid w:val="00CB0A17"/>
    <w:rsid w:val="00CB16F4"/>
    <w:rsid w:val="00CB334E"/>
    <w:rsid w:val="00CB41BC"/>
    <w:rsid w:val="00CB5691"/>
    <w:rsid w:val="00CC1E32"/>
    <w:rsid w:val="00CC2F4B"/>
    <w:rsid w:val="00CC3FB6"/>
    <w:rsid w:val="00CC5307"/>
    <w:rsid w:val="00CC6CB1"/>
    <w:rsid w:val="00CD02E4"/>
    <w:rsid w:val="00CD05DA"/>
    <w:rsid w:val="00CE0299"/>
    <w:rsid w:val="00CE0A37"/>
    <w:rsid w:val="00CE185F"/>
    <w:rsid w:val="00CE23FA"/>
    <w:rsid w:val="00CE5877"/>
    <w:rsid w:val="00CE62D4"/>
    <w:rsid w:val="00CE670F"/>
    <w:rsid w:val="00CF39F2"/>
    <w:rsid w:val="00CF69FC"/>
    <w:rsid w:val="00CF753C"/>
    <w:rsid w:val="00CF7FFA"/>
    <w:rsid w:val="00D0140F"/>
    <w:rsid w:val="00D01F6C"/>
    <w:rsid w:val="00D0392F"/>
    <w:rsid w:val="00D048C9"/>
    <w:rsid w:val="00D04FEE"/>
    <w:rsid w:val="00D055B5"/>
    <w:rsid w:val="00D06EE1"/>
    <w:rsid w:val="00D1346E"/>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5029E"/>
    <w:rsid w:val="00D53E7B"/>
    <w:rsid w:val="00D63BE7"/>
    <w:rsid w:val="00D64157"/>
    <w:rsid w:val="00D655D6"/>
    <w:rsid w:val="00D6764C"/>
    <w:rsid w:val="00D70FE7"/>
    <w:rsid w:val="00D7271C"/>
    <w:rsid w:val="00D746E0"/>
    <w:rsid w:val="00D7687B"/>
    <w:rsid w:val="00D8070F"/>
    <w:rsid w:val="00D81257"/>
    <w:rsid w:val="00D82E95"/>
    <w:rsid w:val="00D82EA5"/>
    <w:rsid w:val="00D84412"/>
    <w:rsid w:val="00D86DC7"/>
    <w:rsid w:val="00D87F18"/>
    <w:rsid w:val="00D87FF9"/>
    <w:rsid w:val="00D90A5D"/>
    <w:rsid w:val="00D9189F"/>
    <w:rsid w:val="00D92C92"/>
    <w:rsid w:val="00D941E5"/>
    <w:rsid w:val="00D944D3"/>
    <w:rsid w:val="00D94CFC"/>
    <w:rsid w:val="00D96B43"/>
    <w:rsid w:val="00DA0701"/>
    <w:rsid w:val="00DA283B"/>
    <w:rsid w:val="00DA493F"/>
    <w:rsid w:val="00DA6E21"/>
    <w:rsid w:val="00DA748D"/>
    <w:rsid w:val="00DA7F3A"/>
    <w:rsid w:val="00DB13F6"/>
    <w:rsid w:val="00DB2BD6"/>
    <w:rsid w:val="00DB2C56"/>
    <w:rsid w:val="00DB3B49"/>
    <w:rsid w:val="00DB515C"/>
    <w:rsid w:val="00DB65EC"/>
    <w:rsid w:val="00DC0BC3"/>
    <w:rsid w:val="00DC13E5"/>
    <w:rsid w:val="00DC2565"/>
    <w:rsid w:val="00DC2FF8"/>
    <w:rsid w:val="00DC73DB"/>
    <w:rsid w:val="00DD1764"/>
    <w:rsid w:val="00DD28F7"/>
    <w:rsid w:val="00DD2966"/>
    <w:rsid w:val="00DD5483"/>
    <w:rsid w:val="00DD7570"/>
    <w:rsid w:val="00DD7817"/>
    <w:rsid w:val="00DE3706"/>
    <w:rsid w:val="00DE3C8F"/>
    <w:rsid w:val="00DF0436"/>
    <w:rsid w:val="00DF616C"/>
    <w:rsid w:val="00E00B3D"/>
    <w:rsid w:val="00E02E97"/>
    <w:rsid w:val="00E06AEE"/>
    <w:rsid w:val="00E06D9B"/>
    <w:rsid w:val="00E10029"/>
    <w:rsid w:val="00E101A3"/>
    <w:rsid w:val="00E121E3"/>
    <w:rsid w:val="00E14D45"/>
    <w:rsid w:val="00E150FD"/>
    <w:rsid w:val="00E17827"/>
    <w:rsid w:val="00E2138A"/>
    <w:rsid w:val="00E22BB0"/>
    <w:rsid w:val="00E25100"/>
    <w:rsid w:val="00E27ADE"/>
    <w:rsid w:val="00E31BC3"/>
    <w:rsid w:val="00E32C84"/>
    <w:rsid w:val="00E42375"/>
    <w:rsid w:val="00E42642"/>
    <w:rsid w:val="00E42BD1"/>
    <w:rsid w:val="00E44478"/>
    <w:rsid w:val="00E44713"/>
    <w:rsid w:val="00E452AD"/>
    <w:rsid w:val="00E457CC"/>
    <w:rsid w:val="00E45F14"/>
    <w:rsid w:val="00E46202"/>
    <w:rsid w:val="00E522DB"/>
    <w:rsid w:val="00E53C9B"/>
    <w:rsid w:val="00E54C6A"/>
    <w:rsid w:val="00E56D72"/>
    <w:rsid w:val="00E62A27"/>
    <w:rsid w:val="00E63E07"/>
    <w:rsid w:val="00E647DA"/>
    <w:rsid w:val="00E67A51"/>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4DEA"/>
    <w:rsid w:val="00E879B5"/>
    <w:rsid w:val="00E91034"/>
    <w:rsid w:val="00E95357"/>
    <w:rsid w:val="00E95AEA"/>
    <w:rsid w:val="00EA0701"/>
    <w:rsid w:val="00EA2335"/>
    <w:rsid w:val="00EA5675"/>
    <w:rsid w:val="00EA59CA"/>
    <w:rsid w:val="00EA66BD"/>
    <w:rsid w:val="00EA6D80"/>
    <w:rsid w:val="00EA71E4"/>
    <w:rsid w:val="00EB0450"/>
    <w:rsid w:val="00EB10F3"/>
    <w:rsid w:val="00EB12C4"/>
    <w:rsid w:val="00EB1DD6"/>
    <w:rsid w:val="00EB2B3C"/>
    <w:rsid w:val="00EB40B8"/>
    <w:rsid w:val="00EB5B9E"/>
    <w:rsid w:val="00EB6EBC"/>
    <w:rsid w:val="00EB76A0"/>
    <w:rsid w:val="00EC44F7"/>
    <w:rsid w:val="00ED001D"/>
    <w:rsid w:val="00ED13DD"/>
    <w:rsid w:val="00ED202C"/>
    <w:rsid w:val="00ED30B6"/>
    <w:rsid w:val="00ED330A"/>
    <w:rsid w:val="00ED39B8"/>
    <w:rsid w:val="00ED3ECB"/>
    <w:rsid w:val="00ED43E5"/>
    <w:rsid w:val="00ED7B60"/>
    <w:rsid w:val="00EE3294"/>
    <w:rsid w:val="00EE5F07"/>
    <w:rsid w:val="00EE6E9B"/>
    <w:rsid w:val="00EF06B2"/>
    <w:rsid w:val="00EF2CD9"/>
    <w:rsid w:val="00EF46DD"/>
    <w:rsid w:val="00EF59C1"/>
    <w:rsid w:val="00F03E88"/>
    <w:rsid w:val="00F04F13"/>
    <w:rsid w:val="00F05EDD"/>
    <w:rsid w:val="00F06165"/>
    <w:rsid w:val="00F07119"/>
    <w:rsid w:val="00F128BF"/>
    <w:rsid w:val="00F14686"/>
    <w:rsid w:val="00F15DFD"/>
    <w:rsid w:val="00F15EBF"/>
    <w:rsid w:val="00F20658"/>
    <w:rsid w:val="00F234EC"/>
    <w:rsid w:val="00F23813"/>
    <w:rsid w:val="00F25392"/>
    <w:rsid w:val="00F2553E"/>
    <w:rsid w:val="00F30DBB"/>
    <w:rsid w:val="00F31C1E"/>
    <w:rsid w:val="00F33F16"/>
    <w:rsid w:val="00F36FE3"/>
    <w:rsid w:val="00F408D2"/>
    <w:rsid w:val="00F40FF7"/>
    <w:rsid w:val="00F4132E"/>
    <w:rsid w:val="00F43B74"/>
    <w:rsid w:val="00F44438"/>
    <w:rsid w:val="00F4526A"/>
    <w:rsid w:val="00F45446"/>
    <w:rsid w:val="00F511AA"/>
    <w:rsid w:val="00F5188C"/>
    <w:rsid w:val="00F52F86"/>
    <w:rsid w:val="00F54298"/>
    <w:rsid w:val="00F55F2C"/>
    <w:rsid w:val="00F56B2D"/>
    <w:rsid w:val="00F601D6"/>
    <w:rsid w:val="00F61925"/>
    <w:rsid w:val="00F6380B"/>
    <w:rsid w:val="00F646C6"/>
    <w:rsid w:val="00F64A0E"/>
    <w:rsid w:val="00F667B5"/>
    <w:rsid w:val="00F6697B"/>
    <w:rsid w:val="00F6748C"/>
    <w:rsid w:val="00F72458"/>
    <w:rsid w:val="00F75F10"/>
    <w:rsid w:val="00F777AB"/>
    <w:rsid w:val="00F81DEB"/>
    <w:rsid w:val="00F84966"/>
    <w:rsid w:val="00F86CE3"/>
    <w:rsid w:val="00F90D25"/>
    <w:rsid w:val="00F915AE"/>
    <w:rsid w:val="00F93E11"/>
    <w:rsid w:val="00F94112"/>
    <w:rsid w:val="00F965B8"/>
    <w:rsid w:val="00FA216C"/>
    <w:rsid w:val="00FA5688"/>
    <w:rsid w:val="00FA5BF5"/>
    <w:rsid w:val="00FA62AC"/>
    <w:rsid w:val="00FA63F1"/>
    <w:rsid w:val="00FA65B1"/>
    <w:rsid w:val="00FA6B25"/>
    <w:rsid w:val="00FA720E"/>
    <w:rsid w:val="00FB093D"/>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E74D9"/>
    <w:rsid w:val="00FF2E8B"/>
    <w:rsid w:val="00FF313D"/>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1A7FAB56-3A8D-4CB5-BD5B-7E854D35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_\Downlo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D3C0-122A-4C81-8142-13D0AA95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2019-07-18T11:53:00Z</cp:lastPrinted>
  <dcterms:created xsi:type="dcterms:W3CDTF">2019-08-13T18:09:00Z</dcterms:created>
  <dcterms:modified xsi:type="dcterms:W3CDTF">2019-08-13T18:09:00Z</dcterms:modified>
  <cp:category/>
</cp:coreProperties>
</file>