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302CD9" w14:textId="77777777" w:rsidR="000D10D7" w:rsidRPr="00F05EDD" w:rsidRDefault="000D206E" w:rsidP="00006468">
      <w:pPr>
        <w:pStyle w:val="Heading1"/>
        <w:rPr>
          <w:sz w:val="16"/>
        </w:rPr>
      </w:pPr>
      <w:r>
        <w:rPr>
          <w:noProof/>
          <w:lang w:val="en-US"/>
        </w:rPr>
        <w:drawing>
          <wp:inline distT="0" distB="0" distL="0" distR="0" wp14:anchorId="480E5E36" wp14:editId="6A4113B5">
            <wp:extent cx="900937" cy="1098402"/>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8">
                      <a:extLst>
                        <a:ext uri="{BEBA8EAE-BF5A-486C-A8C5-ECC9F3942E4B}">
                          <a14:imgProps xmlns:a14="http://schemas.microsoft.com/office/drawing/2010/main">
                            <a14:imgLayer r:embed="rId9">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47352998" w14:textId="77777777" w:rsidR="00C47896" w:rsidRDefault="00C47896" w:rsidP="00C761FC">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5D897EDD" w14:textId="77777777" w:rsidR="00AE540E" w:rsidRPr="00F05EDD" w:rsidRDefault="00AE540E" w:rsidP="00C761FC">
      <w:pPr>
        <w:jc w:val="center"/>
        <w:rPr>
          <w:b/>
          <w:sz w:val="10"/>
        </w:rPr>
      </w:pPr>
    </w:p>
    <w:p w14:paraId="7ED4CB88" w14:textId="789BE6E7" w:rsidR="00945BF0" w:rsidRPr="00BB3CB7" w:rsidRDefault="00945BF0" w:rsidP="00C761FC">
      <w:pPr>
        <w:jc w:val="center"/>
        <w:rPr>
          <w:b/>
        </w:rPr>
      </w:pPr>
      <w:r w:rsidRPr="00BB3CB7">
        <w:rPr>
          <w:b/>
        </w:rPr>
        <w:t xml:space="preserve">Minutes of Meeting </w:t>
      </w:r>
      <w:r>
        <w:rPr>
          <w:b/>
        </w:rPr>
        <w:t>1</w:t>
      </w:r>
      <w:r w:rsidR="007968A4">
        <w:rPr>
          <w:b/>
        </w:rPr>
        <w:t>2</w:t>
      </w:r>
      <w:r w:rsidR="00A138C4" w:rsidRPr="00A138C4">
        <w:rPr>
          <w:b/>
          <w:vertAlign w:val="superscript"/>
        </w:rPr>
        <w:t>th</w:t>
      </w:r>
      <w:r w:rsidR="003E76BA">
        <w:rPr>
          <w:b/>
        </w:rPr>
        <w:t xml:space="preserve"> </w:t>
      </w:r>
      <w:r w:rsidR="001B5F62">
        <w:rPr>
          <w:b/>
        </w:rPr>
        <w:t>March</w:t>
      </w:r>
      <w:r>
        <w:rPr>
          <w:b/>
        </w:rPr>
        <w:t xml:space="preserve"> </w:t>
      </w:r>
      <w:r w:rsidRPr="00BB3CB7">
        <w:rPr>
          <w:b/>
        </w:rPr>
        <w:t>201</w:t>
      </w:r>
      <w:r w:rsidR="003F43F4">
        <w:rPr>
          <w:b/>
        </w:rPr>
        <w:t>9</w:t>
      </w:r>
    </w:p>
    <w:p w14:paraId="44912C26" w14:textId="58043349" w:rsidR="00945BF0" w:rsidRDefault="00945BF0" w:rsidP="00C761FC">
      <w:pPr>
        <w:jc w:val="center"/>
        <w:rPr>
          <w:b/>
        </w:rPr>
      </w:pPr>
      <w:r w:rsidRPr="00BB3CB7">
        <w:rPr>
          <w:b/>
        </w:rPr>
        <w:t xml:space="preserve">held at 7pm, </w:t>
      </w:r>
      <w:r w:rsidR="003E76BA">
        <w:rPr>
          <w:b/>
        </w:rPr>
        <w:t xml:space="preserve">Falkland Community </w:t>
      </w:r>
      <w:r w:rsidRPr="00BB3CB7">
        <w:rPr>
          <w:b/>
        </w:rPr>
        <w:t>Hall</w:t>
      </w:r>
    </w:p>
    <w:p w14:paraId="34305ED9" w14:textId="3EB370D1" w:rsidR="003F43F4" w:rsidRDefault="003F43F4" w:rsidP="00C761FC">
      <w:pPr>
        <w:jc w:val="center"/>
        <w:rPr>
          <w:b/>
        </w:rPr>
      </w:pPr>
    </w:p>
    <w:p w14:paraId="04FBCE6E" w14:textId="05D90131" w:rsidR="003F43F4" w:rsidRPr="00800B41" w:rsidRDefault="003F43F4" w:rsidP="003F43F4">
      <w:pPr>
        <w:rPr>
          <w:b/>
          <w:sz w:val="22"/>
          <w:szCs w:val="22"/>
        </w:rPr>
      </w:pPr>
      <w:r w:rsidRPr="00800B41">
        <w:rPr>
          <w:b/>
          <w:sz w:val="22"/>
          <w:szCs w:val="22"/>
        </w:rPr>
        <w:t>Welcome from Cha</w:t>
      </w:r>
      <w:r w:rsidR="007968A4">
        <w:rPr>
          <w:b/>
          <w:sz w:val="22"/>
          <w:szCs w:val="22"/>
        </w:rPr>
        <w:t>i</w:t>
      </w:r>
      <w:r w:rsidRPr="00800B41">
        <w:rPr>
          <w:b/>
          <w:sz w:val="22"/>
          <w:szCs w:val="22"/>
        </w:rPr>
        <w:t>r</w:t>
      </w:r>
    </w:p>
    <w:p w14:paraId="10577E81" w14:textId="77777777" w:rsidR="00B105DE" w:rsidRPr="00800B41" w:rsidRDefault="00B105DE" w:rsidP="00685F16">
      <w:pPr>
        <w:jc w:val="center"/>
        <w:rPr>
          <w:sz w:val="22"/>
          <w:szCs w:val="22"/>
        </w:rPr>
      </w:pPr>
    </w:p>
    <w:p w14:paraId="079CE665" w14:textId="0A7ADD86" w:rsidR="00B2016A" w:rsidRPr="00800B41" w:rsidRDefault="00B105DE" w:rsidP="001B5F62">
      <w:pPr>
        <w:rPr>
          <w:sz w:val="22"/>
          <w:szCs w:val="22"/>
        </w:rPr>
      </w:pPr>
      <w:r w:rsidRPr="00800B41">
        <w:rPr>
          <w:b/>
          <w:sz w:val="22"/>
          <w:szCs w:val="22"/>
        </w:rPr>
        <w:t>Present:</w:t>
      </w:r>
      <w:r w:rsidR="001B5F62">
        <w:rPr>
          <w:sz w:val="22"/>
          <w:szCs w:val="22"/>
        </w:rPr>
        <w:t xml:space="preserve"> </w:t>
      </w:r>
      <w:r w:rsidR="00A138C4" w:rsidRPr="00800B41">
        <w:rPr>
          <w:sz w:val="22"/>
          <w:szCs w:val="22"/>
        </w:rPr>
        <w:t>Rod Crawford, Ken Laurie</w:t>
      </w:r>
      <w:r w:rsidR="003F43F4" w:rsidRPr="00800B41">
        <w:rPr>
          <w:sz w:val="22"/>
          <w:szCs w:val="22"/>
        </w:rPr>
        <w:t xml:space="preserve">, </w:t>
      </w:r>
      <w:r w:rsidR="00A138C4" w:rsidRPr="00800B41">
        <w:rPr>
          <w:sz w:val="22"/>
          <w:szCs w:val="22"/>
        </w:rPr>
        <w:t xml:space="preserve">Kenny Lumsden, </w:t>
      </w:r>
      <w:r w:rsidR="001037C5" w:rsidRPr="00800B41">
        <w:rPr>
          <w:sz w:val="22"/>
          <w:szCs w:val="22"/>
        </w:rPr>
        <w:t>Claire McLeod</w:t>
      </w:r>
      <w:r w:rsidR="00A138C4" w:rsidRPr="00800B41">
        <w:rPr>
          <w:sz w:val="22"/>
          <w:szCs w:val="22"/>
        </w:rPr>
        <w:t>, Douglas Young</w:t>
      </w:r>
    </w:p>
    <w:p w14:paraId="293F67C4" w14:textId="77777777" w:rsidR="00A87A0C" w:rsidRPr="00800B41" w:rsidRDefault="00A87A0C" w:rsidP="00B105DE">
      <w:pPr>
        <w:rPr>
          <w:b/>
          <w:sz w:val="22"/>
          <w:szCs w:val="22"/>
        </w:rPr>
      </w:pPr>
    </w:p>
    <w:p w14:paraId="007C9117" w14:textId="63C47E61" w:rsidR="00B2016A" w:rsidRPr="00800B41" w:rsidRDefault="00B2016A" w:rsidP="00B105DE">
      <w:pPr>
        <w:rPr>
          <w:b/>
          <w:sz w:val="22"/>
          <w:szCs w:val="22"/>
        </w:rPr>
      </w:pPr>
      <w:r w:rsidRPr="00800B41">
        <w:rPr>
          <w:b/>
          <w:sz w:val="22"/>
          <w:szCs w:val="22"/>
        </w:rPr>
        <w:t>Apologies:</w:t>
      </w:r>
      <w:r w:rsidR="00A138C4" w:rsidRPr="00800B41">
        <w:rPr>
          <w:b/>
          <w:sz w:val="22"/>
          <w:szCs w:val="22"/>
        </w:rPr>
        <w:t xml:space="preserve"> </w:t>
      </w:r>
      <w:r w:rsidR="001B5F62" w:rsidRPr="001B5F62">
        <w:rPr>
          <w:sz w:val="22"/>
          <w:szCs w:val="22"/>
        </w:rPr>
        <w:t>Peter Burman, Gavin Lawson</w:t>
      </w:r>
      <w:r w:rsidR="001B5F62">
        <w:rPr>
          <w:b/>
          <w:sz w:val="22"/>
          <w:szCs w:val="22"/>
        </w:rPr>
        <w:t xml:space="preserve">, </w:t>
      </w:r>
      <w:r w:rsidR="001037C5" w:rsidRPr="00800B41">
        <w:rPr>
          <w:sz w:val="22"/>
          <w:szCs w:val="22"/>
        </w:rPr>
        <w:t>John Smith</w:t>
      </w:r>
      <w:r w:rsidR="007968A4">
        <w:rPr>
          <w:sz w:val="22"/>
          <w:szCs w:val="22"/>
        </w:rPr>
        <w:t xml:space="preserve">, Cllr </w:t>
      </w:r>
      <w:r w:rsidR="001B5F62">
        <w:rPr>
          <w:sz w:val="22"/>
          <w:szCs w:val="22"/>
        </w:rPr>
        <w:t xml:space="preserve">Andy </w:t>
      </w:r>
      <w:r w:rsidR="007968A4">
        <w:rPr>
          <w:sz w:val="22"/>
          <w:szCs w:val="22"/>
        </w:rPr>
        <w:t>Heer</w:t>
      </w:r>
      <w:r w:rsidR="001B5F62">
        <w:rPr>
          <w:sz w:val="22"/>
          <w:szCs w:val="22"/>
        </w:rPr>
        <w:t>, Cllr Donald Lothian</w:t>
      </w:r>
    </w:p>
    <w:p w14:paraId="45D6CC63" w14:textId="77777777" w:rsidR="005E6E2E" w:rsidRPr="00800B41" w:rsidRDefault="005E6E2E" w:rsidP="00B105DE">
      <w:pPr>
        <w:rPr>
          <w:sz w:val="22"/>
          <w:szCs w:val="22"/>
        </w:rPr>
      </w:pPr>
    </w:p>
    <w:p w14:paraId="5C6BD22C" w14:textId="77777777" w:rsidR="005E6E2E" w:rsidRPr="00800B41" w:rsidRDefault="005E6E2E" w:rsidP="00B105DE">
      <w:pPr>
        <w:rPr>
          <w:b/>
          <w:sz w:val="22"/>
          <w:szCs w:val="22"/>
        </w:rPr>
      </w:pPr>
      <w:r w:rsidRPr="00800B41">
        <w:rPr>
          <w:b/>
          <w:sz w:val="22"/>
          <w:szCs w:val="22"/>
        </w:rPr>
        <w:t>In Attendance:</w:t>
      </w:r>
    </w:p>
    <w:p w14:paraId="2F6ACFFB" w14:textId="73059842" w:rsidR="001334FC" w:rsidRPr="00800B41" w:rsidRDefault="001E2903" w:rsidP="00B105DE">
      <w:pPr>
        <w:rPr>
          <w:sz w:val="22"/>
          <w:szCs w:val="22"/>
        </w:rPr>
      </w:pPr>
      <w:r w:rsidRPr="002C4317">
        <w:rPr>
          <w:b/>
          <w:sz w:val="22"/>
          <w:szCs w:val="22"/>
        </w:rPr>
        <w:t>Councillors</w:t>
      </w:r>
      <w:r w:rsidR="00DB13F6" w:rsidRPr="00800B41">
        <w:rPr>
          <w:b/>
          <w:i/>
          <w:sz w:val="22"/>
          <w:szCs w:val="22"/>
        </w:rPr>
        <w:t>:</w:t>
      </w:r>
      <w:r w:rsidR="00DB13F6" w:rsidRPr="00800B41">
        <w:rPr>
          <w:sz w:val="22"/>
          <w:szCs w:val="22"/>
        </w:rPr>
        <w:t xml:space="preserve"> </w:t>
      </w:r>
      <w:r w:rsidR="00A87A0C" w:rsidRPr="00800B41">
        <w:rPr>
          <w:sz w:val="22"/>
          <w:szCs w:val="22"/>
        </w:rPr>
        <w:t xml:space="preserve">  </w:t>
      </w:r>
      <w:r w:rsidR="00A138C4" w:rsidRPr="00800B41">
        <w:rPr>
          <w:sz w:val="22"/>
          <w:szCs w:val="22"/>
        </w:rPr>
        <w:t>David M</w:t>
      </w:r>
      <w:r w:rsidR="002776C2" w:rsidRPr="00800B41">
        <w:rPr>
          <w:sz w:val="22"/>
          <w:szCs w:val="22"/>
        </w:rPr>
        <w:t>ac</w:t>
      </w:r>
      <w:r w:rsidR="00A138C4" w:rsidRPr="00800B41">
        <w:rPr>
          <w:sz w:val="22"/>
          <w:szCs w:val="22"/>
        </w:rPr>
        <w:t>D</w:t>
      </w:r>
      <w:r w:rsidR="002776C2" w:rsidRPr="00800B41">
        <w:rPr>
          <w:sz w:val="22"/>
          <w:szCs w:val="22"/>
        </w:rPr>
        <w:t>ia</w:t>
      </w:r>
      <w:r w:rsidR="00A138C4" w:rsidRPr="00800B41">
        <w:rPr>
          <w:sz w:val="22"/>
          <w:szCs w:val="22"/>
        </w:rPr>
        <w:t>rmid</w:t>
      </w:r>
      <w:r w:rsidR="002C4317">
        <w:rPr>
          <w:sz w:val="22"/>
          <w:szCs w:val="22"/>
        </w:rPr>
        <w:tab/>
      </w:r>
      <w:r w:rsidR="002C4317">
        <w:rPr>
          <w:sz w:val="22"/>
          <w:szCs w:val="22"/>
        </w:rPr>
        <w:tab/>
      </w:r>
      <w:r w:rsidR="00A10866" w:rsidRPr="001B5F62">
        <w:rPr>
          <w:b/>
          <w:sz w:val="22"/>
          <w:szCs w:val="22"/>
        </w:rPr>
        <w:t>Police</w:t>
      </w:r>
      <w:r w:rsidR="00A87A0C" w:rsidRPr="001B5F62">
        <w:rPr>
          <w:i/>
          <w:sz w:val="22"/>
          <w:szCs w:val="22"/>
        </w:rPr>
        <w:t>:</w:t>
      </w:r>
      <w:r w:rsidR="00A87A0C" w:rsidRPr="001B5F62">
        <w:rPr>
          <w:sz w:val="22"/>
          <w:szCs w:val="22"/>
        </w:rPr>
        <w:t xml:space="preserve"> </w:t>
      </w:r>
      <w:r w:rsidR="001B5F62">
        <w:rPr>
          <w:sz w:val="22"/>
          <w:szCs w:val="22"/>
        </w:rPr>
        <w:t>none</w:t>
      </w:r>
      <w:r w:rsidR="00A87A0C" w:rsidRPr="00800B41">
        <w:rPr>
          <w:sz w:val="22"/>
          <w:szCs w:val="22"/>
        </w:rPr>
        <w:t xml:space="preserve">    </w:t>
      </w:r>
      <w:r w:rsidR="002C4317">
        <w:rPr>
          <w:sz w:val="22"/>
          <w:szCs w:val="22"/>
        </w:rPr>
        <w:tab/>
      </w:r>
      <w:r w:rsidR="000A0C1A" w:rsidRPr="002C4317">
        <w:rPr>
          <w:b/>
          <w:sz w:val="22"/>
          <w:szCs w:val="22"/>
        </w:rPr>
        <w:t>Residents</w:t>
      </w:r>
      <w:r w:rsidR="00DB13F6" w:rsidRPr="00800B41">
        <w:rPr>
          <w:b/>
          <w:i/>
          <w:sz w:val="22"/>
          <w:szCs w:val="22"/>
        </w:rPr>
        <w:t>:</w:t>
      </w:r>
      <w:r w:rsidR="00A75B58" w:rsidRPr="00800B41">
        <w:rPr>
          <w:sz w:val="22"/>
          <w:szCs w:val="22"/>
        </w:rPr>
        <w:t xml:space="preserve"> </w:t>
      </w:r>
      <w:r w:rsidR="001B5F62">
        <w:rPr>
          <w:sz w:val="22"/>
          <w:szCs w:val="22"/>
        </w:rPr>
        <w:t>8</w:t>
      </w:r>
      <w:r w:rsidR="000F484E" w:rsidRPr="00800B41">
        <w:rPr>
          <w:sz w:val="22"/>
          <w:szCs w:val="22"/>
        </w:rPr>
        <w:t xml:space="preserve">              </w:t>
      </w:r>
    </w:p>
    <w:p w14:paraId="2FB99C89" w14:textId="77777777" w:rsidR="00DA748D" w:rsidRPr="00800B41" w:rsidRDefault="00DA748D" w:rsidP="00B105DE">
      <w:pPr>
        <w:rPr>
          <w:sz w:val="22"/>
          <w:szCs w:val="22"/>
        </w:rPr>
      </w:pPr>
    </w:p>
    <w:tbl>
      <w:tblPr>
        <w:tblStyle w:val="TableGrid"/>
        <w:tblW w:w="0" w:type="auto"/>
        <w:tblLook w:val="04A0" w:firstRow="1" w:lastRow="0" w:firstColumn="1" w:lastColumn="0" w:noHBand="0" w:noVBand="1"/>
      </w:tblPr>
      <w:tblGrid>
        <w:gridCol w:w="1838"/>
        <w:gridCol w:w="5783"/>
        <w:gridCol w:w="2580"/>
      </w:tblGrid>
      <w:tr w:rsidR="00783158" w14:paraId="74FBF90B" w14:textId="77777777" w:rsidTr="001E370F">
        <w:tc>
          <w:tcPr>
            <w:tcW w:w="1838" w:type="dxa"/>
            <w:shd w:val="clear" w:color="auto" w:fill="DEEAF6" w:themeFill="accent5" w:themeFillTint="33"/>
          </w:tcPr>
          <w:p w14:paraId="7EB71120" w14:textId="77777777" w:rsidR="00051420" w:rsidRPr="00C62AF2" w:rsidRDefault="00051420" w:rsidP="007A270F">
            <w:pPr>
              <w:jc w:val="center"/>
              <w:rPr>
                <w:b/>
                <w:sz w:val="22"/>
                <w:szCs w:val="22"/>
              </w:rPr>
            </w:pPr>
            <w:r w:rsidRPr="00C62AF2">
              <w:rPr>
                <w:b/>
                <w:sz w:val="22"/>
                <w:szCs w:val="22"/>
              </w:rPr>
              <w:t xml:space="preserve">Agenda Item </w:t>
            </w:r>
          </w:p>
        </w:tc>
        <w:tc>
          <w:tcPr>
            <w:tcW w:w="5783" w:type="dxa"/>
            <w:shd w:val="clear" w:color="auto" w:fill="DEEAF6" w:themeFill="accent5" w:themeFillTint="33"/>
          </w:tcPr>
          <w:p w14:paraId="50190544" w14:textId="77777777" w:rsidR="00051420" w:rsidRPr="00C62AF2" w:rsidRDefault="00BD7385" w:rsidP="007A270F">
            <w:pPr>
              <w:jc w:val="center"/>
              <w:rPr>
                <w:b/>
                <w:sz w:val="22"/>
                <w:szCs w:val="22"/>
              </w:rPr>
            </w:pPr>
            <w:r w:rsidRPr="00C62AF2">
              <w:rPr>
                <w:b/>
                <w:sz w:val="22"/>
                <w:szCs w:val="22"/>
              </w:rPr>
              <w:t>Discussion</w:t>
            </w:r>
          </w:p>
        </w:tc>
        <w:tc>
          <w:tcPr>
            <w:tcW w:w="2580" w:type="dxa"/>
            <w:shd w:val="clear" w:color="auto" w:fill="DEEAF6" w:themeFill="accent5" w:themeFillTint="33"/>
          </w:tcPr>
          <w:p w14:paraId="6AEBD94B" w14:textId="77777777" w:rsidR="00051420" w:rsidRPr="00C62AF2" w:rsidRDefault="00BD7385" w:rsidP="007A270F">
            <w:pPr>
              <w:jc w:val="center"/>
              <w:rPr>
                <w:b/>
                <w:sz w:val="22"/>
                <w:szCs w:val="22"/>
              </w:rPr>
            </w:pPr>
            <w:r w:rsidRPr="00C62AF2">
              <w:rPr>
                <w:b/>
                <w:sz w:val="22"/>
                <w:szCs w:val="22"/>
              </w:rPr>
              <w:t>Action</w:t>
            </w:r>
          </w:p>
        </w:tc>
      </w:tr>
      <w:tr w:rsidR="00783158" w14:paraId="2B09009B" w14:textId="77777777" w:rsidTr="001E370F">
        <w:tc>
          <w:tcPr>
            <w:tcW w:w="1838" w:type="dxa"/>
          </w:tcPr>
          <w:p w14:paraId="018E234B" w14:textId="77777777" w:rsidR="007A270F" w:rsidRPr="00C62AF2" w:rsidRDefault="00E452AD" w:rsidP="008F49C8">
            <w:pPr>
              <w:jc w:val="center"/>
              <w:rPr>
                <w:sz w:val="22"/>
                <w:szCs w:val="22"/>
              </w:rPr>
            </w:pPr>
            <w:r w:rsidRPr="00C62AF2">
              <w:rPr>
                <w:sz w:val="22"/>
                <w:szCs w:val="22"/>
              </w:rPr>
              <w:t>3</w:t>
            </w:r>
          </w:p>
          <w:p w14:paraId="44ECB74F" w14:textId="77777777" w:rsidR="004D411E" w:rsidRPr="00C62AF2" w:rsidRDefault="004D411E" w:rsidP="008F49C8">
            <w:pPr>
              <w:jc w:val="center"/>
              <w:rPr>
                <w:sz w:val="22"/>
                <w:szCs w:val="22"/>
              </w:rPr>
            </w:pPr>
            <w:r w:rsidRPr="00C62AF2">
              <w:rPr>
                <w:sz w:val="22"/>
                <w:szCs w:val="22"/>
              </w:rPr>
              <w:t>Declarations of Interest</w:t>
            </w:r>
          </w:p>
        </w:tc>
        <w:tc>
          <w:tcPr>
            <w:tcW w:w="5783" w:type="dxa"/>
          </w:tcPr>
          <w:p w14:paraId="48411AFB" w14:textId="083FB2C6" w:rsidR="007A270F" w:rsidRPr="00C62AF2" w:rsidRDefault="001037C5" w:rsidP="00620EEC">
            <w:pPr>
              <w:rPr>
                <w:sz w:val="22"/>
                <w:szCs w:val="22"/>
              </w:rPr>
            </w:pPr>
            <w:r w:rsidRPr="00C62AF2">
              <w:rPr>
                <w:sz w:val="22"/>
                <w:szCs w:val="22"/>
              </w:rPr>
              <w:t>None</w:t>
            </w:r>
          </w:p>
        </w:tc>
        <w:tc>
          <w:tcPr>
            <w:tcW w:w="2580" w:type="dxa"/>
          </w:tcPr>
          <w:p w14:paraId="04B4E6DB" w14:textId="6765EB2C" w:rsidR="007A270F" w:rsidRPr="00C62AF2" w:rsidRDefault="00107137" w:rsidP="00571957">
            <w:pPr>
              <w:rPr>
                <w:sz w:val="22"/>
                <w:szCs w:val="22"/>
              </w:rPr>
            </w:pPr>
            <w:r w:rsidRPr="00C62AF2">
              <w:rPr>
                <w:sz w:val="22"/>
                <w:szCs w:val="22"/>
              </w:rPr>
              <w:t>None</w:t>
            </w:r>
          </w:p>
        </w:tc>
      </w:tr>
      <w:tr w:rsidR="004964D8" w14:paraId="3C0F62D6" w14:textId="77777777" w:rsidTr="00107682">
        <w:tc>
          <w:tcPr>
            <w:tcW w:w="10201" w:type="dxa"/>
            <w:gridSpan w:val="3"/>
            <w:shd w:val="clear" w:color="auto" w:fill="F2F2F2" w:themeFill="background1" w:themeFillShade="F2"/>
          </w:tcPr>
          <w:p w14:paraId="1368F1C2" w14:textId="77777777" w:rsidR="004964D8" w:rsidRPr="00C62AF2" w:rsidRDefault="004964D8" w:rsidP="00394A73">
            <w:pPr>
              <w:jc w:val="center"/>
              <w:rPr>
                <w:sz w:val="22"/>
                <w:szCs w:val="22"/>
              </w:rPr>
            </w:pPr>
          </w:p>
        </w:tc>
      </w:tr>
      <w:tr w:rsidR="00783158" w14:paraId="02FE5911" w14:textId="77777777" w:rsidTr="001E370F">
        <w:tc>
          <w:tcPr>
            <w:tcW w:w="1838" w:type="dxa"/>
          </w:tcPr>
          <w:p w14:paraId="354F90E5" w14:textId="77777777" w:rsidR="00E452AD" w:rsidRPr="00C62AF2" w:rsidRDefault="0016025C" w:rsidP="00E452AD">
            <w:pPr>
              <w:jc w:val="center"/>
              <w:rPr>
                <w:sz w:val="22"/>
                <w:szCs w:val="22"/>
              </w:rPr>
            </w:pPr>
            <w:r w:rsidRPr="00C62AF2">
              <w:rPr>
                <w:sz w:val="22"/>
                <w:szCs w:val="22"/>
              </w:rPr>
              <w:t>4</w:t>
            </w:r>
          </w:p>
          <w:p w14:paraId="48768346" w14:textId="77777777" w:rsidR="004D411E" w:rsidRPr="00C62AF2" w:rsidRDefault="004D411E" w:rsidP="00E452AD">
            <w:pPr>
              <w:jc w:val="center"/>
              <w:rPr>
                <w:sz w:val="22"/>
                <w:szCs w:val="22"/>
              </w:rPr>
            </w:pPr>
            <w:r w:rsidRPr="00C62AF2">
              <w:rPr>
                <w:sz w:val="22"/>
                <w:szCs w:val="22"/>
              </w:rPr>
              <w:t xml:space="preserve">Minutes of Previous </w:t>
            </w:r>
            <w:r w:rsidR="009E65D6" w:rsidRPr="00C62AF2">
              <w:rPr>
                <w:sz w:val="22"/>
                <w:szCs w:val="22"/>
              </w:rPr>
              <w:t>Meeting</w:t>
            </w:r>
          </w:p>
        </w:tc>
        <w:tc>
          <w:tcPr>
            <w:tcW w:w="5783" w:type="dxa"/>
          </w:tcPr>
          <w:p w14:paraId="0596E55B" w14:textId="428369EE" w:rsidR="00E452AD" w:rsidRPr="00C62AF2" w:rsidRDefault="00A138C4" w:rsidP="00E452AD">
            <w:pPr>
              <w:rPr>
                <w:sz w:val="22"/>
                <w:szCs w:val="22"/>
              </w:rPr>
            </w:pPr>
            <w:r w:rsidRPr="00C62AF2">
              <w:rPr>
                <w:sz w:val="22"/>
                <w:szCs w:val="22"/>
              </w:rPr>
              <w:t xml:space="preserve">Approved by </w:t>
            </w:r>
            <w:r w:rsidR="003F43F4" w:rsidRPr="00C62AF2">
              <w:rPr>
                <w:sz w:val="22"/>
                <w:szCs w:val="22"/>
              </w:rPr>
              <w:t>all</w:t>
            </w:r>
            <w:r w:rsidRPr="00C62AF2">
              <w:rPr>
                <w:sz w:val="22"/>
                <w:szCs w:val="22"/>
              </w:rPr>
              <w:t>.</w:t>
            </w:r>
            <w:r w:rsidR="00D53E7B" w:rsidRPr="00C62AF2">
              <w:rPr>
                <w:sz w:val="22"/>
                <w:szCs w:val="22"/>
              </w:rPr>
              <w:t xml:space="preserve"> </w:t>
            </w:r>
          </w:p>
        </w:tc>
        <w:tc>
          <w:tcPr>
            <w:tcW w:w="2580" w:type="dxa"/>
          </w:tcPr>
          <w:p w14:paraId="08E98E22" w14:textId="6C7DEE87" w:rsidR="00E452AD" w:rsidRPr="00C62AF2" w:rsidRDefault="00C761FC" w:rsidP="00571957">
            <w:pPr>
              <w:rPr>
                <w:sz w:val="22"/>
                <w:szCs w:val="22"/>
              </w:rPr>
            </w:pPr>
            <w:r w:rsidRPr="00C62AF2">
              <w:rPr>
                <w:sz w:val="22"/>
                <w:szCs w:val="22"/>
              </w:rPr>
              <w:t>Noted</w:t>
            </w:r>
          </w:p>
        </w:tc>
      </w:tr>
      <w:tr w:rsidR="00C23817" w14:paraId="38C67B1F" w14:textId="77777777" w:rsidTr="00107682">
        <w:tc>
          <w:tcPr>
            <w:tcW w:w="10201" w:type="dxa"/>
            <w:gridSpan w:val="3"/>
            <w:shd w:val="clear" w:color="auto" w:fill="F2F2F2" w:themeFill="background1" w:themeFillShade="F2"/>
          </w:tcPr>
          <w:p w14:paraId="72AB82D1" w14:textId="77777777" w:rsidR="00C23817" w:rsidRPr="00C62AF2" w:rsidRDefault="00C23817" w:rsidP="007533C8">
            <w:pPr>
              <w:jc w:val="center"/>
              <w:rPr>
                <w:sz w:val="22"/>
                <w:szCs w:val="22"/>
              </w:rPr>
            </w:pPr>
          </w:p>
        </w:tc>
      </w:tr>
      <w:tr w:rsidR="00783158" w14:paraId="225A9551" w14:textId="77777777" w:rsidTr="001E370F">
        <w:tc>
          <w:tcPr>
            <w:tcW w:w="1838" w:type="dxa"/>
          </w:tcPr>
          <w:p w14:paraId="316E3419" w14:textId="77777777" w:rsidR="00E452AD" w:rsidRPr="00C62AF2" w:rsidRDefault="004D0C07" w:rsidP="00E452AD">
            <w:pPr>
              <w:jc w:val="center"/>
              <w:rPr>
                <w:sz w:val="22"/>
                <w:szCs w:val="22"/>
              </w:rPr>
            </w:pPr>
            <w:r w:rsidRPr="00C62AF2">
              <w:rPr>
                <w:sz w:val="22"/>
                <w:szCs w:val="22"/>
              </w:rPr>
              <w:t>5</w:t>
            </w:r>
          </w:p>
          <w:p w14:paraId="6BD162C5" w14:textId="7C4867AC" w:rsidR="009E65D6" w:rsidRPr="00C62AF2" w:rsidRDefault="009E65D6" w:rsidP="00E452AD">
            <w:pPr>
              <w:jc w:val="center"/>
              <w:rPr>
                <w:sz w:val="22"/>
                <w:szCs w:val="22"/>
              </w:rPr>
            </w:pPr>
            <w:r w:rsidRPr="00C62AF2">
              <w:rPr>
                <w:sz w:val="22"/>
                <w:szCs w:val="22"/>
              </w:rPr>
              <w:t>Matters Arising</w:t>
            </w:r>
            <w:r w:rsidR="003F43F4" w:rsidRPr="00C62AF2">
              <w:rPr>
                <w:sz w:val="22"/>
                <w:szCs w:val="22"/>
              </w:rPr>
              <w:t xml:space="preserve"> from previous meeting not on agenda</w:t>
            </w:r>
          </w:p>
        </w:tc>
        <w:tc>
          <w:tcPr>
            <w:tcW w:w="5783" w:type="dxa"/>
          </w:tcPr>
          <w:p w14:paraId="5AC7088A" w14:textId="5515B2D8" w:rsidR="003F43F4" w:rsidRPr="00C62AF2" w:rsidRDefault="001B5F62" w:rsidP="003F43F4">
            <w:pPr>
              <w:rPr>
                <w:sz w:val="22"/>
                <w:szCs w:val="22"/>
              </w:rPr>
            </w:pPr>
            <w:r>
              <w:rPr>
                <w:sz w:val="22"/>
                <w:szCs w:val="22"/>
              </w:rPr>
              <w:t>None</w:t>
            </w:r>
          </w:p>
        </w:tc>
        <w:tc>
          <w:tcPr>
            <w:tcW w:w="2580" w:type="dxa"/>
          </w:tcPr>
          <w:p w14:paraId="30B62663" w14:textId="2512FB97" w:rsidR="001037C5" w:rsidRPr="00C62AF2" w:rsidRDefault="001037C5" w:rsidP="00571957">
            <w:pPr>
              <w:rPr>
                <w:sz w:val="22"/>
                <w:szCs w:val="22"/>
              </w:rPr>
            </w:pPr>
            <w:r w:rsidRPr="00C62AF2">
              <w:rPr>
                <w:sz w:val="22"/>
                <w:szCs w:val="22"/>
              </w:rPr>
              <w:t>No</w:t>
            </w:r>
            <w:r w:rsidR="001B5F62">
              <w:rPr>
                <w:sz w:val="22"/>
                <w:szCs w:val="22"/>
              </w:rPr>
              <w:t>ne</w:t>
            </w:r>
          </w:p>
          <w:p w14:paraId="03989BB9" w14:textId="77777777" w:rsidR="000347F3" w:rsidRPr="00C62AF2" w:rsidRDefault="000347F3" w:rsidP="00571957">
            <w:pPr>
              <w:rPr>
                <w:sz w:val="22"/>
                <w:szCs w:val="22"/>
              </w:rPr>
            </w:pPr>
          </w:p>
          <w:p w14:paraId="433C4307" w14:textId="77777777" w:rsidR="00B9629E" w:rsidRDefault="00B9629E" w:rsidP="00571957">
            <w:pPr>
              <w:rPr>
                <w:sz w:val="22"/>
                <w:szCs w:val="22"/>
              </w:rPr>
            </w:pPr>
          </w:p>
          <w:p w14:paraId="209F8268" w14:textId="4D7309C1" w:rsidR="000347F3" w:rsidRPr="00C62AF2" w:rsidRDefault="000347F3" w:rsidP="00571957">
            <w:pPr>
              <w:rPr>
                <w:sz w:val="22"/>
                <w:szCs w:val="22"/>
              </w:rPr>
            </w:pPr>
          </w:p>
        </w:tc>
      </w:tr>
      <w:tr w:rsidR="00A10002" w14:paraId="1BBEAA3F" w14:textId="77777777" w:rsidTr="001E370F">
        <w:tc>
          <w:tcPr>
            <w:tcW w:w="1838" w:type="dxa"/>
            <w:shd w:val="clear" w:color="auto" w:fill="F2F2F2" w:themeFill="background1" w:themeFillShade="F2"/>
          </w:tcPr>
          <w:p w14:paraId="452FD3EC" w14:textId="77777777" w:rsidR="00A10002" w:rsidRPr="00C62AF2" w:rsidRDefault="00A10002" w:rsidP="007533C8">
            <w:pPr>
              <w:jc w:val="center"/>
              <w:rPr>
                <w:sz w:val="22"/>
                <w:szCs w:val="22"/>
              </w:rPr>
            </w:pPr>
          </w:p>
        </w:tc>
        <w:tc>
          <w:tcPr>
            <w:tcW w:w="5783" w:type="dxa"/>
            <w:shd w:val="clear" w:color="auto" w:fill="F2F2F2" w:themeFill="background1" w:themeFillShade="F2"/>
          </w:tcPr>
          <w:p w14:paraId="56E1DC8D" w14:textId="77777777" w:rsidR="00A10002" w:rsidRPr="00C62AF2" w:rsidRDefault="00A10002" w:rsidP="007533C8">
            <w:pPr>
              <w:jc w:val="center"/>
              <w:rPr>
                <w:sz w:val="22"/>
                <w:szCs w:val="22"/>
              </w:rPr>
            </w:pPr>
          </w:p>
        </w:tc>
        <w:tc>
          <w:tcPr>
            <w:tcW w:w="2580" w:type="dxa"/>
            <w:shd w:val="clear" w:color="auto" w:fill="F2F2F2" w:themeFill="background1" w:themeFillShade="F2"/>
          </w:tcPr>
          <w:p w14:paraId="31D6E291" w14:textId="77777777" w:rsidR="00A10002" w:rsidRPr="00C62AF2" w:rsidRDefault="00A10002" w:rsidP="007533C8">
            <w:pPr>
              <w:jc w:val="center"/>
              <w:rPr>
                <w:sz w:val="22"/>
                <w:szCs w:val="22"/>
              </w:rPr>
            </w:pPr>
          </w:p>
        </w:tc>
      </w:tr>
      <w:tr w:rsidR="00A10002" w14:paraId="2A550558" w14:textId="77777777" w:rsidTr="001E370F">
        <w:tc>
          <w:tcPr>
            <w:tcW w:w="1838" w:type="dxa"/>
            <w:shd w:val="clear" w:color="auto" w:fill="F2F2F2" w:themeFill="background1" w:themeFillShade="F2"/>
          </w:tcPr>
          <w:p w14:paraId="240BE89F" w14:textId="77777777" w:rsidR="00A10002" w:rsidRPr="00A11373" w:rsidRDefault="00A10002" w:rsidP="007533C8">
            <w:pPr>
              <w:jc w:val="center"/>
              <w:rPr>
                <w:sz w:val="22"/>
                <w:szCs w:val="22"/>
              </w:rPr>
            </w:pPr>
            <w:r w:rsidRPr="00A11373">
              <w:rPr>
                <w:sz w:val="22"/>
                <w:szCs w:val="22"/>
              </w:rPr>
              <w:t>6</w:t>
            </w:r>
          </w:p>
          <w:p w14:paraId="4D7E14B7" w14:textId="2FC3CD8B" w:rsidR="00A10002" w:rsidRPr="00A11373" w:rsidRDefault="00A10002" w:rsidP="007533C8">
            <w:pPr>
              <w:jc w:val="center"/>
              <w:rPr>
                <w:sz w:val="22"/>
                <w:szCs w:val="22"/>
              </w:rPr>
            </w:pPr>
            <w:r w:rsidRPr="00A11373">
              <w:rPr>
                <w:sz w:val="22"/>
                <w:szCs w:val="22"/>
              </w:rPr>
              <w:t>Police Matters</w:t>
            </w:r>
          </w:p>
        </w:tc>
        <w:tc>
          <w:tcPr>
            <w:tcW w:w="5783" w:type="dxa"/>
            <w:shd w:val="clear" w:color="auto" w:fill="F2F2F2" w:themeFill="background1" w:themeFillShade="F2"/>
          </w:tcPr>
          <w:p w14:paraId="66DD4CE0" w14:textId="04F28064" w:rsidR="0096423B" w:rsidRPr="00A11373" w:rsidRDefault="00765A45" w:rsidP="0096423B">
            <w:pPr>
              <w:rPr>
                <w:sz w:val="22"/>
                <w:szCs w:val="22"/>
              </w:rPr>
            </w:pPr>
            <w:r w:rsidRPr="00A11373">
              <w:rPr>
                <w:sz w:val="22"/>
                <w:szCs w:val="22"/>
              </w:rPr>
              <w:t xml:space="preserve">PC </w:t>
            </w:r>
            <w:r w:rsidR="00A10002" w:rsidRPr="00A11373">
              <w:rPr>
                <w:sz w:val="22"/>
                <w:szCs w:val="22"/>
              </w:rPr>
              <w:t>Phil Park</w:t>
            </w:r>
            <w:r w:rsidR="0096423B" w:rsidRPr="00A11373">
              <w:rPr>
                <w:sz w:val="22"/>
                <w:szCs w:val="22"/>
              </w:rPr>
              <w:t>, Community Officer had hoped to be in attendance</w:t>
            </w:r>
            <w:r w:rsidR="00A10002" w:rsidRPr="00A11373">
              <w:rPr>
                <w:sz w:val="22"/>
                <w:szCs w:val="22"/>
              </w:rPr>
              <w:t xml:space="preserve"> </w:t>
            </w:r>
            <w:r w:rsidR="0096423B" w:rsidRPr="00A11373">
              <w:rPr>
                <w:sz w:val="22"/>
                <w:szCs w:val="22"/>
              </w:rPr>
              <w:t>but had another commitment.  From the police report, chair commented that the crime figures were higher than normal for Falkland and were concerning.  No detail given as PC Park not present.</w:t>
            </w:r>
          </w:p>
          <w:p w14:paraId="78ED8C7D" w14:textId="25D42536" w:rsidR="00212DE8" w:rsidRPr="00A11373" w:rsidRDefault="00212DE8" w:rsidP="00A10002">
            <w:pPr>
              <w:rPr>
                <w:sz w:val="22"/>
                <w:szCs w:val="22"/>
              </w:rPr>
            </w:pPr>
          </w:p>
        </w:tc>
        <w:tc>
          <w:tcPr>
            <w:tcW w:w="2580" w:type="dxa"/>
            <w:shd w:val="clear" w:color="auto" w:fill="F2F2F2" w:themeFill="background1" w:themeFillShade="F2"/>
          </w:tcPr>
          <w:p w14:paraId="18D8A394" w14:textId="77777777" w:rsidR="00A10002" w:rsidRDefault="00A10002" w:rsidP="007533C8">
            <w:pPr>
              <w:jc w:val="center"/>
              <w:rPr>
                <w:sz w:val="22"/>
                <w:szCs w:val="22"/>
              </w:rPr>
            </w:pPr>
          </w:p>
          <w:p w14:paraId="36B5F03E" w14:textId="77777777" w:rsidR="00A11373" w:rsidRDefault="00A11373" w:rsidP="007533C8">
            <w:pPr>
              <w:jc w:val="center"/>
              <w:rPr>
                <w:sz w:val="22"/>
                <w:szCs w:val="22"/>
              </w:rPr>
            </w:pPr>
          </w:p>
          <w:p w14:paraId="133F3D2F" w14:textId="77777777" w:rsidR="00A11373" w:rsidRDefault="00A11373" w:rsidP="007533C8">
            <w:pPr>
              <w:jc w:val="center"/>
              <w:rPr>
                <w:sz w:val="22"/>
                <w:szCs w:val="22"/>
              </w:rPr>
            </w:pPr>
          </w:p>
          <w:p w14:paraId="2FDE5623" w14:textId="77777777" w:rsidR="00A11373" w:rsidRDefault="00A11373" w:rsidP="007533C8">
            <w:pPr>
              <w:jc w:val="center"/>
              <w:rPr>
                <w:sz w:val="22"/>
                <w:szCs w:val="22"/>
              </w:rPr>
            </w:pPr>
          </w:p>
          <w:p w14:paraId="081F0D7C" w14:textId="1182D7CF" w:rsidR="00A11373" w:rsidRPr="00A11373" w:rsidRDefault="00A11373" w:rsidP="00A11373">
            <w:pPr>
              <w:rPr>
                <w:sz w:val="22"/>
                <w:szCs w:val="22"/>
              </w:rPr>
            </w:pPr>
            <w:r>
              <w:rPr>
                <w:sz w:val="22"/>
                <w:szCs w:val="22"/>
              </w:rPr>
              <w:t>Noted</w:t>
            </w:r>
          </w:p>
        </w:tc>
      </w:tr>
      <w:tr w:rsidR="00B65AC5" w14:paraId="79452B71" w14:textId="77777777" w:rsidTr="001E370F">
        <w:trPr>
          <w:trHeight w:val="348"/>
        </w:trPr>
        <w:tc>
          <w:tcPr>
            <w:tcW w:w="1838" w:type="dxa"/>
            <w:tcBorders>
              <w:bottom w:val="single" w:sz="4" w:space="0" w:color="auto"/>
            </w:tcBorders>
          </w:tcPr>
          <w:p w14:paraId="47851034" w14:textId="77777777" w:rsidR="00B65AC5" w:rsidRDefault="00B65AC5" w:rsidP="00107137">
            <w:pPr>
              <w:jc w:val="center"/>
              <w:rPr>
                <w:sz w:val="22"/>
                <w:szCs w:val="22"/>
              </w:rPr>
            </w:pPr>
          </w:p>
        </w:tc>
        <w:tc>
          <w:tcPr>
            <w:tcW w:w="5783" w:type="dxa"/>
            <w:tcBorders>
              <w:bottom w:val="single" w:sz="4" w:space="0" w:color="auto"/>
            </w:tcBorders>
          </w:tcPr>
          <w:p w14:paraId="56CB6EBC" w14:textId="77777777" w:rsidR="00B65AC5" w:rsidRPr="005A3C54" w:rsidRDefault="00B65AC5" w:rsidP="00DE3706">
            <w:pPr>
              <w:rPr>
                <w:b/>
                <w:sz w:val="22"/>
                <w:szCs w:val="22"/>
              </w:rPr>
            </w:pPr>
          </w:p>
        </w:tc>
        <w:tc>
          <w:tcPr>
            <w:tcW w:w="2580" w:type="dxa"/>
            <w:tcBorders>
              <w:bottom w:val="single" w:sz="4" w:space="0" w:color="auto"/>
            </w:tcBorders>
          </w:tcPr>
          <w:p w14:paraId="556405F3" w14:textId="77777777" w:rsidR="00B65AC5" w:rsidRPr="00C62AF2" w:rsidRDefault="00B65AC5" w:rsidP="00571957">
            <w:pPr>
              <w:rPr>
                <w:sz w:val="22"/>
                <w:szCs w:val="22"/>
              </w:rPr>
            </w:pPr>
          </w:p>
        </w:tc>
      </w:tr>
      <w:tr w:rsidR="00DA493F" w14:paraId="76A01A49" w14:textId="77777777" w:rsidTr="001E370F">
        <w:trPr>
          <w:trHeight w:val="348"/>
        </w:trPr>
        <w:tc>
          <w:tcPr>
            <w:tcW w:w="1838" w:type="dxa"/>
            <w:tcBorders>
              <w:bottom w:val="single" w:sz="4" w:space="0" w:color="auto"/>
            </w:tcBorders>
          </w:tcPr>
          <w:p w14:paraId="0C4ED6C4" w14:textId="29BC015C" w:rsidR="00107137" w:rsidRPr="00C62AF2" w:rsidRDefault="00A10002" w:rsidP="00107137">
            <w:pPr>
              <w:jc w:val="center"/>
              <w:rPr>
                <w:sz w:val="22"/>
                <w:szCs w:val="22"/>
              </w:rPr>
            </w:pPr>
            <w:r>
              <w:rPr>
                <w:sz w:val="22"/>
                <w:szCs w:val="22"/>
              </w:rPr>
              <w:t>7</w:t>
            </w:r>
          </w:p>
          <w:p w14:paraId="0DB3C583" w14:textId="3CE3D55C" w:rsidR="00BC5135" w:rsidRPr="00C62AF2" w:rsidRDefault="00DE3706" w:rsidP="00107137">
            <w:pPr>
              <w:jc w:val="center"/>
              <w:rPr>
                <w:sz w:val="22"/>
                <w:szCs w:val="22"/>
              </w:rPr>
            </w:pPr>
            <w:r w:rsidRPr="00C62AF2">
              <w:rPr>
                <w:sz w:val="22"/>
                <w:szCs w:val="22"/>
              </w:rPr>
              <w:t>Action Register</w:t>
            </w:r>
          </w:p>
        </w:tc>
        <w:tc>
          <w:tcPr>
            <w:tcW w:w="5783" w:type="dxa"/>
            <w:tcBorders>
              <w:bottom w:val="single" w:sz="4" w:space="0" w:color="auto"/>
            </w:tcBorders>
          </w:tcPr>
          <w:p w14:paraId="3E3890CA" w14:textId="0C3CADB1" w:rsidR="00044356" w:rsidRPr="008B29F3" w:rsidRDefault="008B29F3" w:rsidP="008B29F3">
            <w:pPr>
              <w:rPr>
                <w:sz w:val="22"/>
                <w:szCs w:val="22"/>
              </w:rPr>
            </w:pPr>
            <w:r>
              <w:rPr>
                <w:sz w:val="22"/>
                <w:szCs w:val="22"/>
              </w:rPr>
              <w:t xml:space="preserve">1. </w:t>
            </w:r>
            <w:r w:rsidR="00DE3706" w:rsidRPr="008B29F3">
              <w:rPr>
                <w:sz w:val="22"/>
                <w:szCs w:val="22"/>
              </w:rPr>
              <w:t>Christmas lights</w:t>
            </w:r>
            <w:r>
              <w:rPr>
                <w:sz w:val="22"/>
                <w:szCs w:val="22"/>
              </w:rPr>
              <w:t xml:space="preserve"> – DY spoke with Visit Falkland</w:t>
            </w:r>
            <w:r w:rsidR="00DE3706" w:rsidRPr="008B29F3">
              <w:rPr>
                <w:sz w:val="22"/>
                <w:szCs w:val="22"/>
              </w:rPr>
              <w:t xml:space="preserve"> </w:t>
            </w:r>
            <w:r>
              <w:rPr>
                <w:sz w:val="22"/>
                <w:szCs w:val="22"/>
              </w:rPr>
              <w:t>who said they had been talking to CC about this.  RC heard second hand that there had been meetings with CC – this also is not the case. The Visit Falkland AGM is on 11 April and any member of community can attend</w:t>
            </w:r>
            <w:r w:rsidR="006A008B" w:rsidRPr="008B29F3">
              <w:rPr>
                <w:sz w:val="22"/>
                <w:szCs w:val="22"/>
              </w:rPr>
              <w:t>.</w:t>
            </w:r>
            <w:r>
              <w:rPr>
                <w:sz w:val="22"/>
                <w:szCs w:val="22"/>
              </w:rPr>
              <w:t xml:space="preserve"> Speak with VF then?</w:t>
            </w:r>
          </w:p>
          <w:p w14:paraId="7267B6CA" w14:textId="77777777" w:rsidR="007F3227" w:rsidRPr="00C62AF2" w:rsidRDefault="007F3227" w:rsidP="00DE3706">
            <w:pPr>
              <w:rPr>
                <w:sz w:val="22"/>
                <w:szCs w:val="22"/>
              </w:rPr>
            </w:pPr>
          </w:p>
          <w:p w14:paraId="457F91B4" w14:textId="485D66FA" w:rsidR="00302EDE" w:rsidRDefault="00DF616C" w:rsidP="00DE3706">
            <w:pPr>
              <w:rPr>
                <w:sz w:val="22"/>
                <w:szCs w:val="22"/>
              </w:rPr>
            </w:pPr>
            <w:r w:rsidRPr="00771CA3">
              <w:rPr>
                <w:sz w:val="22"/>
                <w:szCs w:val="22"/>
              </w:rPr>
              <w:t>2</w:t>
            </w:r>
            <w:r w:rsidRPr="00C62AF2">
              <w:rPr>
                <w:sz w:val="22"/>
                <w:szCs w:val="22"/>
              </w:rPr>
              <w:t>. Discharge of effluent into burn –</w:t>
            </w:r>
            <w:r w:rsidR="00CF7FFA">
              <w:rPr>
                <w:sz w:val="22"/>
                <w:szCs w:val="22"/>
              </w:rPr>
              <w:t xml:space="preserve"> </w:t>
            </w:r>
            <w:r w:rsidR="0096423B">
              <w:rPr>
                <w:sz w:val="22"/>
                <w:szCs w:val="22"/>
              </w:rPr>
              <w:t>no update re contractors starting any remedial work.</w:t>
            </w:r>
          </w:p>
          <w:p w14:paraId="119DE901" w14:textId="77777777" w:rsidR="007F3227" w:rsidRPr="00C62AF2" w:rsidRDefault="007F3227" w:rsidP="00DE3706">
            <w:pPr>
              <w:rPr>
                <w:sz w:val="22"/>
                <w:szCs w:val="22"/>
              </w:rPr>
            </w:pPr>
          </w:p>
          <w:p w14:paraId="5B3F8106" w14:textId="204251FB" w:rsidR="007F3227" w:rsidRDefault="00C62AF2" w:rsidP="000B2AC3">
            <w:pPr>
              <w:rPr>
                <w:sz w:val="22"/>
                <w:szCs w:val="22"/>
              </w:rPr>
            </w:pPr>
            <w:r w:rsidRPr="00771CA3">
              <w:rPr>
                <w:sz w:val="22"/>
                <w:szCs w:val="22"/>
              </w:rPr>
              <w:t>3.</w:t>
            </w:r>
            <w:r>
              <w:rPr>
                <w:sz w:val="22"/>
                <w:szCs w:val="22"/>
              </w:rPr>
              <w:t xml:space="preserve"> Phone box at Newton of Falkland </w:t>
            </w:r>
            <w:r w:rsidR="006A008B">
              <w:rPr>
                <w:sz w:val="22"/>
                <w:szCs w:val="22"/>
              </w:rPr>
              <w:t xml:space="preserve">– </w:t>
            </w:r>
            <w:r w:rsidR="0096423B">
              <w:rPr>
                <w:sz w:val="22"/>
                <w:szCs w:val="22"/>
              </w:rPr>
              <w:t>PB awaiting JS return then they will both follow through/speak to residents of Newton.</w:t>
            </w:r>
          </w:p>
          <w:p w14:paraId="2B4FBC63" w14:textId="77777777" w:rsidR="0096423B" w:rsidRDefault="0096423B" w:rsidP="000B2AC3">
            <w:pPr>
              <w:rPr>
                <w:sz w:val="22"/>
                <w:szCs w:val="22"/>
              </w:rPr>
            </w:pPr>
          </w:p>
          <w:p w14:paraId="44ACED8F" w14:textId="4E3DE173" w:rsidR="00DE3706" w:rsidRPr="00C62AF2" w:rsidRDefault="003C2BCD" w:rsidP="000B2AC3">
            <w:pPr>
              <w:rPr>
                <w:sz w:val="22"/>
                <w:szCs w:val="22"/>
              </w:rPr>
            </w:pPr>
            <w:r w:rsidRPr="00771CA3">
              <w:rPr>
                <w:sz w:val="22"/>
                <w:szCs w:val="22"/>
              </w:rPr>
              <w:lastRenderedPageBreak/>
              <w:t>4</w:t>
            </w:r>
            <w:r>
              <w:rPr>
                <w:sz w:val="22"/>
                <w:szCs w:val="22"/>
              </w:rPr>
              <w:t xml:space="preserve">. Playpark at Balmblae – </w:t>
            </w:r>
            <w:r w:rsidR="008B29F3">
              <w:rPr>
                <w:sz w:val="22"/>
                <w:szCs w:val="22"/>
              </w:rPr>
              <w:t>is now</w:t>
            </w:r>
            <w:r w:rsidR="006A008B">
              <w:rPr>
                <w:sz w:val="22"/>
                <w:szCs w:val="22"/>
              </w:rPr>
              <w:t xml:space="preserve"> open</w:t>
            </w:r>
            <w:r w:rsidR="008B29F3">
              <w:rPr>
                <w:sz w:val="22"/>
                <w:szCs w:val="22"/>
              </w:rPr>
              <w:t>. On the br</w:t>
            </w:r>
            <w:bookmarkStart w:id="0" w:name="_GoBack"/>
            <w:bookmarkEnd w:id="0"/>
            <w:r w:rsidR="008B29F3">
              <w:rPr>
                <w:sz w:val="22"/>
                <w:szCs w:val="22"/>
              </w:rPr>
              <w:t>idge over the burn, planks and the handrail need replaced.  Will FC do these repairs?</w:t>
            </w:r>
            <w:r w:rsidR="00F84966">
              <w:rPr>
                <w:sz w:val="22"/>
                <w:szCs w:val="22"/>
              </w:rPr>
              <w:t xml:space="preserve"> An adult has already broken their wrist at the park, slipping on wet mud at the entrance to park. Improvements to be carried out by estate on the road to the park from Stag Inn.  A previous minute stated a lease would be signed after the estate has adopted this road.  CC to make enquiries with Ninian Crichton-Stuart</w:t>
            </w:r>
            <w:r w:rsidR="004429BE">
              <w:rPr>
                <w:sz w:val="22"/>
                <w:szCs w:val="22"/>
              </w:rPr>
              <w:t xml:space="preserve"> re leasing agreement. Cllr MacD will also look into.</w:t>
            </w:r>
          </w:p>
        </w:tc>
        <w:tc>
          <w:tcPr>
            <w:tcW w:w="2580" w:type="dxa"/>
            <w:tcBorders>
              <w:bottom w:val="single" w:sz="4" w:space="0" w:color="auto"/>
            </w:tcBorders>
          </w:tcPr>
          <w:p w14:paraId="114708CB" w14:textId="77777777" w:rsidR="00DF616C" w:rsidRPr="00C62AF2" w:rsidRDefault="00DF616C" w:rsidP="00571957">
            <w:pPr>
              <w:rPr>
                <w:sz w:val="22"/>
                <w:szCs w:val="22"/>
              </w:rPr>
            </w:pPr>
          </w:p>
          <w:p w14:paraId="5A490467" w14:textId="77777777" w:rsidR="00DF616C" w:rsidRPr="00C62AF2" w:rsidRDefault="00DF616C" w:rsidP="00571957">
            <w:pPr>
              <w:rPr>
                <w:sz w:val="22"/>
                <w:szCs w:val="22"/>
              </w:rPr>
            </w:pPr>
          </w:p>
          <w:p w14:paraId="7177FC3F" w14:textId="77777777" w:rsidR="00DF616C" w:rsidRPr="00C62AF2" w:rsidRDefault="00DF616C" w:rsidP="00571957">
            <w:pPr>
              <w:rPr>
                <w:sz w:val="22"/>
                <w:szCs w:val="22"/>
              </w:rPr>
            </w:pPr>
          </w:p>
          <w:p w14:paraId="44E411F9" w14:textId="77777777" w:rsidR="008B29F3" w:rsidRDefault="008B29F3" w:rsidP="00571957">
            <w:pPr>
              <w:rPr>
                <w:sz w:val="22"/>
                <w:szCs w:val="22"/>
              </w:rPr>
            </w:pPr>
          </w:p>
          <w:p w14:paraId="73DFD3E6" w14:textId="0EE01075" w:rsidR="00DF616C" w:rsidRPr="00C62AF2" w:rsidRDefault="006A008B" w:rsidP="00571957">
            <w:pPr>
              <w:rPr>
                <w:sz w:val="22"/>
                <w:szCs w:val="22"/>
              </w:rPr>
            </w:pPr>
            <w:r>
              <w:rPr>
                <w:sz w:val="22"/>
                <w:szCs w:val="22"/>
              </w:rPr>
              <w:t>Noted - ongoing</w:t>
            </w:r>
          </w:p>
          <w:p w14:paraId="2A1D9243" w14:textId="77777777" w:rsidR="00DF616C" w:rsidRPr="00C62AF2" w:rsidRDefault="00DF616C" w:rsidP="00571957">
            <w:pPr>
              <w:rPr>
                <w:sz w:val="22"/>
                <w:szCs w:val="22"/>
              </w:rPr>
            </w:pPr>
          </w:p>
          <w:p w14:paraId="5B2C1E25" w14:textId="36F50D7A" w:rsidR="00800B41" w:rsidRDefault="00800B41" w:rsidP="00571957">
            <w:pPr>
              <w:rPr>
                <w:sz w:val="22"/>
                <w:szCs w:val="22"/>
              </w:rPr>
            </w:pPr>
          </w:p>
          <w:p w14:paraId="0AEDB472" w14:textId="59D5D566" w:rsidR="00800B41" w:rsidRDefault="00800B41" w:rsidP="00571957">
            <w:pPr>
              <w:rPr>
                <w:sz w:val="22"/>
                <w:szCs w:val="22"/>
              </w:rPr>
            </w:pPr>
            <w:r w:rsidRPr="00C62AF2">
              <w:rPr>
                <w:sz w:val="22"/>
                <w:szCs w:val="22"/>
              </w:rPr>
              <w:t xml:space="preserve">Noted </w:t>
            </w:r>
            <w:r w:rsidR="003C2BCD">
              <w:rPr>
                <w:sz w:val="22"/>
                <w:szCs w:val="22"/>
              </w:rPr>
              <w:t>–</w:t>
            </w:r>
            <w:r w:rsidRPr="00C62AF2">
              <w:rPr>
                <w:sz w:val="22"/>
                <w:szCs w:val="22"/>
              </w:rPr>
              <w:t xml:space="preserve"> ongoing</w:t>
            </w:r>
          </w:p>
          <w:p w14:paraId="07DA3CE3" w14:textId="77777777" w:rsidR="003C2BCD" w:rsidRDefault="003C2BCD" w:rsidP="00571957">
            <w:pPr>
              <w:rPr>
                <w:sz w:val="22"/>
                <w:szCs w:val="22"/>
              </w:rPr>
            </w:pPr>
          </w:p>
          <w:p w14:paraId="770F852F" w14:textId="77777777" w:rsidR="003C2BCD" w:rsidRDefault="003C2BCD" w:rsidP="00571957">
            <w:pPr>
              <w:rPr>
                <w:sz w:val="22"/>
                <w:szCs w:val="22"/>
              </w:rPr>
            </w:pPr>
          </w:p>
          <w:p w14:paraId="1D79B56F" w14:textId="77777777" w:rsidR="007F3227" w:rsidRDefault="007F3227" w:rsidP="00571957">
            <w:pPr>
              <w:rPr>
                <w:sz w:val="22"/>
                <w:szCs w:val="22"/>
              </w:rPr>
            </w:pPr>
          </w:p>
          <w:p w14:paraId="2DF9BC04" w14:textId="42446900" w:rsidR="003C2BCD" w:rsidRDefault="003C2BCD" w:rsidP="00571957">
            <w:pPr>
              <w:rPr>
                <w:sz w:val="22"/>
                <w:szCs w:val="22"/>
              </w:rPr>
            </w:pPr>
            <w:r>
              <w:rPr>
                <w:sz w:val="22"/>
                <w:szCs w:val="22"/>
              </w:rPr>
              <w:t>Noted – ongoing</w:t>
            </w:r>
          </w:p>
          <w:p w14:paraId="3C61DD06" w14:textId="77777777" w:rsidR="003C2BCD" w:rsidRDefault="003C2BCD" w:rsidP="00571957">
            <w:pPr>
              <w:rPr>
                <w:sz w:val="22"/>
                <w:szCs w:val="22"/>
              </w:rPr>
            </w:pPr>
          </w:p>
          <w:p w14:paraId="059D15B7" w14:textId="77777777" w:rsidR="003C2BCD" w:rsidRDefault="003C2BCD" w:rsidP="00571957">
            <w:pPr>
              <w:rPr>
                <w:sz w:val="22"/>
                <w:szCs w:val="22"/>
              </w:rPr>
            </w:pPr>
          </w:p>
          <w:p w14:paraId="7B2F31E9" w14:textId="77777777" w:rsidR="003C2BCD" w:rsidRDefault="003C2BCD" w:rsidP="00571957">
            <w:pPr>
              <w:rPr>
                <w:sz w:val="22"/>
                <w:szCs w:val="22"/>
              </w:rPr>
            </w:pPr>
          </w:p>
          <w:p w14:paraId="1FBA2206" w14:textId="77777777" w:rsidR="004429BE" w:rsidRDefault="004429BE" w:rsidP="00571957">
            <w:pPr>
              <w:rPr>
                <w:sz w:val="22"/>
                <w:szCs w:val="22"/>
              </w:rPr>
            </w:pPr>
          </w:p>
          <w:p w14:paraId="27DA27E3" w14:textId="77777777" w:rsidR="004429BE" w:rsidRDefault="004429BE" w:rsidP="00571957">
            <w:pPr>
              <w:rPr>
                <w:sz w:val="22"/>
                <w:szCs w:val="22"/>
              </w:rPr>
            </w:pPr>
          </w:p>
          <w:p w14:paraId="5F07AAF5" w14:textId="77777777" w:rsidR="004429BE" w:rsidRDefault="004429BE" w:rsidP="00571957">
            <w:pPr>
              <w:rPr>
                <w:sz w:val="22"/>
                <w:szCs w:val="22"/>
              </w:rPr>
            </w:pPr>
          </w:p>
          <w:p w14:paraId="77FA41C0" w14:textId="77777777" w:rsidR="004429BE" w:rsidRDefault="004429BE" w:rsidP="00571957">
            <w:pPr>
              <w:rPr>
                <w:sz w:val="22"/>
                <w:szCs w:val="22"/>
              </w:rPr>
            </w:pPr>
          </w:p>
          <w:p w14:paraId="21F6324D" w14:textId="77777777" w:rsidR="004429BE" w:rsidRDefault="004429BE" w:rsidP="00571957">
            <w:pPr>
              <w:rPr>
                <w:sz w:val="22"/>
                <w:szCs w:val="22"/>
              </w:rPr>
            </w:pPr>
          </w:p>
          <w:p w14:paraId="4BBDA412" w14:textId="77777777" w:rsidR="004429BE" w:rsidRDefault="004429BE" w:rsidP="00571957">
            <w:pPr>
              <w:rPr>
                <w:sz w:val="22"/>
                <w:szCs w:val="22"/>
              </w:rPr>
            </w:pPr>
          </w:p>
          <w:p w14:paraId="174BDAD7" w14:textId="77777777" w:rsidR="004429BE" w:rsidRDefault="004429BE" w:rsidP="00571957">
            <w:pPr>
              <w:rPr>
                <w:sz w:val="22"/>
                <w:szCs w:val="22"/>
              </w:rPr>
            </w:pPr>
          </w:p>
          <w:p w14:paraId="39225EEA" w14:textId="454C32F6" w:rsidR="003C2BCD" w:rsidRPr="00C62AF2" w:rsidRDefault="003C2BCD" w:rsidP="00571957">
            <w:pPr>
              <w:rPr>
                <w:sz w:val="22"/>
                <w:szCs w:val="22"/>
              </w:rPr>
            </w:pPr>
            <w:r>
              <w:rPr>
                <w:sz w:val="22"/>
                <w:szCs w:val="22"/>
              </w:rPr>
              <w:t>Noted - ongoing</w:t>
            </w:r>
          </w:p>
        </w:tc>
      </w:tr>
      <w:tr w:rsidR="00B65AC5" w14:paraId="37EEA7EC" w14:textId="77777777" w:rsidTr="001E370F">
        <w:trPr>
          <w:trHeight w:val="348"/>
        </w:trPr>
        <w:tc>
          <w:tcPr>
            <w:tcW w:w="1838" w:type="dxa"/>
          </w:tcPr>
          <w:p w14:paraId="5D8619D7" w14:textId="77777777" w:rsidR="00B65AC5" w:rsidRPr="00FE72F6" w:rsidRDefault="00B65AC5" w:rsidP="00E452AD">
            <w:pPr>
              <w:jc w:val="center"/>
              <w:rPr>
                <w:sz w:val="20"/>
                <w:szCs w:val="20"/>
              </w:rPr>
            </w:pPr>
          </w:p>
        </w:tc>
        <w:tc>
          <w:tcPr>
            <w:tcW w:w="5783" w:type="dxa"/>
          </w:tcPr>
          <w:p w14:paraId="7C9A36AD" w14:textId="77777777" w:rsidR="00B65AC5" w:rsidRPr="0069102A" w:rsidRDefault="00B65AC5" w:rsidP="001725A1">
            <w:pPr>
              <w:rPr>
                <w:sz w:val="22"/>
                <w:szCs w:val="22"/>
              </w:rPr>
            </w:pPr>
          </w:p>
        </w:tc>
        <w:tc>
          <w:tcPr>
            <w:tcW w:w="2580" w:type="dxa"/>
          </w:tcPr>
          <w:p w14:paraId="4330886D" w14:textId="77777777" w:rsidR="00B65AC5" w:rsidRDefault="00B65AC5" w:rsidP="005F49B3">
            <w:pPr>
              <w:rPr>
                <w:sz w:val="22"/>
                <w:szCs w:val="22"/>
              </w:rPr>
            </w:pPr>
          </w:p>
        </w:tc>
      </w:tr>
      <w:tr w:rsidR="00FE72F6" w14:paraId="54FAEEDE" w14:textId="77777777" w:rsidTr="001E370F">
        <w:trPr>
          <w:trHeight w:val="348"/>
        </w:trPr>
        <w:tc>
          <w:tcPr>
            <w:tcW w:w="1838" w:type="dxa"/>
          </w:tcPr>
          <w:p w14:paraId="6A66E79E" w14:textId="77777777" w:rsidR="00FE72F6" w:rsidRPr="00FE72F6" w:rsidRDefault="00FE72F6" w:rsidP="00E452AD">
            <w:pPr>
              <w:jc w:val="center"/>
              <w:rPr>
                <w:sz w:val="20"/>
                <w:szCs w:val="20"/>
              </w:rPr>
            </w:pPr>
            <w:r w:rsidRPr="00FE72F6">
              <w:rPr>
                <w:sz w:val="20"/>
                <w:szCs w:val="20"/>
              </w:rPr>
              <w:t xml:space="preserve">8 </w:t>
            </w:r>
          </w:p>
          <w:p w14:paraId="5F5C11F0" w14:textId="26C18DBA" w:rsidR="00FE72F6" w:rsidRPr="00FE72F6" w:rsidRDefault="00FE72F6" w:rsidP="00E452AD">
            <w:pPr>
              <w:jc w:val="center"/>
              <w:rPr>
                <w:sz w:val="20"/>
                <w:szCs w:val="20"/>
              </w:rPr>
            </w:pPr>
            <w:r w:rsidRPr="00FE72F6">
              <w:rPr>
                <w:sz w:val="20"/>
                <w:szCs w:val="20"/>
              </w:rPr>
              <w:t>Update on St John’s Works site</w:t>
            </w:r>
          </w:p>
        </w:tc>
        <w:tc>
          <w:tcPr>
            <w:tcW w:w="5783" w:type="dxa"/>
          </w:tcPr>
          <w:p w14:paraId="2D976B06" w14:textId="65522084" w:rsidR="000D3B67" w:rsidRDefault="00EF2CD9" w:rsidP="000D3B67">
            <w:pPr>
              <w:rPr>
                <w:sz w:val="22"/>
                <w:szCs w:val="22"/>
              </w:rPr>
            </w:pPr>
            <w:r>
              <w:rPr>
                <w:sz w:val="22"/>
                <w:szCs w:val="22"/>
              </w:rPr>
              <w:t>RC and KL met with Alex Laidler from FC Planning dept.  They asked where do we go next? What can FC advise? AL will wo</w:t>
            </w:r>
            <w:r w:rsidR="00622674">
              <w:rPr>
                <w:sz w:val="22"/>
                <w:szCs w:val="22"/>
              </w:rPr>
              <w:t xml:space="preserve">rk with us through the Pre </w:t>
            </w:r>
            <w:r>
              <w:rPr>
                <w:sz w:val="22"/>
                <w:szCs w:val="22"/>
              </w:rPr>
              <w:t>Application Process.  Springfield Properties have only done one consultation so far and cannot be forced to do anymore</w:t>
            </w:r>
            <w:r w:rsidR="000D3B67">
              <w:rPr>
                <w:sz w:val="22"/>
                <w:szCs w:val="22"/>
              </w:rPr>
              <w:t xml:space="preserve"> although FC advise that 2 consultations should take place.</w:t>
            </w:r>
          </w:p>
          <w:p w14:paraId="5C41CD35" w14:textId="7BF94E6C" w:rsidR="000D3B67" w:rsidRDefault="000D3B67" w:rsidP="001725A1">
            <w:pPr>
              <w:rPr>
                <w:sz w:val="22"/>
                <w:szCs w:val="22"/>
              </w:rPr>
            </w:pPr>
          </w:p>
          <w:p w14:paraId="17A360BF" w14:textId="72A0387C" w:rsidR="00B57C91" w:rsidRDefault="00EF2CD9" w:rsidP="001725A1">
            <w:pPr>
              <w:rPr>
                <w:sz w:val="22"/>
                <w:szCs w:val="22"/>
              </w:rPr>
            </w:pPr>
            <w:r>
              <w:rPr>
                <w:sz w:val="22"/>
                <w:szCs w:val="22"/>
              </w:rPr>
              <w:t xml:space="preserve">It is difficult for residents to make any decisions based on </w:t>
            </w:r>
            <w:r w:rsidR="000D3B67">
              <w:rPr>
                <w:sz w:val="22"/>
                <w:szCs w:val="22"/>
              </w:rPr>
              <w:t>Springfield’s</w:t>
            </w:r>
            <w:r>
              <w:rPr>
                <w:sz w:val="22"/>
                <w:szCs w:val="22"/>
              </w:rPr>
              <w:t xml:space="preserve"> vague plans, there were no detailed plans/models etc. Spri</w:t>
            </w:r>
            <w:r w:rsidR="009C1916">
              <w:rPr>
                <w:sz w:val="22"/>
                <w:szCs w:val="22"/>
              </w:rPr>
              <w:t xml:space="preserve">ngfield need to work </w:t>
            </w:r>
            <w:r>
              <w:rPr>
                <w:sz w:val="22"/>
                <w:szCs w:val="22"/>
              </w:rPr>
              <w:t>with</w:t>
            </w:r>
            <w:r w:rsidR="009C1916">
              <w:rPr>
                <w:sz w:val="22"/>
                <w:szCs w:val="22"/>
              </w:rPr>
              <w:t>in</w:t>
            </w:r>
            <w:r>
              <w:rPr>
                <w:sz w:val="22"/>
                <w:szCs w:val="22"/>
              </w:rPr>
              <w:t xml:space="preserve"> FC guidelines, creating a village feel, narrow lanes, green spaces – there is no technical reason why this can’t be done. FC would expect the affordable housing to be more spread around.</w:t>
            </w:r>
            <w:r w:rsidR="00B511F3">
              <w:rPr>
                <w:sz w:val="22"/>
                <w:szCs w:val="22"/>
              </w:rPr>
              <w:t xml:space="preserve"> Springfield </w:t>
            </w:r>
            <w:r w:rsidR="00663FD6">
              <w:rPr>
                <w:sz w:val="22"/>
                <w:szCs w:val="22"/>
              </w:rPr>
              <w:t>has</w:t>
            </w:r>
            <w:r w:rsidR="00B511F3">
              <w:rPr>
                <w:sz w:val="22"/>
                <w:szCs w:val="22"/>
              </w:rPr>
              <w:t xml:space="preserve"> not approached FC to have a meeting.  Appears to be conflicting information between both sides.  Does it have to be 100 homes?  </w:t>
            </w:r>
          </w:p>
          <w:p w14:paraId="69C22B99" w14:textId="77777777" w:rsidR="00B511F3" w:rsidRDefault="00B511F3" w:rsidP="001725A1">
            <w:pPr>
              <w:rPr>
                <w:sz w:val="22"/>
                <w:szCs w:val="22"/>
              </w:rPr>
            </w:pPr>
          </w:p>
          <w:p w14:paraId="56D4EE59" w14:textId="04C27650" w:rsidR="00B511F3" w:rsidRDefault="00B511F3" w:rsidP="001725A1">
            <w:pPr>
              <w:rPr>
                <w:sz w:val="22"/>
                <w:szCs w:val="22"/>
              </w:rPr>
            </w:pPr>
            <w:r>
              <w:rPr>
                <w:sz w:val="22"/>
                <w:szCs w:val="22"/>
              </w:rPr>
              <w:t xml:space="preserve">KL summarised – </w:t>
            </w:r>
            <w:r w:rsidR="00663FD6">
              <w:rPr>
                <w:sz w:val="22"/>
                <w:szCs w:val="22"/>
              </w:rPr>
              <w:t>residents’</w:t>
            </w:r>
            <w:r>
              <w:rPr>
                <w:sz w:val="22"/>
                <w:szCs w:val="22"/>
              </w:rPr>
              <w:t xml:space="preserve"> issues/concerns were raised to FC.</w:t>
            </w:r>
          </w:p>
          <w:p w14:paraId="5AB49EF5" w14:textId="45752DC2" w:rsidR="00B511F3" w:rsidRDefault="00B511F3" w:rsidP="001725A1">
            <w:pPr>
              <w:rPr>
                <w:sz w:val="22"/>
                <w:szCs w:val="22"/>
              </w:rPr>
            </w:pPr>
            <w:r>
              <w:rPr>
                <w:sz w:val="22"/>
                <w:szCs w:val="22"/>
              </w:rPr>
              <w:t xml:space="preserve">FC are on CC side – that the new </w:t>
            </w:r>
            <w:r w:rsidR="007278C8">
              <w:rPr>
                <w:sz w:val="22"/>
                <w:szCs w:val="22"/>
              </w:rPr>
              <w:t>homes should be sympathetic and in</w:t>
            </w:r>
            <w:r w:rsidR="00CB5691">
              <w:rPr>
                <w:sz w:val="22"/>
                <w:szCs w:val="22"/>
              </w:rPr>
              <w:t xml:space="preserve"> </w:t>
            </w:r>
            <w:r w:rsidR="007278C8">
              <w:rPr>
                <w:sz w:val="22"/>
                <w:szCs w:val="22"/>
              </w:rPr>
              <w:t>keeping with our historic village.</w:t>
            </w:r>
          </w:p>
          <w:p w14:paraId="43A81B33" w14:textId="17A525E2" w:rsidR="007278C8" w:rsidRDefault="007278C8" w:rsidP="001725A1">
            <w:pPr>
              <w:rPr>
                <w:sz w:val="22"/>
                <w:szCs w:val="22"/>
              </w:rPr>
            </w:pPr>
            <w:r>
              <w:rPr>
                <w:sz w:val="22"/>
                <w:szCs w:val="22"/>
              </w:rPr>
              <w:t>Retail units are not regarded as employment use.  Housing has to be appropriate to the setting.  CC pointed out that the latest plans were dated February</w:t>
            </w:r>
            <w:r w:rsidR="00CB5691">
              <w:rPr>
                <w:sz w:val="22"/>
                <w:szCs w:val="22"/>
              </w:rPr>
              <w:t xml:space="preserve"> 2018</w:t>
            </w:r>
            <w:r>
              <w:rPr>
                <w:sz w:val="22"/>
                <w:szCs w:val="22"/>
              </w:rPr>
              <w:t xml:space="preserve"> and only greenery had been added since the first plan.</w:t>
            </w:r>
          </w:p>
          <w:p w14:paraId="2B653129" w14:textId="35AB06B3" w:rsidR="007278C8" w:rsidRDefault="007278C8" w:rsidP="001725A1">
            <w:pPr>
              <w:rPr>
                <w:sz w:val="22"/>
                <w:szCs w:val="22"/>
              </w:rPr>
            </w:pPr>
            <w:r>
              <w:rPr>
                <w:sz w:val="22"/>
                <w:szCs w:val="22"/>
              </w:rPr>
              <w:t>CC still had concerns over the environmental report, Smith Anderson’s report and also the traffic survey.</w:t>
            </w:r>
          </w:p>
          <w:p w14:paraId="6A28FBA0" w14:textId="232FC662" w:rsidR="007278C8" w:rsidRPr="0069102A" w:rsidRDefault="007278C8" w:rsidP="001725A1">
            <w:pPr>
              <w:rPr>
                <w:sz w:val="22"/>
                <w:szCs w:val="22"/>
              </w:rPr>
            </w:pPr>
            <w:r>
              <w:rPr>
                <w:sz w:val="22"/>
                <w:szCs w:val="22"/>
              </w:rPr>
              <w:t>CC are awaiting communication from Springfield properties – KL will write to them tomorrow.</w:t>
            </w:r>
          </w:p>
        </w:tc>
        <w:tc>
          <w:tcPr>
            <w:tcW w:w="2580" w:type="dxa"/>
          </w:tcPr>
          <w:p w14:paraId="38FC6373" w14:textId="77777777" w:rsidR="00FE72F6" w:rsidRDefault="00FE72F6" w:rsidP="005F49B3">
            <w:pPr>
              <w:rPr>
                <w:sz w:val="22"/>
                <w:szCs w:val="22"/>
              </w:rPr>
            </w:pPr>
          </w:p>
          <w:p w14:paraId="5DFD8939" w14:textId="77777777" w:rsidR="00A11373" w:rsidRDefault="00A11373" w:rsidP="005F49B3">
            <w:pPr>
              <w:rPr>
                <w:sz w:val="22"/>
                <w:szCs w:val="22"/>
              </w:rPr>
            </w:pPr>
          </w:p>
          <w:p w14:paraId="50E626AB" w14:textId="77777777" w:rsidR="00A11373" w:rsidRDefault="00A11373" w:rsidP="005F49B3">
            <w:pPr>
              <w:rPr>
                <w:sz w:val="22"/>
                <w:szCs w:val="22"/>
              </w:rPr>
            </w:pPr>
          </w:p>
          <w:p w14:paraId="76AFBC5D" w14:textId="77777777" w:rsidR="00A11373" w:rsidRDefault="00A11373" w:rsidP="005F49B3">
            <w:pPr>
              <w:rPr>
                <w:sz w:val="22"/>
                <w:szCs w:val="22"/>
              </w:rPr>
            </w:pPr>
          </w:p>
          <w:p w14:paraId="24C92FD5" w14:textId="77777777" w:rsidR="00A11373" w:rsidRDefault="00A11373" w:rsidP="005F49B3">
            <w:pPr>
              <w:rPr>
                <w:sz w:val="22"/>
                <w:szCs w:val="22"/>
              </w:rPr>
            </w:pPr>
          </w:p>
          <w:p w14:paraId="172EF153" w14:textId="77777777" w:rsidR="00A11373" w:rsidRDefault="00A11373" w:rsidP="005F49B3">
            <w:pPr>
              <w:rPr>
                <w:sz w:val="22"/>
                <w:szCs w:val="22"/>
              </w:rPr>
            </w:pPr>
          </w:p>
          <w:p w14:paraId="5B0FAD56" w14:textId="77777777" w:rsidR="00A11373" w:rsidRDefault="00A11373" w:rsidP="005F49B3">
            <w:pPr>
              <w:rPr>
                <w:sz w:val="22"/>
                <w:szCs w:val="22"/>
              </w:rPr>
            </w:pPr>
          </w:p>
          <w:p w14:paraId="6E7EC742" w14:textId="77777777" w:rsidR="00A11373" w:rsidRDefault="00A11373" w:rsidP="005F49B3">
            <w:pPr>
              <w:rPr>
                <w:sz w:val="22"/>
                <w:szCs w:val="22"/>
              </w:rPr>
            </w:pPr>
          </w:p>
          <w:p w14:paraId="2A3C1A46" w14:textId="77777777" w:rsidR="00A11373" w:rsidRDefault="00A11373" w:rsidP="005F49B3">
            <w:pPr>
              <w:rPr>
                <w:sz w:val="22"/>
                <w:szCs w:val="22"/>
              </w:rPr>
            </w:pPr>
          </w:p>
          <w:p w14:paraId="52E4C707" w14:textId="77777777" w:rsidR="00A11373" w:rsidRDefault="00A11373" w:rsidP="005F49B3">
            <w:pPr>
              <w:rPr>
                <w:sz w:val="22"/>
                <w:szCs w:val="22"/>
              </w:rPr>
            </w:pPr>
          </w:p>
          <w:p w14:paraId="7827481F" w14:textId="77777777" w:rsidR="00A11373" w:rsidRDefault="00A11373" w:rsidP="005F49B3">
            <w:pPr>
              <w:rPr>
                <w:sz w:val="22"/>
                <w:szCs w:val="22"/>
              </w:rPr>
            </w:pPr>
          </w:p>
          <w:p w14:paraId="19FD2E55" w14:textId="77777777" w:rsidR="00A11373" w:rsidRDefault="00A11373" w:rsidP="005F49B3">
            <w:pPr>
              <w:rPr>
                <w:sz w:val="22"/>
                <w:szCs w:val="22"/>
              </w:rPr>
            </w:pPr>
          </w:p>
          <w:p w14:paraId="61E4BE21" w14:textId="77777777" w:rsidR="00A11373" w:rsidRDefault="00A11373" w:rsidP="005F49B3">
            <w:pPr>
              <w:rPr>
                <w:sz w:val="22"/>
                <w:szCs w:val="22"/>
              </w:rPr>
            </w:pPr>
          </w:p>
          <w:p w14:paraId="1705BCC3" w14:textId="77777777" w:rsidR="00A11373" w:rsidRDefault="00A11373" w:rsidP="005F49B3">
            <w:pPr>
              <w:rPr>
                <w:sz w:val="22"/>
                <w:szCs w:val="22"/>
              </w:rPr>
            </w:pPr>
          </w:p>
          <w:p w14:paraId="496B41C6" w14:textId="77777777" w:rsidR="00A11373" w:rsidRDefault="00A11373" w:rsidP="005F49B3">
            <w:pPr>
              <w:rPr>
                <w:sz w:val="22"/>
                <w:szCs w:val="22"/>
              </w:rPr>
            </w:pPr>
          </w:p>
          <w:p w14:paraId="1C90911D" w14:textId="77777777" w:rsidR="00A11373" w:rsidRDefault="00A11373" w:rsidP="005F49B3">
            <w:pPr>
              <w:rPr>
                <w:sz w:val="22"/>
                <w:szCs w:val="22"/>
              </w:rPr>
            </w:pPr>
          </w:p>
          <w:p w14:paraId="4EE621A6" w14:textId="77777777" w:rsidR="00A11373" w:rsidRDefault="00A11373" w:rsidP="005F49B3">
            <w:pPr>
              <w:rPr>
                <w:sz w:val="22"/>
                <w:szCs w:val="22"/>
              </w:rPr>
            </w:pPr>
          </w:p>
          <w:p w14:paraId="0C8EF42A" w14:textId="77777777" w:rsidR="00A11373" w:rsidRDefault="00A11373" w:rsidP="005F49B3">
            <w:pPr>
              <w:rPr>
                <w:sz w:val="22"/>
                <w:szCs w:val="22"/>
              </w:rPr>
            </w:pPr>
          </w:p>
          <w:p w14:paraId="35DCCFB1" w14:textId="77777777" w:rsidR="00A11373" w:rsidRDefault="00A11373" w:rsidP="005F49B3">
            <w:pPr>
              <w:rPr>
                <w:sz w:val="22"/>
                <w:szCs w:val="22"/>
              </w:rPr>
            </w:pPr>
          </w:p>
          <w:p w14:paraId="11785641" w14:textId="77777777" w:rsidR="00A11373" w:rsidRDefault="00A11373" w:rsidP="005F49B3">
            <w:pPr>
              <w:rPr>
                <w:sz w:val="22"/>
                <w:szCs w:val="22"/>
              </w:rPr>
            </w:pPr>
          </w:p>
          <w:p w14:paraId="7E92670F" w14:textId="77777777" w:rsidR="00A11373" w:rsidRDefault="00A11373" w:rsidP="005F49B3">
            <w:pPr>
              <w:rPr>
                <w:sz w:val="22"/>
                <w:szCs w:val="22"/>
              </w:rPr>
            </w:pPr>
          </w:p>
          <w:p w14:paraId="04CDC5FC" w14:textId="77777777" w:rsidR="00A11373" w:rsidRDefault="00A11373" w:rsidP="005F49B3">
            <w:pPr>
              <w:rPr>
                <w:sz w:val="22"/>
                <w:szCs w:val="22"/>
              </w:rPr>
            </w:pPr>
          </w:p>
          <w:p w14:paraId="262FF2CB" w14:textId="77777777" w:rsidR="00A11373" w:rsidRDefault="00A11373" w:rsidP="005F49B3">
            <w:pPr>
              <w:rPr>
                <w:sz w:val="22"/>
                <w:szCs w:val="22"/>
              </w:rPr>
            </w:pPr>
          </w:p>
          <w:p w14:paraId="5074B832" w14:textId="77777777" w:rsidR="00A11373" w:rsidRDefault="00A11373" w:rsidP="005F49B3">
            <w:pPr>
              <w:rPr>
                <w:sz w:val="22"/>
                <w:szCs w:val="22"/>
              </w:rPr>
            </w:pPr>
          </w:p>
          <w:p w14:paraId="1811301D" w14:textId="77777777" w:rsidR="00A11373" w:rsidRDefault="00A11373" w:rsidP="005F49B3">
            <w:pPr>
              <w:rPr>
                <w:sz w:val="22"/>
                <w:szCs w:val="22"/>
              </w:rPr>
            </w:pPr>
          </w:p>
          <w:p w14:paraId="5E9EE921" w14:textId="77777777" w:rsidR="00A11373" w:rsidRDefault="00A11373" w:rsidP="005F49B3">
            <w:pPr>
              <w:rPr>
                <w:sz w:val="22"/>
                <w:szCs w:val="22"/>
              </w:rPr>
            </w:pPr>
          </w:p>
          <w:p w14:paraId="414A285A" w14:textId="70CFDDB9" w:rsidR="00A11373" w:rsidRDefault="00A11373" w:rsidP="005F49B3">
            <w:pPr>
              <w:rPr>
                <w:sz w:val="22"/>
                <w:szCs w:val="22"/>
              </w:rPr>
            </w:pPr>
            <w:r>
              <w:rPr>
                <w:sz w:val="22"/>
                <w:szCs w:val="22"/>
              </w:rPr>
              <w:t>Noted</w:t>
            </w:r>
          </w:p>
        </w:tc>
      </w:tr>
      <w:tr w:rsidR="000A2144" w14:paraId="21A6BFDC" w14:textId="77777777" w:rsidTr="001E370F">
        <w:trPr>
          <w:trHeight w:val="348"/>
        </w:trPr>
        <w:tc>
          <w:tcPr>
            <w:tcW w:w="1838" w:type="dxa"/>
          </w:tcPr>
          <w:p w14:paraId="10A6DD42" w14:textId="77777777" w:rsidR="000A2144" w:rsidRDefault="000A2144" w:rsidP="00E452AD">
            <w:pPr>
              <w:jc w:val="center"/>
            </w:pPr>
          </w:p>
        </w:tc>
        <w:tc>
          <w:tcPr>
            <w:tcW w:w="5783" w:type="dxa"/>
          </w:tcPr>
          <w:p w14:paraId="6C82E8D8" w14:textId="77777777" w:rsidR="000A2144" w:rsidRPr="005A3C54" w:rsidRDefault="000A2144" w:rsidP="001725A1">
            <w:pPr>
              <w:rPr>
                <w:b/>
                <w:sz w:val="22"/>
                <w:szCs w:val="22"/>
              </w:rPr>
            </w:pPr>
          </w:p>
        </w:tc>
        <w:tc>
          <w:tcPr>
            <w:tcW w:w="2580" w:type="dxa"/>
          </w:tcPr>
          <w:p w14:paraId="752B8553" w14:textId="77777777" w:rsidR="000A2144" w:rsidRDefault="000A2144" w:rsidP="005F49B3">
            <w:pPr>
              <w:rPr>
                <w:sz w:val="22"/>
                <w:szCs w:val="22"/>
              </w:rPr>
            </w:pPr>
          </w:p>
        </w:tc>
      </w:tr>
      <w:tr w:rsidR="00EB76A0" w14:paraId="02EF4AA1" w14:textId="77777777" w:rsidTr="004B09CC">
        <w:trPr>
          <w:trHeight w:val="70"/>
        </w:trPr>
        <w:tc>
          <w:tcPr>
            <w:tcW w:w="1838" w:type="dxa"/>
            <w:vMerge w:val="restart"/>
          </w:tcPr>
          <w:p w14:paraId="62E19176" w14:textId="4A29A422" w:rsidR="00EB76A0" w:rsidRDefault="00F4132E" w:rsidP="00E452AD">
            <w:pPr>
              <w:jc w:val="center"/>
            </w:pPr>
            <w:r>
              <w:t>9</w:t>
            </w:r>
            <w:r w:rsidR="00090AAD">
              <w:t>(i)</w:t>
            </w:r>
          </w:p>
          <w:p w14:paraId="6D755A78" w14:textId="4A1C9332" w:rsidR="001725A1" w:rsidRPr="001725A1" w:rsidRDefault="001725A1" w:rsidP="00E452AD">
            <w:pPr>
              <w:jc w:val="center"/>
              <w:rPr>
                <w:sz w:val="20"/>
                <w:szCs w:val="20"/>
              </w:rPr>
            </w:pPr>
            <w:r w:rsidRPr="001725A1">
              <w:rPr>
                <w:sz w:val="20"/>
                <w:szCs w:val="20"/>
              </w:rPr>
              <w:t xml:space="preserve">Cllr D MacDiarmid’s </w:t>
            </w:r>
            <w:r w:rsidRPr="001725A1">
              <w:rPr>
                <w:sz w:val="20"/>
                <w:szCs w:val="20"/>
              </w:rPr>
              <w:lastRenderedPageBreak/>
              <w:t>report</w:t>
            </w:r>
          </w:p>
          <w:p w14:paraId="08C6FCAA" w14:textId="77777777" w:rsidR="001725A1" w:rsidRDefault="001725A1" w:rsidP="00E452AD">
            <w:pPr>
              <w:jc w:val="center"/>
            </w:pPr>
          </w:p>
          <w:p w14:paraId="19D1A786" w14:textId="77777777" w:rsidR="00F4132E" w:rsidRDefault="00F4132E" w:rsidP="00E452AD">
            <w:pPr>
              <w:jc w:val="center"/>
              <w:rPr>
                <w:sz w:val="20"/>
              </w:rPr>
            </w:pPr>
          </w:p>
          <w:p w14:paraId="7E8669AD" w14:textId="77777777" w:rsidR="00F4132E" w:rsidRDefault="00F4132E" w:rsidP="00E452AD">
            <w:pPr>
              <w:jc w:val="center"/>
              <w:rPr>
                <w:sz w:val="20"/>
              </w:rPr>
            </w:pPr>
          </w:p>
          <w:p w14:paraId="4B51BF36" w14:textId="77777777" w:rsidR="004B09CC" w:rsidRDefault="004B09CC" w:rsidP="00E452AD">
            <w:pPr>
              <w:jc w:val="center"/>
              <w:rPr>
                <w:sz w:val="20"/>
              </w:rPr>
            </w:pPr>
          </w:p>
          <w:p w14:paraId="0D558B4C" w14:textId="77777777" w:rsidR="004B09CC" w:rsidRDefault="004B09CC" w:rsidP="00E452AD">
            <w:pPr>
              <w:jc w:val="center"/>
              <w:rPr>
                <w:sz w:val="20"/>
              </w:rPr>
            </w:pPr>
          </w:p>
          <w:p w14:paraId="5CC4077D" w14:textId="77777777" w:rsidR="004B09CC" w:rsidRDefault="004B09CC" w:rsidP="00E452AD">
            <w:pPr>
              <w:jc w:val="center"/>
              <w:rPr>
                <w:sz w:val="20"/>
              </w:rPr>
            </w:pPr>
          </w:p>
          <w:p w14:paraId="6F1539A9" w14:textId="77777777" w:rsidR="004B09CC" w:rsidRDefault="004B09CC" w:rsidP="00E452AD">
            <w:pPr>
              <w:jc w:val="center"/>
              <w:rPr>
                <w:sz w:val="20"/>
              </w:rPr>
            </w:pPr>
          </w:p>
          <w:p w14:paraId="0E2CD4DB" w14:textId="77777777" w:rsidR="004B09CC" w:rsidRDefault="004B09CC" w:rsidP="00E452AD">
            <w:pPr>
              <w:jc w:val="center"/>
              <w:rPr>
                <w:sz w:val="20"/>
              </w:rPr>
            </w:pPr>
          </w:p>
          <w:p w14:paraId="21F2111C" w14:textId="77777777" w:rsidR="004B09CC" w:rsidRDefault="004B09CC" w:rsidP="00E452AD">
            <w:pPr>
              <w:jc w:val="center"/>
              <w:rPr>
                <w:sz w:val="20"/>
              </w:rPr>
            </w:pPr>
          </w:p>
          <w:p w14:paraId="7EA11EF3" w14:textId="77777777" w:rsidR="004B09CC" w:rsidRDefault="004B09CC" w:rsidP="00E452AD">
            <w:pPr>
              <w:jc w:val="center"/>
              <w:rPr>
                <w:sz w:val="20"/>
              </w:rPr>
            </w:pPr>
          </w:p>
          <w:p w14:paraId="5CD4F4B7" w14:textId="77777777" w:rsidR="00771CA3" w:rsidRDefault="00771CA3" w:rsidP="00E452AD">
            <w:pPr>
              <w:jc w:val="center"/>
              <w:rPr>
                <w:sz w:val="20"/>
              </w:rPr>
            </w:pPr>
          </w:p>
          <w:p w14:paraId="1E4A515D" w14:textId="77777777" w:rsidR="00771CA3" w:rsidRDefault="00771CA3" w:rsidP="00E452AD">
            <w:pPr>
              <w:jc w:val="center"/>
              <w:rPr>
                <w:sz w:val="20"/>
              </w:rPr>
            </w:pPr>
          </w:p>
          <w:p w14:paraId="7F2D9436" w14:textId="77777777" w:rsidR="00771CA3" w:rsidRDefault="00771CA3" w:rsidP="00E452AD">
            <w:pPr>
              <w:jc w:val="center"/>
              <w:rPr>
                <w:sz w:val="20"/>
              </w:rPr>
            </w:pPr>
          </w:p>
          <w:p w14:paraId="01948A4C" w14:textId="77777777" w:rsidR="00771CA3" w:rsidRDefault="00771CA3" w:rsidP="00E452AD">
            <w:pPr>
              <w:jc w:val="center"/>
              <w:rPr>
                <w:sz w:val="20"/>
              </w:rPr>
            </w:pPr>
          </w:p>
          <w:p w14:paraId="634CB7B5" w14:textId="77777777" w:rsidR="00771CA3" w:rsidRDefault="00771CA3" w:rsidP="00E452AD">
            <w:pPr>
              <w:jc w:val="center"/>
              <w:rPr>
                <w:sz w:val="20"/>
              </w:rPr>
            </w:pPr>
          </w:p>
          <w:p w14:paraId="0DB31D57" w14:textId="77777777" w:rsidR="00771CA3" w:rsidRDefault="00771CA3" w:rsidP="00E452AD">
            <w:pPr>
              <w:jc w:val="center"/>
              <w:rPr>
                <w:sz w:val="20"/>
              </w:rPr>
            </w:pPr>
          </w:p>
          <w:p w14:paraId="653AB40B" w14:textId="77777777" w:rsidR="00771CA3" w:rsidRDefault="00771CA3" w:rsidP="00E452AD">
            <w:pPr>
              <w:jc w:val="center"/>
              <w:rPr>
                <w:sz w:val="20"/>
              </w:rPr>
            </w:pPr>
          </w:p>
          <w:p w14:paraId="359F4AE5" w14:textId="77777777" w:rsidR="00771CA3" w:rsidRDefault="00771CA3" w:rsidP="00E452AD">
            <w:pPr>
              <w:jc w:val="center"/>
              <w:rPr>
                <w:sz w:val="20"/>
              </w:rPr>
            </w:pPr>
          </w:p>
          <w:p w14:paraId="65D5771C" w14:textId="77777777" w:rsidR="00771CA3" w:rsidRDefault="00771CA3" w:rsidP="00E452AD">
            <w:pPr>
              <w:jc w:val="center"/>
              <w:rPr>
                <w:sz w:val="20"/>
              </w:rPr>
            </w:pPr>
          </w:p>
          <w:p w14:paraId="520866E5" w14:textId="77777777" w:rsidR="00771CA3" w:rsidRDefault="00771CA3" w:rsidP="00E452AD">
            <w:pPr>
              <w:jc w:val="center"/>
              <w:rPr>
                <w:sz w:val="20"/>
              </w:rPr>
            </w:pPr>
          </w:p>
          <w:p w14:paraId="31B7F6BC" w14:textId="77777777" w:rsidR="00771CA3" w:rsidRDefault="00771CA3" w:rsidP="00E452AD">
            <w:pPr>
              <w:jc w:val="center"/>
              <w:rPr>
                <w:sz w:val="20"/>
              </w:rPr>
            </w:pPr>
          </w:p>
          <w:p w14:paraId="71C37D37" w14:textId="77777777" w:rsidR="00771CA3" w:rsidRDefault="00771CA3" w:rsidP="00E452AD">
            <w:pPr>
              <w:jc w:val="center"/>
              <w:rPr>
                <w:sz w:val="20"/>
              </w:rPr>
            </w:pPr>
          </w:p>
          <w:p w14:paraId="7F92212A" w14:textId="77777777" w:rsidR="00771CA3" w:rsidRDefault="00771CA3" w:rsidP="00E452AD">
            <w:pPr>
              <w:jc w:val="center"/>
              <w:rPr>
                <w:sz w:val="20"/>
              </w:rPr>
            </w:pPr>
          </w:p>
          <w:p w14:paraId="7AA9199C" w14:textId="77777777" w:rsidR="00771CA3" w:rsidRDefault="00771CA3" w:rsidP="00E452AD">
            <w:pPr>
              <w:jc w:val="center"/>
              <w:rPr>
                <w:sz w:val="20"/>
              </w:rPr>
            </w:pPr>
          </w:p>
          <w:p w14:paraId="29329778" w14:textId="77777777" w:rsidR="00771CA3" w:rsidRDefault="00771CA3" w:rsidP="00E452AD">
            <w:pPr>
              <w:jc w:val="center"/>
              <w:rPr>
                <w:sz w:val="20"/>
              </w:rPr>
            </w:pPr>
          </w:p>
          <w:p w14:paraId="6070AE8B" w14:textId="77777777" w:rsidR="00771CA3" w:rsidRDefault="00771CA3" w:rsidP="00E452AD">
            <w:pPr>
              <w:jc w:val="center"/>
              <w:rPr>
                <w:sz w:val="20"/>
              </w:rPr>
            </w:pPr>
          </w:p>
          <w:p w14:paraId="32FE530F" w14:textId="77777777" w:rsidR="00771CA3" w:rsidRDefault="00771CA3" w:rsidP="00E452AD">
            <w:pPr>
              <w:jc w:val="center"/>
              <w:rPr>
                <w:sz w:val="20"/>
              </w:rPr>
            </w:pPr>
          </w:p>
          <w:p w14:paraId="664BD38C" w14:textId="77777777" w:rsidR="00771CA3" w:rsidRDefault="00771CA3" w:rsidP="00E452AD">
            <w:pPr>
              <w:jc w:val="center"/>
              <w:rPr>
                <w:sz w:val="20"/>
              </w:rPr>
            </w:pPr>
          </w:p>
          <w:p w14:paraId="35E8ABD0" w14:textId="77777777" w:rsidR="00771CA3" w:rsidRDefault="00771CA3" w:rsidP="00E452AD">
            <w:pPr>
              <w:jc w:val="center"/>
              <w:rPr>
                <w:sz w:val="20"/>
              </w:rPr>
            </w:pPr>
          </w:p>
          <w:p w14:paraId="2E869A77" w14:textId="77777777" w:rsidR="00771CA3" w:rsidRDefault="00771CA3" w:rsidP="00E452AD">
            <w:pPr>
              <w:jc w:val="center"/>
              <w:rPr>
                <w:sz w:val="20"/>
              </w:rPr>
            </w:pPr>
          </w:p>
          <w:p w14:paraId="50C0DF03" w14:textId="77777777" w:rsidR="00771CA3" w:rsidRDefault="00771CA3" w:rsidP="00E452AD">
            <w:pPr>
              <w:jc w:val="center"/>
              <w:rPr>
                <w:sz w:val="20"/>
              </w:rPr>
            </w:pPr>
          </w:p>
          <w:p w14:paraId="1650A446" w14:textId="77777777" w:rsidR="00771CA3" w:rsidRDefault="00771CA3" w:rsidP="00E452AD">
            <w:pPr>
              <w:jc w:val="center"/>
              <w:rPr>
                <w:sz w:val="20"/>
              </w:rPr>
            </w:pPr>
          </w:p>
          <w:p w14:paraId="4DED0C48" w14:textId="77777777" w:rsidR="00771CA3" w:rsidRDefault="00771CA3" w:rsidP="00E452AD">
            <w:pPr>
              <w:jc w:val="center"/>
              <w:rPr>
                <w:sz w:val="20"/>
              </w:rPr>
            </w:pPr>
          </w:p>
          <w:p w14:paraId="1982B07C" w14:textId="77777777" w:rsidR="00771CA3" w:rsidRDefault="00771CA3" w:rsidP="00E452AD">
            <w:pPr>
              <w:jc w:val="center"/>
              <w:rPr>
                <w:sz w:val="20"/>
              </w:rPr>
            </w:pPr>
          </w:p>
          <w:p w14:paraId="6F5DEB78" w14:textId="77777777" w:rsidR="00771CA3" w:rsidRDefault="00771CA3" w:rsidP="00E452AD">
            <w:pPr>
              <w:jc w:val="center"/>
              <w:rPr>
                <w:sz w:val="20"/>
              </w:rPr>
            </w:pPr>
          </w:p>
          <w:p w14:paraId="26EBC3E6" w14:textId="77777777" w:rsidR="00771CA3" w:rsidRDefault="00771CA3" w:rsidP="00E452AD">
            <w:pPr>
              <w:jc w:val="center"/>
              <w:rPr>
                <w:sz w:val="20"/>
              </w:rPr>
            </w:pPr>
          </w:p>
          <w:p w14:paraId="19044ECB" w14:textId="77777777" w:rsidR="00771CA3" w:rsidRDefault="00771CA3" w:rsidP="00E452AD">
            <w:pPr>
              <w:jc w:val="center"/>
              <w:rPr>
                <w:sz w:val="20"/>
              </w:rPr>
            </w:pPr>
          </w:p>
          <w:p w14:paraId="685E8EB1" w14:textId="77777777" w:rsidR="00771CA3" w:rsidRDefault="00771CA3" w:rsidP="00E452AD">
            <w:pPr>
              <w:jc w:val="center"/>
              <w:rPr>
                <w:sz w:val="20"/>
              </w:rPr>
            </w:pPr>
          </w:p>
          <w:p w14:paraId="02963F3A" w14:textId="5906FCB1" w:rsidR="001725A1" w:rsidRPr="005C0BB9" w:rsidRDefault="001725A1" w:rsidP="00396A25">
            <w:pPr>
              <w:jc w:val="center"/>
              <w:rPr>
                <w:sz w:val="20"/>
              </w:rPr>
            </w:pPr>
          </w:p>
        </w:tc>
        <w:tc>
          <w:tcPr>
            <w:tcW w:w="5783" w:type="dxa"/>
          </w:tcPr>
          <w:p w14:paraId="5EA35B46" w14:textId="07B4F1D7" w:rsidR="001725A1" w:rsidRDefault="00807EFE" w:rsidP="001725A1">
            <w:pPr>
              <w:rPr>
                <w:sz w:val="22"/>
                <w:szCs w:val="22"/>
              </w:rPr>
            </w:pPr>
            <w:r w:rsidRPr="00771CA3">
              <w:rPr>
                <w:sz w:val="22"/>
                <w:szCs w:val="22"/>
              </w:rPr>
              <w:lastRenderedPageBreak/>
              <w:t>1</w:t>
            </w:r>
            <w:r>
              <w:rPr>
                <w:sz w:val="22"/>
                <w:szCs w:val="22"/>
              </w:rPr>
              <w:t xml:space="preserve">. </w:t>
            </w:r>
            <w:r w:rsidR="004C28CC">
              <w:rPr>
                <w:sz w:val="22"/>
                <w:szCs w:val="22"/>
              </w:rPr>
              <w:t>Potholes in Back Dykes – have been filled.</w:t>
            </w:r>
          </w:p>
          <w:p w14:paraId="0D8912EB" w14:textId="77777777" w:rsidR="007F3227" w:rsidRPr="001725A1" w:rsidRDefault="007F3227" w:rsidP="001725A1">
            <w:pPr>
              <w:rPr>
                <w:sz w:val="22"/>
                <w:szCs w:val="22"/>
              </w:rPr>
            </w:pPr>
          </w:p>
          <w:p w14:paraId="1364E11B" w14:textId="1FBB6517" w:rsidR="000119BE" w:rsidRPr="000119BE" w:rsidRDefault="00807EFE" w:rsidP="00F90D25">
            <w:pPr>
              <w:rPr>
                <w:sz w:val="22"/>
                <w:szCs w:val="22"/>
              </w:rPr>
            </w:pPr>
            <w:r w:rsidRPr="00771CA3">
              <w:rPr>
                <w:sz w:val="22"/>
                <w:szCs w:val="22"/>
              </w:rPr>
              <w:lastRenderedPageBreak/>
              <w:t>2</w:t>
            </w:r>
            <w:r w:rsidR="001725A1">
              <w:rPr>
                <w:sz w:val="22"/>
                <w:szCs w:val="22"/>
              </w:rPr>
              <w:t>.</w:t>
            </w:r>
            <w:r w:rsidR="00F4132E">
              <w:rPr>
                <w:sz w:val="22"/>
                <w:szCs w:val="22"/>
              </w:rPr>
              <w:t xml:space="preserve"> </w:t>
            </w:r>
            <w:r w:rsidR="004C28CC">
              <w:rPr>
                <w:sz w:val="22"/>
                <w:szCs w:val="22"/>
              </w:rPr>
              <w:t>Playground now open, a celebratory lunch was held in Stables hosted by Local Food Works.</w:t>
            </w:r>
            <w:r w:rsidR="004B09CC">
              <w:rPr>
                <w:sz w:val="22"/>
                <w:szCs w:val="22"/>
              </w:rPr>
              <w:t xml:space="preserve"> </w:t>
            </w:r>
            <w:r w:rsidR="00917076">
              <w:rPr>
                <w:sz w:val="22"/>
                <w:szCs w:val="22"/>
              </w:rPr>
              <w:t>Thank you t</w:t>
            </w:r>
            <w:r w:rsidR="00CB5691">
              <w:rPr>
                <w:sz w:val="22"/>
                <w:szCs w:val="22"/>
              </w:rPr>
              <w:t>o Yvonne Alexander of Local Food Works.</w:t>
            </w:r>
          </w:p>
        </w:tc>
        <w:tc>
          <w:tcPr>
            <w:tcW w:w="2580" w:type="dxa"/>
          </w:tcPr>
          <w:p w14:paraId="6B3C820B" w14:textId="59595ED5" w:rsidR="00F4132E" w:rsidRDefault="004C28CC" w:rsidP="005F49B3">
            <w:pPr>
              <w:rPr>
                <w:sz w:val="22"/>
                <w:szCs w:val="22"/>
              </w:rPr>
            </w:pPr>
            <w:r>
              <w:rPr>
                <w:sz w:val="22"/>
                <w:szCs w:val="22"/>
              </w:rPr>
              <w:lastRenderedPageBreak/>
              <w:t>Noted</w:t>
            </w:r>
          </w:p>
          <w:p w14:paraId="213AE25D" w14:textId="77777777" w:rsidR="00316534" w:rsidRDefault="00316534" w:rsidP="005F49B3">
            <w:pPr>
              <w:rPr>
                <w:sz w:val="22"/>
                <w:szCs w:val="22"/>
              </w:rPr>
            </w:pPr>
          </w:p>
          <w:p w14:paraId="18B4C65D" w14:textId="77777777" w:rsidR="00316534" w:rsidRDefault="00316534" w:rsidP="005F49B3">
            <w:pPr>
              <w:rPr>
                <w:sz w:val="22"/>
                <w:szCs w:val="22"/>
              </w:rPr>
            </w:pPr>
          </w:p>
          <w:p w14:paraId="4A40CCF5" w14:textId="230574C3" w:rsidR="00EB76A0" w:rsidRDefault="00EB76A0" w:rsidP="005F49B3">
            <w:pPr>
              <w:rPr>
                <w:sz w:val="22"/>
                <w:szCs w:val="22"/>
              </w:rPr>
            </w:pPr>
          </w:p>
          <w:p w14:paraId="235D29CB" w14:textId="48191920" w:rsidR="00917076" w:rsidRDefault="00917076" w:rsidP="005F49B3">
            <w:pPr>
              <w:rPr>
                <w:sz w:val="22"/>
                <w:szCs w:val="22"/>
              </w:rPr>
            </w:pPr>
          </w:p>
          <w:p w14:paraId="588B2264" w14:textId="36E7FB6C" w:rsidR="007F3227" w:rsidRDefault="007F3227" w:rsidP="005F49B3">
            <w:pPr>
              <w:rPr>
                <w:sz w:val="22"/>
                <w:szCs w:val="22"/>
              </w:rPr>
            </w:pPr>
          </w:p>
          <w:p w14:paraId="201C90E4" w14:textId="165D66AC" w:rsidR="00807EFE" w:rsidRPr="00211832" w:rsidRDefault="00807EFE" w:rsidP="005F49B3">
            <w:pPr>
              <w:rPr>
                <w:sz w:val="22"/>
                <w:szCs w:val="22"/>
              </w:rPr>
            </w:pPr>
          </w:p>
        </w:tc>
      </w:tr>
      <w:tr w:rsidR="00037D35" w14:paraId="338AA28C" w14:textId="77777777" w:rsidTr="001E370F">
        <w:trPr>
          <w:trHeight w:val="526"/>
        </w:trPr>
        <w:tc>
          <w:tcPr>
            <w:tcW w:w="1838" w:type="dxa"/>
            <w:vMerge/>
          </w:tcPr>
          <w:p w14:paraId="42AE9BE3" w14:textId="77777777" w:rsidR="00037D35" w:rsidRDefault="00037D35" w:rsidP="00037D35">
            <w:pPr>
              <w:jc w:val="center"/>
            </w:pPr>
          </w:p>
        </w:tc>
        <w:tc>
          <w:tcPr>
            <w:tcW w:w="5783" w:type="dxa"/>
          </w:tcPr>
          <w:p w14:paraId="2B08113D" w14:textId="40FBCBC6" w:rsidR="00395B36" w:rsidRDefault="004B09CC" w:rsidP="00395B36">
            <w:pPr>
              <w:jc w:val="both"/>
              <w:rPr>
                <w:sz w:val="22"/>
                <w:szCs w:val="22"/>
              </w:rPr>
            </w:pPr>
            <w:r>
              <w:rPr>
                <w:sz w:val="22"/>
                <w:szCs w:val="22"/>
              </w:rPr>
              <w:t>3. Funding has not been g</w:t>
            </w:r>
            <w:r w:rsidR="00CB5691">
              <w:rPr>
                <w:sz w:val="22"/>
                <w:szCs w:val="22"/>
              </w:rPr>
              <w:t xml:space="preserve">ranted for the next year for </w:t>
            </w:r>
            <w:r>
              <w:rPr>
                <w:sz w:val="22"/>
                <w:szCs w:val="22"/>
              </w:rPr>
              <w:t>Local Food Works.</w:t>
            </w:r>
            <w:r w:rsidR="00CB5691">
              <w:rPr>
                <w:sz w:val="22"/>
                <w:szCs w:val="22"/>
              </w:rPr>
              <w:t xml:space="preserve"> They intend to carry on without funding.</w:t>
            </w:r>
          </w:p>
          <w:p w14:paraId="202AECFF" w14:textId="77777777" w:rsidR="004B09CC" w:rsidRDefault="004B09CC" w:rsidP="00395B36">
            <w:pPr>
              <w:jc w:val="both"/>
              <w:rPr>
                <w:sz w:val="22"/>
                <w:szCs w:val="22"/>
              </w:rPr>
            </w:pPr>
          </w:p>
          <w:p w14:paraId="12764AED" w14:textId="77777777" w:rsidR="004B09CC" w:rsidRDefault="004B09CC" w:rsidP="00395B36">
            <w:pPr>
              <w:jc w:val="both"/>
              <w:rPr>
                <w:sz w:val="22"/>
                <w:szCs w:val="22"/>
              </w:rPr>
            </w:pPr>
            <w:r>
              <w:rPr>
                <w:sz w:val="22"/>
                <w:szCs w:val="22"/>
              </w:rPr>
              <w:t>4. Colin Stirling has agreed to meet Cllr MacD re traffic concerns on The Pleasance.</w:t>
            </w:r>
          </w:p>
          <w:p w14:paraId="2DDCE7DE" w14:textId="77777777" w:rsidR="004B09CC" w:rsidRDefault="004B09CC" w:rsidP="00395B36">
            <w:pPr>
              <w:jc w:val="both"/>
              <w:rPr>
                <w:sz w:val="22"/>
                <w:szCs w:val="22"/>
              </w:rPr>
            </w:pPr>
          </w:p>
          <w:p w14:paraId="28D43906" w14:textId="580CC2A6" w:rsidR="004B09CC" w:rsidRDefault="004B09CC" w:rsidP="00395B36">
            <w:pPr>
              <w:jc w:val="both"/>
              <w:rPr>
                <w:sz w:val="22"/>
                <w:szCs w:val="22"/>
              </w:rPr>
            </w:pPr>
            <w:r>
              <w:rPr>
                <w:sz w:val="22"/>
                <w:szCs w:val="22"/>
              </w:rPr>
              <w:t xml:space="preserve">5. </w:t>
            </w:r>
            <w:r w:rsidR="00DD7570">
              <w:rPr>
                <w:sz w:val="22"/>
                <w:szCs w:val="22"/>
              </w:rPr>
              <w:t>Sunken d</w:t>
            </w:r>
            <w:r>
              <w:rPr>
                <w:sz w:val="22"/>
                <w:szCs w:val="22"/>
              </w:rPr>
              <w:t xml:space="preserve">rain at Gowrie Cottage </w:t>
            </w:r>
            <w:r w:rsidR="00DD7570">
              <w:rPr>
                <w:sz w:val="22"/>
                <w:szCs w:val="22"/>
              </w:rPr>
              <w:t>still to be repaired.</w:t>
            </w:r>
            <w:r>
              <w:rPr>
                <w:sz w:val="22"/>
                <w:szCs w:val="22"/>
              </w:rPr>
              <w:t xml:space="preserve"> </w:t>
            </w:r>
          </w:p>
          <w:p w14:paraId="5436F326" w14:textId="77777777" w:rsidR="004B09CC" w:rsidRDefault="004B09CC" w:rsidP="00395B36">
            <w:pPr>
              <w:jc w:val="both"/>
              <w:rPr>
                <w:sz w:val="22"/>
                <w:szCs w:val="22"/>
              </w:rPr>
            </w:pPr>
          </w:p>
          <w:p w14:paraId="24A2CDC1" w14:textId="77777777" w:rsidR="004B09CC" w:rsidRDefault="004B09CC" w:rsidP="00395B36">
            <w:pPr>
              <w:jc w:val="both"/>
              <w:rPr>
                <w:sz w:val="22"/>
                <w:szCs w:val="22"/>
              </w:rPr>
            </w:pPr>
            <w:r>
              <w:rPr>
                <w:sz w:val="22"/>
                <w:szCs w:val="22"/>
              </w:rPr>
              <w:t xml:space="preserve">6. </w:t>
            </w:r>
            <w:r w:rsidR="00DB2C56">
              <w:rPr>
                <w:sz w:val="22"/>
                <w:szCs w:val="22"/>
              </w:rPr>
              <w:t>Saplings – have been cut sideways rather than topped.</w:t>
            </w:r>
          </w:p>
          <w:p w14:paraId="100DBEC3" w14:textId="77777777" w:rsidR="00DB2C56" w:rsidRDefault="00DB2C56" w:rsidP="00395B36">
            <w:pPr>
              <w:jc w:val="both"/>
              <w:rPr>
                <w:sz w:val="22"/>
                <w:szCs w:val="22"/>
              </w:rPr>
            </w:pPr>
          </w:p>
          <w:p w14:paraId="0E96685C" w14:textId="77777777" w:rsidR="00DB2C56" w:rsidRDefault="00DB2C56" w:rsidP="00395B36">
            <w:pPr>
              <w:jc w:val="both"/>
              <w:rPr>
                <w:sz w:val="22"/>
                <w:szCs w:val="22"/>
              </w:rPr>
            </w:pPr>
            <w:r>
              <w:rPr>
                <w:sz w:val="22"/>
                <w:szCs w:val="22"/>
              </w:rPr>
              <w:t>7. Money has been agreed to prune the bush at the bus stop asap.</w:t>
            </w:r>
          </w:p>
          <w:p w14:paraId="7BF01C60" w14:textId="77777777" w:rsidR="00DB2C56" w:rsidRDefault="00DB2C56" w:rsidP="00395B36">
            <w:pPr>
              <w:jc w:val="both"/>
              <w:rPr>
                <w:sz w:val="22"/>
                <w:szCs w:val="22"/>
              </w:rPr>
            </w:pPr>
          </w:p>
          <w:p w14:paraId="4F1A278F" w14:textId="2B5232E9" w:rsidR="00DB2C56" w:rsidRDefault="00DB2C56" w:rsidP="00395B36">
            <w:pPr>
              <w:jc w:val="both"/>
              <w:rPr>
                <w:sz w:val="22"/>
                <w:szCs w:val="22"/>
              </w:rPr>
            </w:pPr>
            <w:r>
              <w:rPr>
                <w:sz w:val="22"/>
                <w:szCs w:val="22"/>
              </w:rPr>
              <w:t>8.  Road signs in the village need washed.  Cllr MacD to speak with the Locality Response team.</w:t>
            </w:r>
          </w:p>
          <w:p w14:paraId="1126196D" w14:textId="77777777" w:rsidR="00DB2C56" w:rsidRDefault="00DB2C56" w:rsidP="00395B36">
            <w:pPr>
              <w:jc w:val="both"/>
              <w:rPr>
                <w:sz w:val="22"/>
                <w:szCs w:val="22"/>
              </w:rPr>
            </w:pPr>
          </w:p>
          <w:p w14:paraId="3CACE105" w14:textId="77777777" w:rsidR="00DB2C56" w:rsidRDefault="00DB2C56" w:rsidP="00395B36">
            <w:pPr>
              <w:jc w:val="both"/>
              <w:rPr>
                <w:sz w:val="22"/>
                <w:szCs w:val="22"/>
              </w:rPr>
            </w:pPr>
            <w:r>
              <w:rPr>
                <w:sz w:val="22"/>
                <w:szCs w:val="22"/>
              </w:rPr>
              <w:t>9. Tonne bags on school playing fields – not yet investigated.</w:t>
            </w:r>
          </w:p>
          <w:p w14:paraId="1A0AACAB" w14:textId="77777777" w:rsidR="00DB2C56" w:rsidRDefault="00DB2C56" w:rsidP="00395B36">
            <w:pPr>
              <w:jc w:val="both"/>
              <w:rPr>
                <w:sz w:val="22"/>
                <w:szCs w:val="22"/>
              </w:rPr>
            </w:pPr>
          </w:p>
          <w:p w14:paraId="357B2F07" w14:textId="77777777" w:rsidR="00DB2C56" w:rsidRDefault="00DB2C56" w:rsidP="00395B36">
            <w:pPr>
              <w:jc w:val="both"/>
              <w:rPr>
                <w:sz w:val="22"/>
                <w:szCs w:val="22"/>
              </w:rPr>
            </w:pPr>
            <w:r>
              <w:rPr>
                <w:sz w:val="22"/>
                <w:szCs w:val="22"/>
              </w:rPr>
              <w:t>10. Gates at the cemetery – not yet investigated.</w:t>
            </w:r>
          </w:p>
          <w:p w14:paraId="7CFF5591" w14:textId="77777777" w:rsidR="00DB2C56" w:rsidRDefault="00DB2C56" w:rsidP="00395B36">
            <w:pPr>
              <w:jc w:val="both"/>
              <w:rPr>
                <w:sz w:val="22"/>
                <w:szCs w:val="22"/>
              </w:rPr>
            </w:pPr>
          </w:p>
          <w:p w14:paraId="0D0B8851" w14:textId="0F4007C3" w:rsidR="00DB2C56" w:rsidRDefault="00DB2C56" w:rsidP="00395B36">
            <w:pPr>
              <w:jc w:val="both"/>
              <w:rPr>
                <w:sz w:val="22"/>
                <w:szCs w:val="22"/>
              </w:rPr>
            </w:pPr>
            <w:r>
              <w:rPr>
                <w:sz w:val="22"/>
                <w:szCs w:val="22"/>
              </w:rPr>
              <w:t xml:space="preserve">11. 20 </w:t>
            </w:r>
            <w:r w:rsidR="00663FD6">
              <w:rPr>
                <w:sz w:val="22"/>
                <w:szCs w:val="22"/>
              </w:rPr>
              <w:t>miles</w:t>
            </w:r>
            <w:r>
              <w:rPr>
                <w:sz w:val="22"/>
                <w:szCs w:val="22"/>
              </w:rPr>
              <w:t xml:space="preserve"> per hour signs at Back Dykes – reason had been given previously as no traffic here! Repairs to road and footpaths do need attention.</w:t>
            </w:r>
          </w:p>
          <w:p w14:paraId="5B6C413A" w14:textId="77777777" w:rsidR="00DB2C56" w:rsidRDefault="00DB2C56" w:rsidP="00395B36">
            <w:pPr>
              <w:jc w:val="both"/>
              <w:rPr>
                <w:sz w:val="22"/>
                <w:szCs w:val="22"/>
              </w:rPr>
            </w:pPr>
          </w:p>
          <w:p w14:paraId="27D9FAAF" w14:textId="77777777" w:rsidR="00DB2C56" w:rsidRDefault="00DB2C56" w:rsidP="00395B36">
            <w:pPr>
              <w:jc w:val="both"/>
              <w:rPr>
                <w:sz w:val="22"/>
                <w:szCs w:val="22"/>
              </w:rPr>
            </w:pPr>
            <w:r>
              <w:rPr>
                <w:sz w:val="22"/>
                <w:szCs w:val="22"/>
              </w:rPr>
              <w:t>12. West Loan bridge at playpark – in need of repair.  FC and Ninian Crichton-Stuart – who is responsible for repairs? Next step could be to ask the Locality Response team.</w:t>
            </w:r>
          </w:p>
          <w:p w14:paraId="02312CAF" w14:textId="77777777" w:rsidR="00E2138A" w:rsidRDefault="00E2138A" w:rsidP="00395B36">
            <w:pPr>
              <w:jc w:val="both"/>
              <w:rPr>
                <w:sz w:val="22"/>
                <w:szCs w:val="22"/>
              </w:rPr>
            </w:pPr>
          </w:p>
          <w:p w14:paraId="2A89960D" w14:textId="77777777" w:rsidR="00E2138A" w:rsidRDefault="00E2138A" w:rsidP="00395B36">
            <w:pPr>
              <w:jc w:val="both"/>
              <w:rPr>
                <w:sz w:val="22"/>
                <w:szCs w:val="22"/>
              </w:rPr>
            </w:pPr>
            <w:r>
              <w:rPr>
                <w:sz w:val="22"/>
                <w:szCs w:val="22"/>
              </w:rPr>
              <w:t>13. Question from KL to Cllr MacD – last year it was stated that £40,000 had been put aside to upgrade the public toilets at the car park – will they be upgraded? Is the money still available?</w:t>
            </w:r>
          </w:p>
          <w:p w14:paraId="2B436801" w14:textId="77777777" w:rsidR="00E2138A" w:rsidRDefault="00E2138A" w:rsidP="00395B36">
            <w:pPr>
              <w:jc w:val="both"/>
              <w:rPr>
                <w:sz w:val="22"/>
                <w:szCs w:val="22"/>
              </w:rPr>
            </w:pPr>
            <w:r>
              <w:rPr>
                <w:sz w:val="22"/>
                <w:szCs w:val="22"/>
              </w:rPr>
              <w:t>Cllr MacD to ask Cllr Lothian on KL’s behalf.</w:t>
            </w:r>
          </w:p>
          <w:p w14:paraId="3F9F1E9E" w14:textId="21328C77" w:rsidR="00E2138A" w:rsidRPr="00395B36" w:rsidRDefault="00E2138A" w:rsidP="00395B36">
            <w:pPr>
              <w:jc w:val="both"/>
              <w:rPr>
                <w:sz w:val="22"/>
                <w:szCs w:val="22"/>
              </w:rPr>
            </w:pPr>
          </w:p>
        </w:tc>
        <w:tc>
          <w:tcPr>
            <w:tcW w:w="2580" w:type="dxa"/>
          </w:tcPr>
          <w:p w14:paraId="4AEA2661" w14:textId="0E94FE29" w:rsidR="00037D35" w:rsidRDefault="00037D35" w:rsidP="00037D35">
            <w:pPr>
              <w:jc w:val="both"/>
              <w:rPr>
                <w:sz w:val="22"/>
                <w:szCs w:val="22"/>
              </w:rPr>
            </w:pPr>
          </w:p>
          <w:p w14:paraId="04E726EB" w14:textId="22C2621B" w:rsidR="00771CA3" w:rsidRDefault="00771CA3" w:rsidP="00037D35">
            <w:pPr>
              <w:jc w:val="both"/>
              <w:rPr>
                <w:sz w:val="22"/>
                <w:szCs w:val="22"/>
              </w:rPr>
            </w:pPr>
            <w:r>
              <w:rPr>
                <w:sz w:val="22"/>
                <w:szCs w:val="22"/>
              </w:rPr>
              <w:t>Noted</w:t>
            </w:r>
          </w:p>
          <w:p w14:paraId="10DF43D1" w14:textId="77777777" w:rsidR="000A2144" w:rsidRDefault="000A2144" w:rsidP="00037D35">
            <w:pPr>
              <w:jc w:val="both"/>
              <w:rPr>
                <w:sz w:val="22"/>
                <w:szCs w:val="22"/>
              </w:rPr>
            </w:pPr>
          </w:p>
          <w:p w14:paraId="154419F4" w14:textId="77777777" w:rsidR="000A2144" w:rsidRDefault="000A2144" w:rsidP="00037D35">
            <w:pPr>
              <w:jc w:val="both"/>
              <w:rPr>
                <w:sz w:val="22"/>
                <w:szCs w:val="22"/>
              </w:rPr>
            </w:pPr>
          </w:p>
          <w:p w14:paraId="5BA1E799" w14:textId="77777777" w:rsidR="000A2144" w:rsidRDefault="000A2144" w:rsidP="00037D35">
            <w:pPr>
              <w:jc w:val="both"/>
              <w:rPr>
                <w:sz w:val="22"/>
                <w:szCs w:val="22"/>
              </w:rPr>
            </w:pPr>
            <w:r>
              <w:rPr>
                <w:sz w:val="22"/>
                <w:szCs w:val="22"/>
              </w:rPr>
              <w:t>Noted</w:t>
            </w:r>
          </w:p>
          <w:p w14:paraId="1BF04CA6" w14:textId="77777777" w:rsidR="00771CA3" w:rsidRDefault="00771CA3" w:rsidP="00037D35">
            <w:pPr>
              <w:jc w:val="both"/>
              <w:rPr>
                <w:sz w:val="22"/>
                <w:szCs w:val="22"/>
              </w:rPr>
            </w:pPr>
          </w:p>
          <w:p w14:paraId="76BBD5C6" w14:textId="77777777" w:rsidR="00771CA3" w:rsidRDefault="00771CA3" w:rsidP="00037D35">
            <w:pPr>
              <w:jc w:val="both"/>
              <w:rPr>
                <w:sz w:val="22"/>
                <w:szCs w:val="22"/>
              </w:rPr>
            </w:pPr>
            <w:r>
              <w:rPr>
                <w:sz w:val="22"/>
                <w:szCs w:val="22"/>
              </w:rPr>
              <w:t>Noted</w:t>
            </w:r>
          </w:p>
          <w:p w14:paraId="1DEFD908" w14:textId="77777777" w:rsidR="00771CA3" w:rsidRDefault="00771CA3" w:rsidP="00037D35">
            <w:pPr>
              <w:jc w:val="both"/>
              <w:rPr>
                <w:sz w:val="22"/>
                <w:szCs w:val="22"/>
              </w:rPr>
            </w:pPr>
          </w:p>
          <w:p w14:paraId="62EA5CD2" w14:textId="77777777" w:rsidR="00771CA3" w:rsidRDefault="00771CA3" w:rsidP="00037D35">
            <w:pPr>
              <w:jc w:val="both"/>
              <w:rPr>
                <w:sz w:val="22"/>
                <w:szCs w:val="22"/>
              </w:rPr>
            </w:pPr>
            <w:r>
              <w:rPr>
                <w:sz w:val="22"/>
                <w:szCs w:val="22"/>
              </w:rPr>
              <w:t>Noted</w:t>
            </w:r>
          </w:p>
          <w:p w14:paraId="622ECAB1" w14:textId="77777777" w:rsidR="00771CA3" w:rsidRDefault="00771CA3" w:rsidP="00037D35">
            <w:pPr>
              <w:jc w:val="both"/>
              <w:rPr>
                <w:sz w:val="22"/>
                <w:szCs w:val="22"/>
              </w:rPr>
            </w:pPr>
          </w:p>
          <w:p w14:paraId="2D5E38A0" w14:textId="77777777" w:rsidR="00771CA3" w:rsidRDefault="00771CA3" w:rsidP="00037D35">
            <w:pPr>
              <w:jc w:val="both"/>
              <w:rPr>
                <w:sz w:val="22"/>
                <w:szCs w:val="22"/>
              </w:rPr>
            </w:pPr>
          </w:p>
          <w:p w14:paraId="37B6D153" w14:textId="77777777" w:rsidR="00771CA3" w:rsidRDefault="00771CA3" w:rsidP="00037D35">
            <w:pPr>
              <w:jc w:val="both"/>
              <w:rPr>
                <w:sz w:val="22"/>
                <w:szCs w:val="22"/>
              </w:rPr>
            </w:pPr>
            <w:r>
              <w:rPr>
                <w:sz w:val="22"/>
                <w:szCs w:val="22"/>
              </w:rPr>
              <w:t>Noted</w:t>
            </w:r>
          </w:p>
          <w:p w14:paraId="5799FC44" w14:textId="77777777" w:rsidR="00771CA3" w:rsidRDefault="00771CA3" w:rsidP="00037D35">
            <w:pPr>
              <w:jc w:val="both"/>
              <w:rPr>
                <w:sz w:val="22"/>
                <w:szCs w:val="22"/>
              </w:rPr>
            </w:pPr>
          </w:p>
          <w:p w14:paraId="5BE60206" w14:textId="77777777" w:rsidR="00771CA3" w:rsidRDefault="00771CA3" w:rsidP="00037D35">
            <w:pPr>
              <w:jc w:val="both"/>
              <w:rPr>
                <w:sz w:val="22"/>
                <w:szCs w:val="22"/>
              </w:rPr>
            </w:pPr>
          </w:p>
          <w:p w14:paraId="00F06E91" w14:textId="77777777" w:rsidR="00771CA3" w:rsidRDefault="00771CA3" w:rsidP="00037D35">
            <w:pPr>
              <w:jc w:val="both"/>
              <w:rPr>
                <w:sz w:val="22"/>
                <w:szCs w:val="22"/>
              </w:rPr>
            </w:pPr>
            <w:r>
              <w:rPr>
                <w:sz w:val="22"/>
                <w:szCs w:val="22"/>
              </w:rPr>
              <w:t>Noted</w:t>
            </w:r>
          </w:p>
          <w:p w14:paraId="62D0DEBF" w14:textId="77777777" w:rsidR="00771CA3" w:rsidRDefault="00771CA3" w:rsidP="00037D35">
            <w:pPr>
              <w:jc w:val="both"/>
              <w:rPr>
                <w:sz w:val="22"/>
                <w:szCs w:val="22"/>
              </w:rPr>
            </w:pPr>
          </w:p>
          <w:p w14:paraId="4BA4691E" w14:textId="77777777" w:rsidR="00771CA3" w:rsidRDefault="00771CA3" w:rsidP="00037D35">
            <w:pPr>
              <w:jc w:val="both"/>
              <w:rPr>
                <w:sz w:val="22"/>
                <w:szCs w:val="22"/>
              </w:rPr>
            </w:pPr>
            <w:r>
              <w:rPr>
                <w:sz w:val="22"/>
                <w:szCs w:val="22"/>
              </w:rPr>
              <w:t>Noted</w:t>
            </w:r>
          </w:p>
          <w:p w14:paraId="2232758A" w14:textId="77777777" w:rsidR="00771CA3" w:rsidRDefault="00771CA3" w:rsidP="00037D35">
            <w:pPr>
              <w:jc w:val="both"/>
              <w:rPr>
                <w:sz w:val="22"/>
                <w:szCs w:val="22"/>
              </w:rPr>
            </w:pPr>
          </w:p>
          <w:p w14:paraId="1D15FB66" w14:textId="77777777" w:rsidR="00771CA3" w:rsidRDefault="00771CA3" w:rsidP="00037D35">
            <w:pPr>
              <w:jc w:val="both"/>
              <w:rPr>
                <w:sz w:val="22"/>
                <w:szCs w:val="22"/>
              </w:rPr>
            </w:pPr>
            <w:r>
              <w:rPr>
                <w:sz w:val="22"/>
                <w:szCs w:val="22"/>
              </w:rPr>
              <w:t>Noted</w:t>
            </w:r>
          </w:p>
          <w:p w14:paraId="74D40914" w14:textId="77777777" w:rsidR="00771CA3" w:rsidRDefault="00771CA3" w:rsidP="00037D35">
            <w:pPr>
              <w:jc w:val="both"/>
              <w:rPr>
                <w:sz w:val="22"/>
                <w:szCs w:val="22"/>
              </w:rPr>
            </w:pPr>
          </w:p>
          <w:p w14:paraId="4B8C857B" w14:textId="77777777" w:rsidR="00771CA3" w:rsidRDefault="00771CA3" w:rsidP="00037D35">
            <w:pPr>
              <w:jc w:val="both"/>
              <w:rPr>
                <w:sz w:val="22"/>
                <w:szCs w:val="22"/>
              </w:rPr>
            </w:pPr>
          </w:p>
          <w:p w14:paraId="6271B558" w14:textId="77777777" w:rsidR="00771CA3" w:rsidRDefault="00771CA3" w:rsidP="00037D35">
            <w:pPr>
              <w:jc w:val="both"/>
              <w:rPr>
                <w:sz w:val="22"/>
                <w:szCs w:val="22"/>
              </w:rPr>
            </w:pPr>
          </w:p>
          <w:p w14:paraId="7B22F455" w14:textId="77777777" w:rsidR="00771CA3" w:rsidRDefault="00771CA3" w:rsidP="00037D35">
            <w:pPr>
              <w:jc w:val="both"/>
              <w:rPr>
                <w:sz w:val="22"/>
                <w:szCs w:val="22"/>
              </w:rPr>
            </w:pPr>
            <w:r>
              <w:rPr>
                <w:sz w:val="22"/>
                <w:szCs w:val="22"/>
              </w:rPr>
              <w:t>Noted</w:t>
            </w:r>
          </w:p>
          <w:p w14:paraId="4B6C92A3" w14:textId="77777777" w:rsidR="00771CA3" w:rsidRDefault="00771CA3" w:rsidP="00037D35">
            <w:pPr>
              <w:jc w:val="both"/>
              <w:rPr>
                <w:sz w:val="22"/>
                <w:szCs w:val="22"/>
              </w:rPr>
            </w:pPr>
          </w:p>
          <w:p w14:paraId="4FEFA374" w14:textId="77777777" w:rsidR="00771CA3" w:rsidRDefault="00771CA3" w:rsidP="00037D35">
            <w:pPr>
              <w:jc w:val="both"/>
              <w:rPr>
                <w:sz w:val="22"/>
                <w:szCs w:val="22"/>
              </w:rPr>
            </w:pPr>
          </w:p>
          <w:p w14:paraId="3E22F0B5" w14:textId="77777777" w:rsidR="00771CA3" w:rsidRDefault="00771CA3" w:rsidP="00037D35">
            <w:pPr>
              <w:jc w:val="both"/>
              <w:rPr>
                <w:sz w:val="22"/>
                <w:szCs w:val="22"/>
              </w:rPr>
            </w:pPr>
          </w:p>
          <w:p w14:paraId="5DBAEBDF" w14:textId="77777777" w:rsidR="00771CA3" w:rsidRDefault="00771CA3" w:rsidP="00037D35">
            <w:pPr>
              <w:jc w:val="both"/>
              <w:rPr>
                <w:sz w:val="22"/>
                <w:szCs w:val="22"/>
              </w:rPr>
            </w:pPr>
            <w:r>
              <w:rPr>
                <w:sz w:val="22"/>
                <w:szCs w:val="22"/>
              </w:rPr>
              <w:t>Noted</w:t>
            </w:r>
          </w:p>
          <w:p w14:paraId="4A073DCF" w14:textId="77777777" w:rsidR="00771CA3" w:rsidRDefault="00771CA3" w:rsidP="00037D35">
            <w:pPr>
              <w:jc w:val="both"/>
              <w:rPr>
                <w:sz w:val="22"/>
                <w:szCs w:val="22"/>
              </w:rPr>
            </w:pPr>
          </w:p>
          <w:p w14:paraId="784EB39C" w14:textId="77777777" w:rsidR="00771CA3" w:rsidRDefault="00771CA3" w:rsidP="00037D35">
            <w:pPr>
              <w:jc w:val="both"/>
              <w:rPr>
                <w:sz w:val="22"/>
                <w:szCs w:val="22"/>
              </w:rPr>
            </w:pPr>
          </w:p>
          <w:p w14:paraId="7C17FCCA" w14:textId="77777777" w:rsidR="00771CA3" w:rsidRDefault="00771CA3" w:rsidP="00037D35">
            <w:pPr>
              <w:jc w:val="both"/>
              <w:rPr>
                <w:sz w:val="22"/>
                <w:szCs w:val="22"/>
              </w:rPr>
            </w:pPr>
          </w:p>
          <w:p w14:paraId="0CB287FC" w14:textId="77777777" w:rsidR="00771CA3" w:rsidRDefault="00771CA3" w:rsidP="00037D35">
            <w:pPr>
              <w:jc w:val="both"/>
              <w:rPr>
                <w:sz w:val="22"/>
                <w:szCs w:val="22"/>
              </w:rPr>
            </w:pPr>
          </w:p>
          <w:p w14:paraId="03C3DBE2" w14:textId="77777777" w:rsidR="00771CA3" w:rsidRDefault="00771CA3" w:rsidP="00037D35">
            <w:pPr>
              <w:jc w:val="both"/>
              <w:rPr>
                <w:sz w:val="22"/>
                <w:szCs w:val="22"/>
              </w:rPr>
            </w:pPr>
            <w:r>
              <w:rPr>
                <w:sz w:val="22"/>
                <w:szCs w:val="22"/>
              </w:rPr>
              <w:t>Noted</w:t>
            </w:r>
          </w:p>
          <w:p w14:paraId="5666745B" w14:textId="0E523B91" w:rsidR="00771CA3" w:rsidRPr="00211832" w:rsidRDefault="00771CA3" w:rsidP="00037D35">
            <w:pPr>
              <w:jc w:val="both"/>
              <w:rPr>
                <w:sz w:val="22"/>
                <w:szCs w:val="22"/>
              </w:rPr>
            </w:pPr>
          </w:p>
        </w:tc>
      </w:tr>
      <w:tr w:rsidR="00396A25" w14:paraId="27014C3E" w14:textId="77777777" w:rsidTr="001E370F">
        <w:trPr>
          <w:trHeight w:val="346"/>
        </w:trPr>
        <w:tc>
          <w:tcPr>
            <w:tcW w:w="1838" w:type="dxa"/>
          </w:tcPr>
          <w:p w14:paraId="51B15FE2" w14:textId="77777777" w:rsidR="00396A25" w:rsidRDefault="00396A25" w:rsidP="00396A25">
            <w:pPr>
              <w:jc w:val="center"/>
              <w:rPr>
                <w:sz w:val="20"/>
              </w:rPr>
            </w:pPr>
            <w:r>
              <w:rPr>
                <w:sz w:val="20"/>
              </w:rPr>
              <w:t>9(ii)</w:t>
            </w:r>
          </w:p>
          <w:p w14:paraId="1CB84965" w14:textId="77777777" w:rsidR="00396A25" w:rsidRDefault="00396A25" w:rsidP="00396A25">
            <w:pPr>
              <w:jc w:val="center"/>
              <w:rPr>
                <w:sz w:val="20"/>
              </w:rPr>
            </w:pPr>
            <w:r>
              <w:rPr>
                <w:sz w:val="20"/>
              </w:rPr>
              <w:t>Residents’ Issues</w:t>
            </w:r>
          </w:p>
          <w:p w14:paraId="2A8410AB" w14:textId="77777777" w:rsidR="00396A25" w:rsidRDefault="00396A25" w:rsidP="00396A25">
            <w:pPr>
              <w:jc w:val="center"/>
            </w:pPr>
          </w:p>
        </w:tc>
        <w:tc>
          <w:tcPr>
            <w:tcW w:w="5783" w:type="dxa"/>
          </w:tcPr>
          <w:p w14:paraId="70B13E76" w14:textId="1512C0A4" w:rsidR="00396A25" w:rsidRPr="00396A25" w:rsidRDefault="00396A25" w:rsidP="00396A25">
            <w:pPr>
              <w:jc w:val="both"/>
              <w:rPr>
                <w:sz w:val="22"/>
                <w:szCs w:val="22"/>
              </w:rPr>
            </w:pPr>
            <w:r w:rsidRPr="00396A25">
              <w:rPr>
                <w:sz w:val="22"/>
                <w:szCs w:val="22"/>
              </w:rPr>
              <w:t>1.</w:t>
            </w:r>
            <w:r>
              <w:rPr>
                <w:sz w:val="22"/>
                <w:szCs w:val="22"/>
              </w:rPr>
              <w:t xml:space="preserve"> </w:t>
            </w:r>
            <w:r w:rsidRPr="00396A25">
              <w:rPr>
                <w:sz w:val="22"/>
                <w:szCs w:val="22"/>
              </w:rPr>
              <w:t xml:space="preserve">Japanese knotweed at the Clough – 17yrs ago there were </w:t>
            </w:r>
          </w:p>
          <w:p w14:paraId="27802DB7" w14:textId="003752F6" w:rsidR="00396A25" w:rsidRPr="00396A25" w:rsidRDefault="00663FD6" w:rsidP="00396A25">
            <w:pPr>
              <w:jc w:val="both"/>
              <w:rPr>
                <w:sz w:val="22"/>
                <w:szCs w:val="22"/>
              </w:rPr>
            </w:pPr>
            <w:r w:rsidRPr="00396A25">
              <w:rPr>
                <w:sz w:val="22"/>
                <w:szCs w:val="22"/>
              </w:rPr>
              <w:t>Hundreds</w:t>
            </w:r>
            <w:r w:rsidR="00396A25" w:rsidRPr="00396A25">
              <w:rPr>
                <w:sz w:val="22"/>
                <w:szCs w:val="22"/>
              </w:rPr>
              <w:t xml:space="preserve"> of </w:t>
            </w:r>
            <w:r w:rsidRPr="00396A25">
              <w:rPr>
                <w:sz w:val="22"/>
                <w:szCs w:val="22"/>
              </w:rPr>
              <w:t>plants, which</w:t>
            </w:r>
            <w:r w:rsidR="00396A25" w:rsidRPr="00396A25">
              <w:rPr>
                <w:sz w:val="22"/>
                <w:szCs w:val="22"/>
              </w:rPr>
              <w:t xml:space="preserve"> are now down to 15 due to </w:t>
            </w:r>
            <w:r w:rsidR="00DD7570">
              <w:rPr>
                <w:sz w:val="22"/>
                <w:szCs w:val="22"/>
              </w:rPr>
              <w:t>residents</w:t>
            </w:r>
            <w:r w:rsidR="00917076">
              <w:rPr>
                <w:sz w:val="22"/>
                <w:szCs w:val="22"/>
              </w:rPr>
              <w:t xml:space="preserve"> </w:t>
            </w:r>
            <w:r>
              <w:rPr>
                <w:sz w:val="22"/>
                <w:szCs w:val="22"/>
              </w:rPr>
              <w:t xml:space="preserve">themselves </w:t>
            </w:r>
            <w:r w:rsidRPr="00396A25">
              <w:rPr>
                <w:sz w:val="22"/>
                <w:szCs w:val="22"/>
              </w:rPr>
              <w:t>clearing</w:t>
            </w:r>
            <w:r w:rsidR="00396A25" w:rsidRPr="00396A25">
              <w:rPr>
                <w:sz w:val="22"/>
                <w:szCs w:val="22"/>
              </w:rPr>
              <w:t xml:space="preserve"> the area. They treat it, cut it back and then incinerate it to prevent spreading. The estate have now been in and raked up</w:t>
            </w:r>
            <w:r w:rsidR="00DD7570">
              <w:rPr>
                <w:sz w:val="22"/>
                <w:szCs w:val="22"/>
              </w:rPr>
              <w:t xml:space="preserve"> in the area.</w:t>
            </w:r>
            <w:r w:rsidR="00396A25" w:rsidRPr="00396A25">
              <w:rPr>
                <w:sz w:val="22"/>
                <w:szCs w:val="22"/>
              </w:rPr>
              <w:t xml:space="preserve">  Resident is </w:t>
            </w:r>
            <w:r w:rsidR="00DD7570">
              <w:rPr>
                <w:sz w:val="22"/>
                <w:szCs w:val="22"/>
              </w:rPr>
              <w:t xml:space="preserve">now </w:t>
            </w:r>
            <w:r w:rsidR="00396A25" w:rsidRPr="00396A25">
              <w:rPr>
                <w:sz w:val="22"/>
                <w:szCs w:val="22"/>
              </w:rPr>
              <w:lastRenderedPageBreak/>
              <w:t>concerned it will be spread – she has written to the estate a</w:t>
            </w:r>
            <w:r w:rsidR="00917076">
              <w:rPr>
                <w:sz w:val="22"/>
                <w:szCs w:val="22"/>
              </w:rPr>
              <w:t>s</w:t>
            </w:r>
            <w:r w:rsidR="00396A25" w:rsidRPr="00396A25">
              <w:rPr>
                <w:sz w:val="22"/>
                <w:szCs w:val="22"/>
              </w:rPr>
              <w:t xml:space="preserve"> if this is the case then the estate will be held responsible for this.  She has also spoken to SEPA.</w:t>
            </w:r>
          </w:p>
        </w:tc>
        <w:tc>
          <w:tcPr>
            <w:tcW w:w="2580" w:type="dxa"/>
          </w:tcPr>
          <w:p w14:paraId="325A4E07" w14:textId="77777777" w:rsidR="00396A25" w:rsidRDefault="00396A25" w:rsidP="00396A25">
            <w:pPr>
              <w:rPr>
                <w:b/>
                <w:sz w:val="22"/>
                <w:szCs w:val="22"/>
              </w:rPr>
            </w:pPr>
          </w:p>
          <w:p w14:paraId="624B557E" w14:textId="77777777" w:rsidR="00396A25" w:rsidRDefault="00396A25" w:rsidP="00396A25">
            <w:pPr>
              <w:rPr>
                <w:b/>
                <w:sz w:val="22"/>
                <w:szCs w:val="22"/>
              </w:rPr>
            </w:pPr>
          </w:p>
          <w:p w14:paraId="639B8A74" w14:textId="77777777" w:rsidR="00396A25" w:rsidRDefault="00396A25" w:rsidP="00396A25">
            <w:pPr>
              <w:rPr>
                <w:b/>
                <w:sz w:val="22"/>
                <w:szCs w:val="22"/>
              </w:rPr>
            </w:pPr>
          </w:p>
          <w:p w14:paraId="72FF6BB2" w14:textId="77777777" w:rsidR="00396A25" w:rsidRDefault="00396A25" w:rsidP="00396A25">
            <w:pPr>
              <w:rPr>
                <w:b/>
                <w:sz w:val="22"/>
                <w:szCs w:val="22"/>
              </w:rPr>
            </w:pPr>
          </w:p>
          <w:p w14:paraId="5AFE6CD8" w14:textId="77777777" w:rsidR="00396A25" w:rsidRDefault="00396A25" w:rsidP="00396A25">
            <w:pPr>
              <w:rPr>
                <w:sz w:val="22"/>
                <w:szCs w:val="22"/>
              </w:rPr>
            </w:pPr>
          </w:p>
          <w:p w14:paraId="10CCD8E7" w14:textId="77777777" w:rsidR="00396A25" w:rsidRDefault="00396A25" w:rsidP="00396A25">
            <w:pPr>
              <w:rPr>
                <w:sz w:val="22"/>
                <w:szCs w:val="22"/>
              </w:rPr>
            </w:pPr>
          </w:p>
          <w:p w14:paraId="7B6684CB" w14:textId="1DA9D263" w:rsidR="00396A25" w:rsidRPr="000A2144" w:rsidRDefault="00396A25" w:rsidP="00396A25">
            <w:pPr>
              <w:rPr>
                <w:sz w:val="22"/>
                <w:szCs w:val="22"/>
              </w:rPr>
            </w:pPr>
            <w:r w:rsidRPr="000A2144">
              <w:rPr>
                <w:sz w:val="22"/>
                <w:szCs w:val="22"/>
              </w:rPr>
              <w:t>Noted</w:t>
            </w:r>
          </w:p>
        </w:tc>
      </w:tr>
      <w:tr w:rsidR="00396A25" w14:paraId="710ED588" w14:textId="77777777" w:rsidTr="001E370F">
        <w:trPr>
          <w:trHeight w:val="666"/>
        </w:trPr>
        <w:tc>
          <w:tcPr>
            <w:tcW w:w="1838" w:type="dxa"/>
          </w:tcPr>
          <w:p w14:paraId="63F634E3" w14:textId="77777777" w:rsidR="00517658" w:rsidRDefault="00517658" w:rsidP="00396A25">
            <w:pPr>
              <w:jc w:val="center"/>
              <w:rPr>
                <w:sz w:val="22"/>
                <w:szCs w:val="22"/>
              </w:rPr>
            </w:pPr>
          </w:p>
          <w:p w14:paraId="7EB745A2" w14:textId="77777777" w:rsidR="00517658" w:rsidRDefault="00517658" w:rsidP="00396A25">
            <w:pPr>
              <w:jc w:val="center"/>
              <w:rPr>
                <w:sz w:val="22"/>
                <w:szCs w:val="22"/>
              </w:rPr>
            </w:pPr>
          </w:p>
          <w:p w14:paraId="43900A26" w14:textId="77777777" w:rsidR="00517658" w:rsidRDefault="00517658" w:rsidP="00396A25">
            <w:pPr>
              <w:jc w:val="center"/>
              <w:rPr>
                <w:sz w:val="22"/>
                <w:szCs w:val="22"/>
              </w:rPr>
            </w:pPr>
          </w:p>
          <w:p w14:paraId="09FE1020" w14:textId="77777777" w:rsidR="00517658" w:rsidRDefault="00517658" w:rsidP="00396A25">
            <w:pPr>
              <w:jc w:val="center"/>
              <w:rPr>
                <w:sz w:val="22"/>
                <w:szCs w:val="22"/>
              </w:rPr>
            </w:pPr>
          </w:p>
          <w:p w14:paraId="66B825C6" w14:textId="77777777" w:rsidR="00517658" w:rsidRDefault="00517658" w:rsidP="00396A25">
            <w:pPr>
              <w:jc w:val="center"/>
              <w:rPr>
                <w:sz w:val="22"/>
                <w:szCs w:val="22"/>
              </w:rPr>
            </w:pPr>
          </w:p>
          <w:p w14:paraId="02E0FFF6" w14:textId="77777777" w:rsidR="00517658" w:rsidRDefault="00517658" w:rsidP="00396A25">
            <w:pPr>
              <w:jc w:val="center"/>
              <w:rPr>
                <w:sz w:val="22"/>
                <w:szCs w:val="22"/>
              </w:rPr>
            </w:pPr>
          </w:p>
          <w:p w14:paraId="75ED08FD" w14:textId="77777777" w:rsidR="00517658" w:rsidRDefault="00517658" w:rsidP="00396A25">
            <w:pPr>
              <w:jc w:val="center"/>
              <w:rPr>
                <w:sz w:val="22"/>
                <w:szCs w:val="22"/>
              </w:rPr>
            </w:pPr>
          </w:p>
          <w:p w14:paraId="15EDDF46" w14:textId="77777777" w:rsidR="00517658" w:rsidRDefault="00517658" w:rsidP="00396A25">
            <w:pPr>
              <w:jc w:val="center"/>
              <w:rPr>
                <w:sz w:val="22"/>
                <w:szCs w:val="22"/>
              </w:rPr>
            </w:pPr>
          </w:p>
          <w:p w14:paraId="1DC3932F" w14:textId="77777777" w:rsidR="00517658" w:rsidRDefault="00517658" w:rsidP="00396A25">
            <w:pPr>
              <w:jc w:val="center"/>
              <w:rPr>
                <w:sz w:val="22"/>
                <w:szCs w:val="22"/>
              </w:rPr>
            </w:pPr>
          </w:p>
          <w:p w14:paraId="5043B0A0" w14:textId="77777777" w:rsidR="00517658" w:rsidRDefault="00517658" w:rsidP="00396A25">
            <w:pPr>
              <w:jc w:val="center"/>
              <w:rPr>
                <w:sz w:val="22"/>
                <w:szCs w:val="22"/>
              </w:rPr>
            </w:pPr>
          </w:p>
          <w:p w14:paraId="3CE2AD70" w14:textId="77777777" w:rsidR="00517658" w:rsidRDefault="00517658" w:rsidP="00396A25">
            <w:pPr>
              <w:jc w:val="center"/>
              <w:rPr>
                <w:sz w:val="22"/>
                <w:szCs w:val="22"/>
              </w:rPr>
            </w:pPr>
          </w:p>
          <w:p w14:paraId="14C385CE" w14:textId="77777777" w:rsidR="00517658" w:rsidRDefault="00517658" w:rsidP="00396A25">
            <w:pPr>
              <w:jc w:val="center"/>
              <w:rPr>
                <w:sz w:val="22"/>
                <w:szCs w:val="22"/>
              </w:rPr>
            </w:pPr>
          </w:p>
          <w:p w14:paraId="5569AD6C" w14:textId="77777777" w:rsidR="00517658" w:rsidRDefault="00517658" w:rsidP="00396A25">
            <w:pPr>
              <w:jc w:val="center"/>
              <w:rPr>
                <w:sz w:val="22"/>
                <w:szCs w:val="22"/>
              </w:rPr>
            </w:pPr>
          </w:p>
          <w:p w14:paraId="4CD3186D" w14:textId="77777777" w:rsidR="00396A25" w:rsidRDefault="00396A25" w:rsidP="008D6FB1"/>
        </w:tc>
        <w:tc>
          <w:tcPr>
            <w:tcW w:w="5783" w:type="dxa"/>
          </w:tcPr>
          <w:p w14:paraId="2972A0B6" w14:textId="4BA2905F" w:rsidR="00DD5483" w:rsidRDefault="00DD5483" w:rsidP="00396A25">
            <w:pPr>
              <w:rPr>
                <w:sz w:val="22"/>
              </w:rPr>
            </w:pPr>
            <w:r>
              <w:rPr>
                <w:sz w:val="22"/>
              </w:rPr>
              <w:t>2. B Gilchrist phoned SEPA re foam in the burn.  The source is not t</w:t>
            </w:r>
            <w:r w:rsidR="00CB5691">
              <w:rPr>
                <w:sz w:val="22"/>
              </w:rPr>
              <w:t>he Stables but further beyond.</w:t>
            </w:r>
            <w:r>
              <w:rPr>
                <w:sz w:val="22"/>
              </w:rPr>
              <w:t xml:space="preserve"> The estate may be planting cherry trees and BG does not want them overshadowing her house.</w:t>
            </w:r>
          </w:p>
          <w:p w14:paraId="743CFCB0" w14:textId="77777777" w:rsidR="00DD5483" w:rsidRDefault="00DD5483" w:rsidP="00396A25">
            <w:pPr>
              <w:rPr>
                <w:sz w:val="22"/>
              </w:rPr>
            </w:pPr>
          </w:p>
          <w:p w14:paraId="595CEE7B" w14:textId="24CBA7D3" w:rsidR="00396A25" w:rsidRPr="00677D23" w:rsidRDefault="00DD5483" w:rsidP="00517658">
            <w:pPr>
              <w:rPr>
                <w:sz w:val="22"/>
              </w:rPr>
            </w:pPr>
            <w:r>
              <w:rPr>
                <w:sz w:val="22"/>
              </w:rPr>
              <w:t xml:space="preserve">3. C McLeod </w:t>
            </w:r>
            <w:r w:rsidR="00D87F18">
              <w:rPr>
                <w:sz w:val="22"/>
              </w:rPr>
              <w:t>– at the marquee next to the Stables, tarmacadam has been laid.  A temporary application was previously made for the erection of said marquee – how long is application valid for, 2 to 3 years?  Is planning application up for renewal again?  The marquee is a venue for weddings/birthdays/celebrations.  Planning for temporary structures – does FC check this?  Parking on estate is also an issue.</w:t>
            </w:r>
          </w:p>
        </w:tc>
        <w:tc>
          <w:tcPr>
            <w:tcW w:w="2580" w:type="dxa"/>
          </w:tcPr>
          <w:p w14:paraId="480E1114" w14:textId="717A00FC" w:rsidR="00396A25" w:rsidRDefault="00396A25" w:rsidP="00396A25">
            <w:pPr>
              <w:rPr>
                <w:sz w:val="21"/>
              </w:rPr>
            </w:pPr>
          </w:p>
          <w:p w14:paraId="7084AA45" w14:textId="2C851A78" w:rsidR="00A11373" w:rsidRDefault="00A11373" w:rsidP="00396A25">
            <w:pPr>
              <w:rPr>
                <w:sz w:val="21"/>
              </w:rPr>
            </w:pPr>
          </w:p>
          <w:p w14:paraId="09553BBF" w14:textId="25E1D32C" w:rsidR="00A11373" w:rsidRDefault="00A11373" w:rsidP="00396A25">
            <w:pPr>
              <w:rPr>
                <w:sz w:val="21"/>
              </w:rPr>
            </w:pPr>
          </w:p>
          <w:p w14:paraId="636F0F15" w14:textId="26CDE5E7" w:rsidR="00A11373" w:rsidRDefault="00A11373" w:rsidP="00396A25">
            <w:pPr>
              <w:rPr>
                <w:sz w:val="21"/>
              </w:rPr>
            </w:pPr>
            <w:r>
              <w:rPr>
                <w:sz w:val="21"/>
              </w:rPr>
              <w:t>Noted</w:t>
            </w:r>
          </w:p>
          <w:p w14:paraId="6F3719FD" w14:textId="77777777" w:rsidR="00A11373" w:rsidRDefault="00A11373" w:rsidP="00396A25">
            <w:pPr>
              <w:rPr>
                <w:sz w:val="21"/>
              </w:rPr>
            </w:pPr>
          </w:p>
          <w:p w14:paraId="120E0BC2" w14:textId="77777777" w:rsidR="00A11373" w:rsidRDefault="00A11373" w:rsidP="00396A25">
            <w:pPr>
              <w:rPr>
                <w:sz w:val="21"/>
              </w:rPr>
            </w:pPr>
          </w:p>
          <w:p w14:paraId="71D10953" w14:textId="77777777" w:rsidR="00396A25" w:rsidRDefault="00396A25" w:rsidP="00396A25">
            <w:pPr>
              <w:rPr>
                <w:sz w:val="21"/>
              </w:rPr>
            </w:pPr>
          </w:p>
          <w:p w14:paraId="58062E9B" w14:textId="77777777" w:rsidR="00396A25" w:rsidRDefault="00396A25" w:rsidP="00396A25">
            <w:pPr>
              <w:rPr>
                <w:sz w:val="21"/>
              </w:rPr>
            </w:pPr>
          </w:p>
          <w:p w14:paraId="5012CFB1" w14:textId="77777777" w:rsidR="00A11373" w:rsidRDefault="00A11373" w:rsidP="00396A25">
            <w:pPr>
              <w:rPr>
                <w:sz w:val="21"/>
              </w:rPr>
            </w:pPr>
          </w:p>
          <w:p w14:paraId="05F22CB7" w14:textId="77777777" w:rsidR="00A11373" w:rsidRDefault="00A11373" w:rsidP="00396A25">
            <w:pPr>
              <w:rPr>
                <w:sz w:val="21"/>
              </w:rPr>
            </w:pPr>
          </w:p>
          <w:p w14:paraId="35A0A774" w14:textId="77777777" w:rsidR="00A11373" w:rsidRDefault="00A11373" w:rsidP="00396A25">
            <w:pPr>
              <w:rPr>
                <w:sz w:val="21"/>
              </w:rPr>
            </w:pPr>
          </w:p>
          <w:p w14:paraId="41E7F6A6" w14:textId="77777777" w:rsidR="00A11373" w:rsidRDefault="00A11373" w:rsidP="00396A25">
            <w:pPr>
              <w:rPr>
                <w:sz w:val="21"/>
              </w:rPr>
            </w:pPr>
          </w:p>
          <w:p w14:paraId="1A2F9FFB" w14:textId="77777777" w:rsidR="00A11373" w:rsidRDefault="00A11373" w:rsidP="00396A25">
            <w:pPr>
              <w:rPr>
                <w:sz w:val="21"/>
              </w:rPr>
            </w:pPr>
          </w:p>
          <w:p w14:paraId="5D35B934" w14:textId="525D159F" w:rsidR="00A11373" w:rsidRDefault="00A11373" w:rsidP="00396A25">
            <w:pPr>
              <w:rPr>
                <w:sz w:val="21"/>
              </w:rPr>
            </w:pPr>
            <w:r>
              <w:rPr>
                <w:sz w:val="21"/>
              </w:rPr>
              <w:t>Noted</w:t>
            </w:r>
          </w:p>
        </w:tc>
      </w:tr>
      <w:tr w:rsidR="00EB1DD6" w14:paraId="6AB18A39" w14:textId="77777777" w:rsidTr="00EB1DD6">
        <w:trPr>
          <w:trHeight w:val="188"/>
        </w:trPr>
        <w:tc>
          <w:tcPr>
            <w:tcW w:w="1838" w:type="dxa"/>
            <w:shd w:val="clear" w:color="auto" w:fill="auto"/>
          </w:tcPr>
          <w:p w14:paraId="52DF837B" w14:textId="77777777" w:rsidR="00EB1DD6" w:rsidRPr="00EB1DD6" w:rsidRDefault="00EB1DD6" w:rsidP="00EB1DD6">
            <w:pPr>
              <w:jc w:val="center"/>
              <w:rPr>
                <w:color w:val="BFBFBF" w:themeColor="background1" w:themeShade="BF"/>
                <w:sz w:val="22"/>
                <w:szCs w:val="22"/>
              </w:rPr>
            </w:pPr>
          </w:p>
        </w:tc>
        <w:tc>
          <w:tcPr>
            <w:tcW w:w="5783" w:type="dxa"/>
            <w:shd w:val="clear" w:color="auto" w:fill="auto"/>
          </w:tcPr>
          <w:p w14:paraId="63C3DC00" w14:textId="77777777" w:rsidR="00EB1DD6" w:rsidRPr="00EB1DD6" w:rsidRDefault="00EB1DD6" w:rsidP="00396A25">
            <w:pPr>
              <w:rPr>
                <w:color w:val="BFBFBF" w:themeColor="background1" w:themeShade="BF"/>
                <w:sz w:val="22"/>
              </w:rPr>
            </w:pPr>
          </w:p>
        </w:tc>
        <w:tc>
          <w:tcPr>
            <w:tcW w:w="2580" w:type="dxa"/>
            <w:shd w:val="clear" w:color="auto" w:fill="auto"/>
          </w:tcPr>
          <w:p w14:paraId="6BDBCF6D" w14:textId="77777777" w:rsidR="00EB1DD6" w:rsidRPr="00EB1DD6" w:rsidRDefault="00EB1DD6" w:rsidP="00396A25">
            <w:pPr>
              <w:rPr>
                <w:color w:val="BFBFBF" w:themeColor="background1" w:themeShade="BF"/>
                <w:sz w:val="21"/>
              </w:rPr>
            </w:pPr>
          </w:p>
        </w:tc>
      </w:tr>
      <w:tr w:rsidR="00517658" w14:paraId="6CFD8DE5" w14:textId="77777777" w:rsidTr="001E370F">
        <w:trPr>
          <w:trHeight w:val="666"/>
        </w:trPr>
        <w:tc>
          <w:tcPr>
            <w:tcW w:w="1838" w:type="dxa"/>
          </w:tcPr>
          <w:p w14:paraId="58B37CEC" w14:textId="77777777" w:rsidR="00EB1DD6" w:rsidRDefault="00EB1DD6" w:rsidP="00EB1DD6">
            <w:pPr>
              <w:jc w:val="center"/>
              <w:rPr>
                <w:sz w:val="22"/>
                <w:szCs w:val="22"/>
              </w:rPr>
            </w:pPr>
            <w:r>
              <w:rPr>
                <w:sz w:val="22"/>
                <w:szCs w:val="22"/>
              </w:rPr>
              <w:t>10</w:t>
            </w:r>
          </w:p>
          <w:p w14:paraId="78CC563A" w14:textId="77777777" w:rsidR="00EB1DD6" w:rsidRPr="00395B36" w:rsidRDefault="00EB1DD6" w:rsidP="00EB1DD6">
            <w:pPr>
              <w:jc w:val="center"/>
              <w:rPr>
                <w:sz w:val="22"/>
                <w:szCs w:val="22"/>
              </w:rPr>
            </w:pPr>
            <w:r>
              <w:rPr>
                <w:sz w:val="22"/>
                <w:szCs w:val="22"/>
              </w:rPr>
              <w:t>Falkland’s Future</w:t>
            </w:r>
            <w:r w:rsidRPr="0095599D">
              <w:rPr>
                <w:sz w:val="22"/>
                <w:szCs w:val="22"/>
              </w:rPr>
              <w:t xml:space="preserve"> </w:t>
            </w:r>
            <w:r>
              <w:rPr>
                <w:sz w:val="22"/>
                <w:szCs w:val="22"/>
              </w:rPr>
              <w:t>Implementation Report</w:t>
            </w:r>
          </w:p>
          <w:p w14:paraId="625B8096" w14:textId="77777777" w:rsidR="00517658" w:rsidRDefault="00517658" w:rsidP="00396A25">
            <w:pPr>
              <w:jc w:val="center"/>
              <w:rPr>
                <w:sz w:val="22"/>
                <w:szCs w:val="22"/>
              </w:rPr>
            </w:pPr>
          </w:p>
        </w:tc>
        <w:tc>
          <w:tcPr>
            <w:tcW w:w="5783" w:type="dxa"/>
          </w:tcPr>
          <w:p w14:paraId="4B442426" w14:textId="5AE3F14C" w:rsidR="00517658" w:rsidRDefault="00B37696" w:rsidP="00396A25">
            <w:pPr>
              <w:rPr>
                <w:sz w:val="22"/>
              </w:rPr>
            </w:pPr>
            <w:r>
              <w:rPr>
                <w:sz w:val="22"/>
              </w:rPr>
              <w:t>Next</w:t>
            </w:r>
            <w:r w:rsidR="00EB1DD6">
              <w:rPr>
                <w:sz w:val="22"/>
              </w:rPr>
              <w:t xml:space="preserve"> meeting i</w:t>
            </w:r>
            <w:r>
              <w:rPr>
                <w:sz w:val="22"/>
              </w:rPr>
              <w:t>s on 28</w:t>
            </w:r>
            <w:r w:rsidRPr="00B37696">
              <w:rPr>
                <w:sz w:val="22"/>
                <w:vertAlign w:val="superscript"/>
              </w:rPr>
              <w:t>th</w:t>
            </w:r>
            <w:r>
              <w:rPr>
                <w:sz w:val="22"/>
              </w:rPr>
              <w:t xml:space="preserve"> </w:t>
            </w:r>
            <w:r w:rsidR="00EB1DD6">
              <w:rPr>
                <w:sz w:val="22"/>
              </w:rPr>
              <w:t>March</w:t>
            </w:r>
            <w:r>
              <w:rPr>
                <w:sz w:val="22"/>
              </w:rPr>
              <w:t xml:space="preserve"> in the community hall where presentations will take place at both 1pm and 7pm.</w:t>
            </w:r>
            <w:r w:rsidR="00EB1DD6">
              <w:rPr>
                <w:sz w:val="22"/>
              </w:rPr>
              <w:t xml:space="preserve"> </w:t>
            </w:r>
            <w:r>
              <w:rPr>
                <w:sz w:val="22"/>
              </w:rPr>
              <w:t xml:space="preserve">This </w:t>
            </w:r>
            <w:r w:rsidR="00EB1DD6">
              <w:rPr>
                <w:sz w:val="22"/>
              </w:rPr>
              <w:t xml:space="preserve">is the last </w:t>
            </w:r>
            <w:r>
              <w:rPr>
                <w:sz w:val="22"/>
              </w:rPr>
              <w:t>meeting</w:t>
            </w:r>
            <w:r w:rsidR="00EB1DD6">
              <w:rPr>
                <w:sz w:val="22"/>
              </w:rPr>
              <w:t xml:space="preserve"> wh</w:t>
            </w:r>
            <w:r>
              <w:rPr>
                <w:sz w:val="22"/>
              </w:rPr>
              <w:t>ere</w:t>
            </w:r>
            <w:r w:rsidR="00EB1DD6">
              <w:rPr>
                <w:sz w:val="22"/>
              </w:rPr>
              <w:t xml:space="preserve"> villagers can have their say.  It is vital we have a maximum turnout.</w:t>
            </w:r>
          </w:p>
          <w:p w14:paraId="747E6FC6" w14:textId="3192FD69" w:rsidR="00EB1DD6" w:rsidRDefault="00EB1DD6" w:rsidP="00396A25">
            <w:pPr>
              <w:rPr>
                <w:sz w:val="22"/>
              </w:rPr>
            </w:pPr>
          </w:p>
          <w:p w14:paraId="6F106FFF" w14:textId="727DAB03" w:rsidR="00EB1DD6" w:rsidRDefault="00EB1DD6" w:rsidP="00396A25">
            <w:pPr>
              <w:rPr>
                <w:sz w:val="22"/>
              </w:rPr>
            </w:pPr>
            <w:r>
              <w:rPr>
                <w:sz w:val="22"/>
              </w:rPr>
              <w:t>KL gave an update.  Edge of village parking – if approved, funding will be £479,000.  There will be lots of earth moving, levelling, in keeping with historic landscape.  It will be the end of March before we know.  A full planning application has to be submitted but we are not doing this until we know we have the £300,000 fundin</w:t>
            </w:r>
            <w:r w:rsidR="00450519">
              <w:rPr>
                <w:sz w:val="22"/>
              </w:rPr>
              <w:t>g from Rural Infrastructure Fund.</w:t>
            </w:r>
          </w:p>
          <w:p w14:paraId="67D80ED2" w14:textId="66BD8460" w:rsidR="00EB1DD6" w:rsidRDefault="00EB1DD6" w:rsidP="00396A25">
            <w:pPr>
              <w:rPr>
                <w:sz w:val="22"/>
              </w:rPr>
            </w:pPr>
          </w:p>
          <w:p w14:paraId="0F8C3AE8" w14:textId="016891E8" w:rsidR="00EB1DD6" w:rsidRDefault="00B15FCA" w:rsidP="00396A25">
            <w:pPr>
              <w:rPr>
                <w:sz w:val="22"/>
              </w:rPr>
            </w:pPr>
            <w:r>
              <w:rPr>
                <w:sz w:val="22"/>
              </w:rPr>
              <w:t>The plan is for v</w:t>
            </w:r>
            <w:r w:rsidR="00EB1DD6">
              <w:rPr>
                <w:sz w:val="22"/>
              </w:rPr>
              <w:t>isitor parking, 2 picnic sp</w:t>
            </w:r>
            <w:r>
              <w:rPr>
                <w:sz w:val="22"/>
              </w:rPr>
              <w:t>ots</w:t>
            </w:r>
            <w:r w:rsidR="00EB1DD6">
              <w:rPr>
                <w:sz w:val="22"/>
              </w:rPr>
              <w:t xml:space="preserve">, bike racks, </w:t>
            </w:r>
            <w:r w:rsidR="00663FD6">
              <w:rPr>
                <w:sz w:val="22"/>
              </w:rPr>
              <w:t>and footpath</w:t>
            </w:r>
            <w:r w:rsidR="00EB1DD6">
              <w:rPr>
                <w:sz w:val="22"/>
              </w:rPr>
              <w:t xml:space="preserve"> at bottom edge of curling pond field.  This won’t interrupt the operations of the bowling club.  </w:t>
            </w:r>
            <w:r>
              <w:rPr>
                <w:sz w:val="22"/>
              </w:rPr>
              <w:t>The football club only need to move their pitch a couple of metres.</w:t>
            </w:r>
          </w:p>
          <w:p w14:paraId="4DD81D83" w14:textId="76F10A6C" w:rsidR="00B15FCA" w:rsidRDefault="00B15FCA" w:rsidP="00396A25">
            <w:pPr>
              <w:rPr>
                <w:sz w:val="22"/>
              </w:rPr>
            </w:pPr>
          </w:p>
          <w:p w14:paraId="1829B74A" w14:textId="0B0911D5" w:rsidR="00B15FCA" w:rsidRDefault="00B15FCA" w:rsidP="00396A25">
            <w:pPr>
              <w:rPr>
                <w:sz w:val="22"/>
              </w:rPr>
            </w:pPr>
            <w:r>
              <w:rPr>
                <w:sz w:val="22"/>
              </w:rPr>
              <w:t xml:space="preserve">The footpath will take visitors up </w:t>
            </w:r>
            <w:r w:rsidR="00B37696">
              <w:rPr>
                <w:sz w:val="22"/>
              </w:rPr>
              <w:t>past</w:t>
            </w:r>
            <w:r>
              <w:rPr>
                <w:sz w:val="22"/>
              </w:rPr>
              <w:t xml:space="preserve"> Castle</w:t>
            </w:r>
            <w:r w:rsidR="00450519">
              <w:rPr>
                <w:sz w:val="22"/>
              </w:rPr>
              <w:t xml:space="preserve"> S</w:t>
            </w:r>
            <w:r>
              <w:rPr>
                <w:sz w:val="22"/>
              </w:rPr>
              <w:t xml:space="preserve">hotts into the village or </w:t>
            </w:r>
            <w:r w:rsidR="00B37696">
              <w:rPr>
                <w:sz w:val="22"/>
              </w:rPr>
              <w:t>can t</w:t>
            </w:r>
            <w:r>
              <w:rPr>
                <w:sz w:val="22"/>
              </w:rPr>
              <w:t>ake the private walk into the estate.</w:t>
            </w:r>
            <w:r w:rsidR="0041762C">
              <w:rPr>
                <w:sz w:val="22"/>
              </w:rPr>
              <w:t xml:space="preserve">  We will not be maintaining any of thes</w:t>
            </w:r>
            <w:r w:rsidR="00AF1BDD">
              <w:rPr>
                <w:sz w:val="22"/>
              </w:rPr>
              <w:t>e footpaths – the estate will.</w:t>
            </w:r>
          </w:p>
          <w:p w14:paraId="3F51AE70" w14:textId="4D97F68E" w:rsidR="0041762C" w:rsidRDefault="0041762C" w:rsidP="00396A25">
            <w:pPr>
              <w:rPr>
                <w:sz w:val="22"/>
              </w:rPr>
            </w:pPr>
            <w:r>
              <w:rPr>
                <w:sz w:val="22"/>
              </w:rPr>
              <w:t>CC will repair wall parallel to main road.  Castle</w:t>
            </w:r>
            <w:r w:rsidR="00AF1BDD">
              <w:rPr>
                <w:sz w:val="22"/>
              </w:rPr>
              <w:t xml:space="preserve"> Sh</w:t>
            </w:r>
            <w:r>
              <w:rPr>
                <w:sz w:val="22"/>
              </w:rPr>
              <w:t>otts walls are in a bad state of repair – this is not CC’s responsibility.</w:t>
            </w:r>
          </w:p>
          <w:p w14:paraId="14FB2EB2" w14:textId="59DA8BC9" w:rsidR="0041762C" w:rsidRDefault="0041762C" w:rsidP="00396A25">
            <w:pPr>
              <w:rPr>
                <w:sz w:val="22"/>
              </w:rPr>
            </w:pPr>
            <w:r>
              <w:rPr>
                <w:sz w:val="22"/>
              </w:rPr>
              <w:t xml:space="preserve">Discussions have taken place with FC – could change speed coming out of village from 30 miles per hour increasing to 60 </w:t>
            </w:r>
            <w:r w:rsidRPr="00B37696">
              <w:rPr>
                <w:b/>
                <w:sz w:val="22"/>
              </w:rPr>
              <w:t>to 30 miles increasing to 40 only</w:t>
            </w:r>
            <w:r>
              <w:rPr>
                <w:sz w:val="22"/>
              </w:rPr>
              <w:t xml:space="preserve">. </w:t>
            </w:r>
            <w:r w:rsidR="0043404E">
              <w:rPr>
                <w:sz w:val="22"/>
              </w:rPr>
              <w:t xml:space="preserve">Can we widen pavement on </w:t>
            </w:r>
            <w:r w:rsidR="0043404E">
              <w:rPr>
                <w:sz w:val="22"/>
              </w:rPr>
              <w:lastRenderedPageBreak/>
              <w:t>A912 round palace wall? In</w:t>
            </w:r>
            <w:r w:rsidR="00AF1BDD">
              <w:rPr>
                <w:sz w:val="22"/>
              </w:rPr>
              <w:t xml:space="preserve"> </w:t>
            </w:r>
            <w:r w:rsidR="0043404E">
              <w:rPr>
                <w:sz w:val="22"/>
              </w:rPr>
              <w:t xml:space="preserve">depth discussion needed with FC roads dept.  </w:t>
            </w:r>
            <w:r w:rsidR="00982A7E">
              <w:rPr>
                <w:sz w:val="22"/>
              </w:rPr>
              <w:t>Requirement for amended</w:t>
            </w:r>
            <w:r w:rsidR="0043404E">
              <w:rPr>
                <w:sz w:val="22"/>
              </w:rPr>
              <w:t xml:space="preserve">/improved junction at Pillars.  </w:t>
            </w:r>
            <w:r>
              <w:rPr>
                <w:sz w:val="22"/>
              </w:rPr>
              <w:t xml:space="preserve">The car park will be made with plastic grid and gravel giving adequate drainage.  </w:t>
            </w:r>
            <w:r w:rsidR="00D01F6C">
              <w:rPr>
                <w:sz w:val="22"/>
              </w:rPr>
              <w:t>Costs per year are £1500 public liability and £400 for lease of land.</w:t>
            </w:r>
            <w:r w:rsidR="00892232">
              <w:rPr>
                <w:sz w:val="22"/>
              </w:rPr>
              <w:t xml:space="preserve">  The edge of village parking is about taking </w:t>
            </w:r>
            <w:r w:rsidR="00B37696">
              <w:rPr>
                <w:sz w:val="22"/>
              </w:rPr>
              <w:t>visitor traffic</w:t>
            </w:r>
            <w:r w:rsidR="00892232">
              <w:rPr>
                <w:sz w:val="22"/>
              </w:rPr>
              <w:t xml:space="preserve"> out of the village.</w:t>
            </w:r>
          </w:p>
          <w:p w14:paraId="0F976AEA" w14:textId="3EED40DD" w:rsidR="006B1CD1" w:rsidRDefault="006B1CD1" w:rsidP="00396A25">
            <w:pPr>
              <w:rPr>
                <w:sz w:val="22"/>
              </w:rPr>
            </w:pPr>
          </w:p>
          <w:p w14:paraId="2EDE3E6B" w14:textId="516CBFE5" w:rsidR="006B1CD1" w:rsidRDefault="006B1CD1" w:rsidP="00396A25">
            <w:pPr>
              <w:rPr>
                <w:sz w:val="22"/>
              </w:rPr>
            </w:pPr>
            <w:r>
              <w:rPr>
                <w:sz w:val="22"/>
              </w:rPr>
              <w:t>Laich road to Newton requires upgrading.  There are issues with drainage – who owns land either side of the path?</w:t>
            </w:r>
          </w:p>
          <w:p w14:paraId="540A9932" w14:textId="35A3E74F" w:rsidR="006B1CD1" w:rsidRDefault="006B1CD1" w:rsidP="00396A25">
            <w:pPr>
              <w:rPr>
                <w:sz w:val="22"/>
              </w:rPr>
            </w:pPr>
          </w:p>
          <w:p w14:paraId="6BED9ADD" w14:textId="550B06C1" w:rsidR="006B1CD1" w:rsidRDefault="006B1CD1" w:rsidP="00396A25">
            <w:pPr>
              <w:rPr>
                <w:sz w:val="22"/>
              </w:rPr>
            </w:pPr>
            <w:r>
              <w:rPr>
                <w:sz w:val="22"/>
              </w:rPr>
              <w:t>East Port – extend junction here/at Palace wall.</w:t>
            </w:r>
          </w:p>
          <w:p w14:paraId="230F0BEE" w14:textId="13497FEE" w:rsidR="006B1CD1" w:rsidRDefault="006B1CD1" w:rsidP="00396A25">
            <w:pPr>
              <w:rPr>
                <w:sz w:val="22"/>
              </w:rPr>
            </w:pPr>
          </w:p>
          <w:p w14:paraId="045D18F6" w14:textId="6979EFE1" w:rsidR="00892232" w:rsidRDefault="006B1CD1" w:rsidP="001C0D09">
            <w:pPr>
              <w:rPr>
                <w:sz w:val="22"/>
              </w:rPr>
            </w:pPr>
            <w:r>
              <w:rPr>
                <w:sz w:val="22"/>
              </w:rPr>
              <w:t xml:space="preserve">There are a variety of proposals for improvement of school junction - traffic lights, coloured raised surface, set down space for bus, </w:t>
            </w:r>
            <w:r w:rsidR="00663FD6">
              <w:rPr>
                <w:sz w:val="22"/>
              </w:rPr>
              <w:t>and fix</w:t>
            </w:r>
            <w:r>
              <w:rPr>
                <w:sz w:val="22"/>
              </w:rPr>
              <w:t xml:space="preserve"> pedestrian access at bus stop.  FC understand</w:t>
            </w:r>
            <w:r w:rsidR="00AF1BDD">
              <w:rPr>
                <w:sz w:val="22"/>
              </w:rPr>
              <w:t>s</w:t>
            </w:r>
            <w:r>
              <w:rPr>
                <w:sz w:val="22"/>
              </w:rPr>
              <w:t xml:space="preserve"> why the junction needs improved.  Survey results indicate that 85% of people drive below 30 miles per hour on the Pleasance. </w:t>
            </w:r>
            <w:r w:rsidR="00083A6F">
              <w:rPr>
                <w:sz w:val="22"/>
              </w:rPr>
              <w:t>It requires traffic calming</w:t>
            </w:r>
            <w:r w:rsidR="001C0D09">
              <w:rPr>
                <w:sz w:val="22"/>
              </w:rPr>
              <w:t>, staggered parking spaces to either side of road?  Residents not happy with this. Can Pleasance pavement be widened?</w:t>
            </w:r>
            <w:r w:rsidR="00892232">
              <w:rPr>
                <w:sz w:val="22"/>
              </w:rPr>
              <w:t xml:space="preserve"> Resident stated that if 2 lorries were passing each other it wouldn’t be possible.</w:t>
            </w:r>
          </w:p>
          <w:p w14:paraId="07C1FB4B" w14:textId="77777777" w:rsidR="00892232" w:rsidRDefault="00892232" w:rsidP="001C0D09">
            <w:pPr>
              <w:rPr>
                <w:sz w:val="22"/>
              </w:rPr>
            </w:pPr>
            <w:r>
              <w:rPr>
                <w:sz w:val="22"/>
              </w:rPr>
              <w:t>Changing driver’s behaviour is necessary.  Nothing has been decided yet – working through options.</w:t>
            </w:r>
          </w:p>
          <w:p w14:paraId="10EA26F9" w14:textId="77777777" w:rsidR="00892232" w:rsidRDefault="00892232" w:rsidP="001C0D09">
            <w:pPr>
              <w:rPr>
                <w:sz w:val="22"/>
              </w:rPr>
            </w:pPr>
          </w:p>
          <w:p w14:paraId="2F9A81F5" w14:textId="34D01CD9" w:rsidR="00892232" w:rsidRDefault="00892232" w:rsidP="001C0D09">
            <w:pPr>
              <w:rPr>
                <w:sz w:val="22"/>
              </w:rPr>
            </w:pPr>
            <w:r>
              <w:rPr>
                <w:sz w:val="22"/>
              </w:rPr>
              <w:t xml:space="preserve">There is a lot of debate over the High Street.  Sustrans are keen to have as much </w:t>
            </w:r>
            <w:r w:rsidR="00663FD6">
              <w:rPr>
                <w:sz w:val="22"/>
              </w:rPr>
              <w:t>pedestrianized</w:t>
            </w:r>
            <w:r>
              <w:rPr>
                <w:sz w:val="22"/>
              </w:rPr>
              <w:t xml:space="preserve"> area as possible.  Do we create some </w:t>
            </w:r>
            <w:r w:rsidR="00663FD6">
              <w:rPr>
                <w:sz w:val="22"/>
              </w:rPr>
              <w:t>pedestrianized</w:t>
            </w:r>
            <w:r>
              <w:rPr>
                <w:sz w:val="22"/>
              </w:rPr>
              <w:t xml:space="preserve"> space?  Proposals/modelling – all down to what residents decide.  We still need </w:t>
            </w:r>
            <w:r w:rsidR="00B37696">
              <w:rPr>
                <w:sz w:val="22"/>
              </w:rPr>
              <w:t xml:space="preserve">access for </w:t>
            </w:r>
            <w:r>
              <w:rPr>
                <w:sz w:val="22"/>
              </w:rPr>
              <w:t>delivery vans/loading bays/employees parking.  Next week Sustrans are surveying South Street, Back Wynd, Horsemarket, Brunton Street, High Street West and Westport.</w:t>
            </w:r>
          </w:p>
          <w:p w14:paraId="7A1A33D2" w14:textId="77777777" w:rsidR="00CE5877" w:rsidRDefault="00CE5877" w:rsidP="001C0D09">
            <w:pPr>
              <w:rPr>
                <w:sz w:val="22"/>
              </w:rPr>
            </w:pPr>
            <w:r>
              <w:rPr>
                <w:sz w:val="22"/>
              </w:rPr>
              <w:t xml:space="preserve">Community Councillors will see how many parking spaces we need.  Standard parking bays are 6 metres x 2 metres.  We will not accept a proposal that makes residents life worse.  </w:t>
            </w:r>
          </w:p>
          <w:p w14:paraId="5813CDBA" w14:textId="77777777" w:rsidR="005B70C1" w:rsidRDefault="005B70C1" w:rsidP="001C0D09">
            <w:pPr>
              <w:rPr>
                <w:sz w:val="22"/>
              </w:rPr>
            </w:pPr>
          </w:p>
          <w:p w14:paraId="12523828" w14:textId="77777777" w:rsidR="005B70C1" w:rsidRDefault="005B70C1" w:rsidP="001C0D09">
            <w:pPr>
              <w:rPr>
                <w:sz w:val="22"/>
              </w:rPr>
            </w:pPr>
            <w:r>
              <w:rPr>
                <w:sz w:val="22"/>
              </w:rPr>
              <w:t>Our current car park has 86 spaces with 3 disabled spaces.  This could change to 114 spaces if we extend the car park.</w:t>
            </w:r>
          </w:p>
          <w:p w14:paraId="32DFFD59" w14:textId="77777777" w:rsidR="005B70C1" w:rsidRDefault="005B70C1" w:rsidP="001C0D09">
            <w:pPr>
              <w:rPr>
                <w:sz w:val="22"/>
              </w:rPr>
            </w:pPr>
            <w:r>
              <w:rPr>
                <w:sz w:val="22"/>
              </w:rPr>
              <w:t>Some residents may have designated parking spaces.</w:t>
            </w:r>
          </w:p>
          <w:p w14:paraId="67C27126" w14:textId="77777777" w:rsidR="005B70C1" w:rsidRDefault="005B70C1" w:rsidP="001C0D09">
            <w:pPr>
              <w:rPr>
                <w:sz w:val="22"/>
              </w:rPr>
            </w:pPr>
          </w:p>
          <w:p w14:paraId="63CBBE83" w14:textId="33941D98" w:rsidR="00EF06B2" w:rsidRDefault="005B70C1" w:rsidP="001C0D09">
            <w:pPr>
              <w:rPr>
                <w:sz w:val="22"/>
              </w:rPr>
            </w:pPr>
            <w:r>
              <w:rPr>
                <w:sz w:val="22"/>
              </w:rPr>
              <w:t>There is an issue re creating pedestrianisation around the fountain area.  Another 2 parking bays could be made in Cross Wynd if parking was angled.  Test it and model it.</w:t>
            </w:r>
            <w:r w:rsidR="000C1C36">
              <w:rPr>
                <w:sz w:val="22"/>
              </w:rPr>
              <w:t xml:space="preserve">  W</w:t>
            </w:r>
            <w:r w:rsidR="00EF06B2">
              <w:rPr>
                <w:sz w:val="22"/>
              </w:rPr>
              <w:t>e</w:t>
            </w:r>
            <w:r w:rsidR="000C1C36">
              <w:rPr>
                <w:sz w:val="22"/>
              </w:rPr>
              <w:t xml:space="preserve"> have to come to a conclusion as a community – do we want any of the </w:t>
            </w:r>
            <w:r w:rsidR="000C1C36">
              <w:rPr>
                <w:sz w:val="22"/>
              </w:rPr>
              <w:lastRenderedPageBreak/>
              <w:t xml:space="preserve">High Street </w:t>
            </w:r>
            <w:r w:rsidR="00663FD6">
              <w:rPr>
                <w:sz w:val="22"/>
              </w:rPr>
              <w:t>pedestrianized</w:t>
            </w:r>
            <w:r w:rsidR="000C1C36">
              <w:rPr>
                <w:sz w:val="22"/>
              </w:rPr>
              <w:t>?</w:t>
            </w:r>
            <w:r w:rsidR="00EF06B2">
              <w:rPr>
                <w:sz w:val="22"/>
              </w:rPr>
              <w:t xml:space="preserve">  </w:t>
            </w:r>
          </w:p>
          <w:p w14:paraId="74010715" w14:textId="6679A930" w:rsidR="00B37696" w:rsidRDefault="00B37696" w:rsidP="001C0D09">
            <w:pPr>
              <w:rPr>
                <w:sz w:val="22"/>
              </w:rPr>
            </w:pPr>
          </w:p>
          <w:p w14:paraId="645C7A51" w14:textId="06093605" w:rsidR="00B37696" w:rsidRDefault="00B37696" w:rsidP="001C0D09">
            <w:pPr>
              <w:rPr>
                <w:sz w:val="22"/>
              </w:rPr>
            </w:pPr>
            <w:r>
              <w:rPr>
                <w:sz w:val="22"/>
              </w:rPr>
              <w:t xml:space="preserve">Access to the church is required for weddings, funerals, other events, and also access for </w:t>
            </w:r>
            <w:r w:rsidR="00663FD6">
              <w:rPr>
                <w:sz w:val="22"/>
              </w:rPr>
              <w:t>Campbell’s</w:t>
            </w:r>
            <w:r>
              <w:rPr>
                <w:sz w:val="22"/>
              </w:rPr>
              <w:t xml:space="preserve"> café and Bob Beveridge’s shop.</w:t>
            </w:r>
          </w:p>
          <w:p w14:paraId="122D7894" w14:textId="77777777" w:rsidR="005B70C1" w:rsidRDefault="005B70C1" w:rsidP="001C0D09">
            <w:pPr>
              <w:rPr>
                <w:sz w:val="22"/>
              </w:rPr>
            </w:pPr>
          </w:p>
          <w:p w14:paraId="04069677" w14:textId="7539F858" w:rsidR="005B70C1" w:rsidRDefault="005B70C1" w:rsidP="001C0D09">
            <w:pPr>
              <w:rPr>
                <w:sz w:val="22"/>
              </w:rPr>
            </w:pPr>
            <w:r>
              <w:rPr>
                <w:sz w:val="22"/>
              </w:rPr>
              <w:t>Where else in Falkland can we make park</w:t>
            </w:r>
            <w:r w:rsidR="00AF1BDD">
              <w:rPr>
                <w:sz w:val="22"/>
              </w:rPr>
              <w:t xml:space="preserve">ing spaces?  Within FC one department </w:t>
            </w:r>
            <w:r>
              <w:rPr>
                <w:sz w:val="22"/>
              </w:rPr>
              <w:t>preserves green spaces while another finds car spaces.</w:t>
            </w:r>
            <w:r w:rsidR="003E77E2">
              <w:rPr>
                <w:sz w:val="22"/>
              </w:rPr>
              <w:t xml:space="preserve">  </w:t>
            </w:r>
          </w:p>
          <w:p w14:paraId="5C962E03" w14:textId="5E619890" w:rsidR="003E77E2" w:rsidRDefault="003E77E2" w:rsidP="001C0D09">
            <w:pPr>
              <w:rPr>
                <w:sz w:val="22"/>
              </w:rPr>
            </w:pPr>
            <w:r>
              <w:rPr>
                <w:sz w:val="22"/>
              </w:rPr>
              <w:t>There are 2 walking routes – East Loan downwards towards Victoria Place</w:t>
            </w:r>
            <w:r w:rsidR="002A3073">
              <w:rPr>
                <w:sz w:val="22"/>
              </w:rPr>
              <w:t>, possibly</w:t>
            </w:r>
            <w:r>
              <w:rPr>
                <w:sz w:val="22"/>
              </w:rPr>
              <w:t xml:space="preserve"> put an art installation here</w:t>
            </w:r>
            <w:r w:rsidR="000C1C36">
              <w:rPr>
                <w:sz w:val="22"/>
              </w:rPr>
              <w:t>?</w:t>
            </w:r>
            <w:r>
              <w:rPr>
                <w:sz w:val="22"/>
              </w:rPr>
              <w:t xml:space="preserve">  Grassy area at top of Cross Wynd, Brunton Green, Millfield or Stag Green.</w:t>
            </w:r>
          </w:p>
          <w:p w14:paraId="6126AA45" w14:textId="235F10BB" w:rsidR="000C1C36" w:rsidRDefault="000C1C36" w:rsidP="001C0D09">
            <w:pPr>
              <w:rPr>
                <w:sz w:val="22"/>
              </w:rPr>
            </w:pPr>
          </w:p>
          <w:p w14:paraId="655F933F" w14:textId="252C5948" w:rsidR="000C1C36" w:rsidRDefault="000C1C36" w:rsidP="001C0D09">
            <w:pPr>
              <w:rPr>
                <w:sz w:val="22"/>
              </w:rPr>
            </w:pPr>
            <w:r>
              <w:rPr>
                <w:sz w:val="22"/>
              </w:rPr>
              <w:t xml:space="preserve">Still under discussion is the possibility of a one way </w:t>
            </w:r>
            <w:r w:rsidR="00663FD6">
              <w:rPr>
                <w:sz w:val="22"/>
              </w:rPr>
              <w:t>system for</w:t>
            </w:r>
            <w:r>
              <w:rPr>
                <w:sz w:val="22"/>
              </w:rPr>
              <w:t xml:space="preserve"> the </w:t>
            </w:r>
            <w:r w:rsidR="00663FD6">
              <w:rPr>
                <w:sz w:val="22"/>
              </w:rPr>
              <w:t>bottleneck</w:t>
            </w:r>
            <w:r>
              <w:rPr>
                <w:sz w:val="22"/>
              </w:rPr>
              <w:t xml:space="preserve"> at South Street and Horsemarket.  Should this be one way and which direction?  In Horsemarket there is a high volume of traffic where residents open their front door </w:t>
            </w:r>
            <w:r w:rsidR="009D7796">
              <w:rPr>
                <w:sz w:val="22"/>
              </w:rPr>
              <w:t xml:space="preserve">directly </w:t>
            </w:r>
            <w:r>
              <w:rPr>
                <w:sz w:val="22"/>
              </w:rPr>
              <w:t>onto the street.  Res</w:t>
            </w:r>
            <w:r w:rsidR="00AF1BDD">
              <w:rPr>
                <w:sz w:val="22"/>
              </w:rPr>
              <w:t xml:space="preserve">ident stated there are </w:t>
            </w:r>
            <w:r w:rsidR="00663FD6">
              <w:rPr>
                <w:sz w:val="22"/>
              </w:rPr>
              <w:t>cobbles, which</w:t>
            </w:r>
            <w:r>
              <w:rPr>
                <w:sz w:val="22"/>
              </w:rPr>
              <w:t xml:space="preserve"> are dangerous, uneven and slippy when wet – put in cobbled sets?  FC to speak to residents.  The cobbles of Falkland are in the conservation plan of the village.  </w:t>
            </w:r>
          </w:p>
          <w:p w14:paraId="17CBD2D1" w14:textId="77777777" w:rsidR="000C1C36" w:rsidRDefault="000C1C36" w:rsidP="001C0D09">
            <w:pPr>
              <w:rPr>
                <w:sz w:val="22"/>
              </w:rPr>
            </w:pPr>
          </w:p>
          <w:p w14:paraId="3FCA00F1" w14:textId="615E14F4" w:rsidR="000C1C36" w:rsidRDefault="000C1C36" w:rsidP="001C0D09">
            <w:pPr>
              <w:rPr>
                <w:sz w:val="22"/>
              </w:rPr>
            </w:pPr>
            <w:r>
              <w:rPr>
                <w:sz w:val="22"/>
              </w:rPr>
              <w:t>Would we get funding if all these were agreed?  All we currently have is money for working out these plans.  For building we need more money.  Sustrans only give 50 to 70% of any construction monies.</w:t>
            </w:r>
          </w:p>
          <w:p w14:paraId="7156B512" w14:textId="266D6AFA" w:rsidR="00FA5688" w:rsidRDefault="00FA5688" w:rsidP="001C0D09">
            <w:pPr>
              <w:rPr>
                <w:sz w:val="22"/>
              </w:rPr>
            </w:pPr>
          </w:p>
          <w:p w14:paraId="4EADC0FA" w14:textId="76F3B77C" w:rsidR="00FA5688" w:rsidRDefault="00FA5688" w:rsidP="001C0D09">
            <w:pPr>
              <w:rPr>
                <w:sz w:val="22"/>
              </w:rPr>
            </w:pPr>
            <w:r>
              <w:rPr>
                <w:sz w:val="22"/>
              </w:rPr>
              <w:t>RC commented that there is a scoring system for applications – if we don’t go for village square idea</w:t>
            </w:r>
            <w:r w:rsidR="006C3D3F">
              <w:rPr>
                <w:sz w:val="22"/>
              </w:rPr>
              <w:t xml:space="preserve"> at the fountain, w might risk losing other monies</w:t>
            </w:r>
            <w:r w:rsidR="009D7796">
              <w:rPr>
                <w:sz w:val="22"/>
              </w:rPr>
              <w:t xml:space="preserve"> from Sustrans.</w:t>
            </w:r>
            <w:r w:rsidR="006C3D3F">
              <w:rPr>
                <w:sz w:val="22"/>
              </w:rPr>
              <w:t xml:space="preserve"> </w:t>
            </w:r>
          </w:p>
          <w:p w14:paraId="1C62FCB5" w14:textId="1C855C3C" w:rsidR="006C3D3F" w:rsidRDefault="006C3D3F" w:rsidP="001C0D09">
            <w:pPr>
              <w:rPr>
                <w:sz w:val="22"/>
              </w:rPr>
            </w:pPr>
          </w:p>
          <w:p w14:paraId="43303147" w14:textId="4B20D84B" w:rsidR="006C3D3F" w:rsidRDefault="006C3D3F" w:rsidP="001C0D09">
            <w:pPr>
              <w:rPr>
                <w:sz w:val="22"/>
              </w:rPr>
            </w:pPr>
            <w:r>
              <w:rPr>
                <w:sz w:val="22"/>
              </w:rPr>
              <w:t>Widen road at Factory Brae?  As Sustrans are the funder, they have certain expectations.  Falkland CC is the client but everything has to work for the village and its residents.  It will help with visitors to the village but any added benefits have to work for the community who live here 365 days.</w:t>
            </w:r>
          </w:p>
          <w:p w14:paraId="4616A005" w14:textId="6D05B36F" w:rsidR="006C3D3F" w:rsidRDefault="006C3D3F" w:rsidP="001C0D09">
            <w:pPr>
              <w:rPr>
                <w:sz w:val="22"/>
              </w:rPr>
            </w:pPr>
          </w:p>
          <w:p w14:paraId="0EC19E71" w14:textId="3B626783" w:rsidR="006C3D3F" w:rsidRDefault="006C3D3F" w:rsidP="001C0D09">
            <w:pPr>
              <w:rPr>
                <w:sz w:val="22"/>
              </w:rPr>
            </w:pPr>
            <w:r>
              <w:rPr>
                <w:sz w:val="22"/>
              </w:rPr>
              <w:t xml:space="preserve">A drop off to school point and parking for school staff is being looked at.  The field behind The Riggs – could be used as car park – when KL previously spoke to the owner he wasn’t interested in selling his land.  Resident commented that if we need a car park that </w:t>
            </w:r>
            <w:r w:rsidR="00F31C1E">
              <w:rPr>
                <w:sz w:val="22"/>
              </w:rPr>
              <w:t xml:space="preserve">FC could use the compulsory purchase order.  There are increasing visitor numbers to the village and </w:t>
            </w:r>
            <w:r w:rsidR="00F31C1E">
              <w:rPr>
                <w:sz w:val="22"/>
              </w:rPr>
              <w:lastRenderedPageBreak/>
              <w:t>the estate.</w:t>
            </w:r>
          </w:p>
          <w:p w14:paraId="4929EF58" w14:textId="68CFEC3E" w:rsidR="00F31C1E" w:rsidRDefault="00F31C1E" w:rsidP="001C0D09">
            <w:pPr>
              <w:rPr>
                <w:sz w:val="22"/>
              </w:rPr>
            </w:pPr>
          </w:p>
          <w:p w14:paraId="0BA6E83C" w14:textId="57E2F158" w:rsidR="00F31C1E" w:rsidRDefault="00F31C1E" w:rsidP="001C0D09">
            <w:pPr>
              <w:rPr>
                <w:sz w:val="22"/>
              </w:rPr>
            </w:pPr>
            <w:r>
              <w:rPr>
                <w:sz w:val="22"/>
              </w:rPr>
              <w:t>The Sustrans money is a one off chance for funding.  We can’t abandon the compulsory purchase order idea.  The field behind The Riggs would provide ample parking for visitors</w:t>
            </w:r>
            <w:r w:rsidR="009D7796">
              <w:rPr>
                <w:sz w:val="22"/>
              </w:rPr>
              <w:t xml:space="preserve"> to the village</w:t>
            </w:r>
            <w:r>
              <w:rPr>
                <w:sz w:val="22"/>
              </w:rPr>
              <w:t>, staff and visitors to the school, the cemetery and the garage.</w:t>
            </w:r>
          </w:p>
          <w:p w14:paraId="2ABAFFEB" w14:textId="62F8A17A" w:rsidR="00F31C1E" w:rsidRDefault="00F31C1E" w:rsidP="001C0D09">
            <w:pPr>
              <w:rPr>
                <w:sz w:val="22"/>
              </w:rPr>
            </w:pPr>
          </w:p>
          <w:p w14:paraId="07CC2F46" w14:textId="385191CA" w:rsidR="00F31C1E" w:rsidRDefault="00F31C1E" w:rsidP="001C0D09">
            <w:pPr>
              <w:rPr>
                <w:sz w:val="22"/>
              </w:rPr>
            </w:pPr>
            <w:r>
              <w:rPr>
                <w:sz w:val="22"/>
              </w:rPr>
              <w:t>Possible 20 miles per hour limit on The Pleasance?  Cllr MacD to discuss with Colin Stirling.</w:t>
            </w:r>
          </w:p>
          <w:p w14:paraId="2C52BD8A" w14:textId="77777777" w:rsidR="009D7796" w:rsidRDefault="009D7796" w:rsidP="001C0D09">
            <w:pPr>
              <w:rPr>
                <w:sz w:val="22"/>
              </w:rPr>
            </w:pPr>
          </w:p>
          <w:p w14:paraId="3BAA8118" w14:textId="7D3E11B9" w:rsidR="00F31C1E" w:rsidRDefault="00F31C1E" w:rsidP="001C0D09">
            <w:pPr>
              <w:rPr>
                <w:sz w:val="22"/>
              </w:rPr>
            </w:pPr>
            <w:r>
              <w:rPr>
                <w:sz w:val="22"/>
              </w:rPr>
              <w:t>Electric cars – in the next 10 years will be more on the road.</w:t>
            </w:r>
          </w:p>
          <w:p w14:paraId="513AE80F" w14:textId="0A2F01AE" w:rsidR="009D7796" w:rsidRDefault="009D7796" w:rsidP="001C0D09">
            <w:pPr>
              <w:rPr>
                <w:sz w:val="22"/>
              </w:rPr>
            </w:pPr>
            <w:r>
              <w:rPr>
                <w:sz w:val="22"/>
              </w:rPr>
              <w:t>We would need to provide a number of charging bays.</w:t>
            </w:r>
          </w:p>
          <w:p w14:paraId="601C3949" w14:textId="35CE83EE" w:rsidR="00F31C1E" w:rsidRDefault="00F31C1E" w:rsidP="001C0D09">
            <w:pPr>
              <w:rPr>
                <w:sz w:val="22"/>
              </w:rPr>
            </w:pPr>
          </w:p>
          <w:p w14:paraId="6B60DBAC" w14:textId="67D5F225" w:rsidR="003E77E2" w:rsidRDefault="00F31C1E" w:rsidP="001C0D09">
            <w:pPr>
              <w:rPr>
                <w:sz w:val="22"/>
              </w:rPr>
            </w:pPr>
            <w:r>
              <w:rPr>
                <w:sz w:val="22"/>
              </w:rPr>
              <w:t>28 February presentation – not against the idea of shared surfaces??</w:t>
            </w:r>
          </w:p>
        </w:tc>
        <w:tc>
          <w:tcPr>
            <w:tcW w:w="2580" w:type="dxa"/>
          </w:tcPr>
          <w:p w14:paraId="79B244FB" w14:textId="77777777" w:rsidR="00517658" w:rsidRDefault="00517658" w:rsidP="00396A25">
            <w:pPr>
              <w:rPr>
                <w:sz w:val="21"/>
              </w:rPr>
            </w:pPr>
          </w:p>
          <w:p w14:paraId="660EE817" w14:textId="77777777" w:rsidR="00A11373" w:rsidRDefault="00A11373" w:rsidP="00396A25">
            <w:pPr>
              <w:rPr>
                <w:sz w:val="21"/>
              </w:rPr>
            </w:pPr>
          </w:p>
          <w:p w14:paraId="19888E34" w14:textId="77777777" w:rsidR="00A11373" w:rsidRDefault="00A11373" w:rsidP="00396A25">
            <w:pPr>
              <w:rPr>
                <w:sz w:val="21"/>
              </w:rPr>
            </w:pPr>
          </w:p>
          <w:p w14:paraId="4F7E5B95" w14:textId="77777777" w:rsidR="00A11373" w:rsidRDefault="00A11373" w:rsidP="00396A25">
            <w:pPr>
              <w:rPr>
                <w:sz w:val="21"/>
              </w:rPr>
            </w:pPr>
          </w:p>
          <w:p w14:paraId="4795ED11" w14:textId="77777777" w:rsidR="00A11373" w:rsidRDefault="00A11373" w:rsidP="00396A25">
            <w:pPr>
              <w:rPr>
                <w:sz w:val="21"/>
              </w:rPr>
            </w:pPr>
          </w:p>
          <w:p w14:paraId="72BB5421" w14:textId="77777777" w:rsidR="00A11373" w:rsidRDefault="00A11373" w:rsidP="00396A25">
            <w:pPr>
              <w:rPr>
                <w:sz w:val="21"/>
              </w:rPr>
            </w:pPr>
          </w:p>
          <w:p w14:paraId="2525CF96" w14:textId="77777777" w:rsidR="00A11373" w:rsidRDefault="00A11373" w:rsidP="00396A25">
            <w:pPr>
              <w:rPr>
                <w:sz w:val="21"/>
              </w:rPr>
            </w:pPr>
          </w:p>
          <w:p w14:paraId="384BD7AF" w14:textId="77777777" w:rsidR="00A11373" w:rsidRDefault="00A11373" w:rsidP="00396A25">
            <w:pPr>
              <w:rPr>
                <w:sz w:val="21"/>
              </w:rPr>
            </w:pPr>
          </w:p>
          <w:p w14:paraId="5F814904" w14:textId="77777777" w:rsidR="00A11373" w:rsidRDefault="00A11373" w:rsidP="00396A25">
            <w:pPr>
              <w:rPr>
                <w:sz w:val="21"/>
              </w:rPr>
            </w:pPr>
          </w:p>
          <w:p w14:paraId="5493C57F" w14:textId="77777777" w:rsidR="00A11373" w:rsidRDefault="00A11373" w:rsidP="00396A25">
            <w:pPr>
              <w:rPr>
                <w:sz w:val="21"/>
              </w:rPr>
            </w:pPr>
          </w:p>
          <w:p w14:paraId="2B89FF2B" w14:textId="77777777" w:rsidR="00A11373" w:rsidRDefault="00A11373" w:rsidP="00396A25">
            <w:pPr>
              <w:rPr>
                <w:sz w:val="21"/>
              </w:rPr>
            </w:pPr>
          </w:p>
          <w:p w14:paraId="1D16169D" w14:textId="77777777" w:rsidR="00A11373" w:rsidRDefault="00A11373" w:rsidP="00396A25">
            <w:pPr>
              <w:rPr>
                <w:sz w:val="21"/>
              </w:rPr>
            </w:pPr>
          </w:p>
          <w:p w14:paraId="6A18619E" w14:textId="77777777" w:rsidR="00A11373" w:rsidRDefault="00A11373" w:rsidP="00396A25">
            <w:pPr>
              <w:rPr>
                <w:sz w:val="21"/>
              </w:rPr>
            </w:pPr>
          </w:p>
          <w:p w14:paraId="11708F74" w14:textId="77777777" w:rsidR="00A11373" w:rsidRDefault="00A11373" w:rsidP="00396A25">
            <w:pPr>
              <w:rPr>
                <w:sz w:val="21"/>
              </w:rPr>
            </w:pPr>
          </w:p>
          <w:p w14:paraId="6890A227" w14:textId="77777777" w:rsidR="00A11373" w:rsidRDefault="00A11373" w:rsidP="00396A25">
            <w:pPr>
              <w:rPr>
                <w:sz w:val="21"/>
              </w:rPr>
            </w:pPr>
          </w:p>
          <w:p w14:paraId="7BA2BE63" w14:textId="77777777" w:rsidR="00A11373" w:rsidRDefault="00A11373" w:rsidP="00396A25">
            <w:pPr>
              <w:rPr>
                <w:sz w:val="21"/>
              </w:rPr>
            </w:pPr>
          </w:p>
          <w:p w14:paraId="11D5E5CD" w14:textId="77777777" w:rsidR="00A11373" w:rsidRDefault="00A11373" w:rsidP="00396A25">
            <w:pPr>
              <w:rPr>
                <w:sz w:val="21"/>
              </w:rPr>
            </w:pPr>
          </w:p>
          <w:p w14:paraId="331FB956" w14:textId="77777777" w:rsidR="00A11373" w:rsidRDefault="00A11373" w:rsidP="00396A25">
            <w:pPr>
              <w:rPr>
                <w:sz w:val="21"/>
              </w:rPr>
            </w:pPr>
          </w:p>
          <w:p w14:paraId="5B178B42" w14:textId="77777777" w:rsidR="00A11373" w:rsidRDefault="00A11373" w:rsidP="00396A25">
            <w:pPr>
              <w:rPr>
                <w:sz w:val="21"/>
              </w:rPr>
            </w:pPr>
          </w:p>
          <w:p w14:paraId="70163E65" w14:textId="77777777" w:rsidR="00A11373" w:rsidRDefault="00A11373" w:rsidP="00396A25">
            <w:pPr>
              <w:rPr>
                <w:sz w:val="21"/>
              </w:rPr>
            </w:pPr>
          </w:p>
          <w:p w14:paraId="4EF85ECD" w14:textId="77777777" w:rsidR="00A11373" w:rsidRDefault="00A11373" w:rsidP="00396A25">
            <w:pPr>
              <w:rPr>
                <w:sz w:val="21"/>
              </w:rPr>
            </w:pPr>
          </w:p>
          <w:p w14:paraId="70C754D4" w14:textId="77777777" w:rsidR="00A11373" w:rsidRDefault="00A11373" w:rsidP="00396A25">
            <w:pPr>
              <w:rPr>
                <w:sz w:val="21"/>
              </w:rPr>
            </w:pPr>
          </w:p>
          <w:p w14:paraId="7F5E2F0F" w14:textId="77777777" w:rsidR="00A11373" w:rsidRDefault="00A11373" w:rsidP="00396A25">
            <w:pPr>
              <w:rPr>
                <w:sz w:val="21"/>
              </w:rPr>
            </w:pPr>
          </w:p>
          <w:p w14:paraId="4B9BDA6A" w14:textId="77777777" w:rsidR="00A11373" w:rsidRDefault="00A11373" w:rsidP="00396A25">
            <w:pPr>
              <w:rPr>
                <w:sz w:val="21"/>
              </w:rPr>
            </w:pPr>
          </w:p>
          <w:p w14:paraId="4D0D2F22" w14:textId="77777777" w:rsidR="00A11373" w:rsidRDefault="00A11373" w:rsidP="00396A25">
            <w:pPr>
              <w:rPr>
                <w:sz w:val="21"/>
              </w:rPr>
            </w:pPr>
          </w:p>
          <w:p w14:paraId="647872A8" w14:textId="77777777" w:rsidR="00A11373" w:rsidRDefault="00A11373" w:rsidP="00396A25">
            <w:pPr>
              <w:rPr>
                <w:sz w:val="21"/>
              </w:rPr>
            </w:pPr>
          </w:p>
          <w:p w14:paraId="7A0E07A3" w14:textId="77777777" w:rsidR="00A11373" w:rsidRDefault="00A11373" w:rsidP="00396A25">
            <w:pPr>
              <w:rPr>
                <w:sz w:val="21"/>
              </w:rPr>
            </w:pPr>
          </w:p>
          <w:p w14:paraId="6DECBFCE" w14:textId="77777777" w:rsidR="00A11373" w:rsidRDefault="00A11373" w:rsidP="00396A25">
            <w:pPr>
              <w:rPr>
                <w:sz w:val="21"/>
              </w:rPr>
            </w:pPr>
          </w:p>
          <w:p w14:paraId="16B822E7" w14:textId="77777777" w:rsidR="00A11373" w:rsidRDefault="00A11373" w:rsidP="00396A25">
            <w:pPr>
              <w:rPr>
                <w:sz w:val="21"/>
              </w:rPr>
            </w:pPr>
          </w:p>
          <w:p w14:paraId="2707B2FA" w14:textId="77777777" w:rsidR="00A11373" w:rsidRDefault="00A11373" w:rsidP="00396A25">
            <w:pPr>
              <w:rPr>
                <w:sz w:val="21"/>
              </w:rPr>
            </w:pPr>
          </w:p>
          <w:p w14:paraId="13D66D2F" w14:textId="77777777" w:rsidR="00A11373" w:rsidRDefault="00A11373" w:rsidP="00396A25">
            <w:pPr>
              <w:rPr>
                <w:sz w:val="21"/>
              </w:rPr>
            </w:pPr>
          </w:p>
          <w:p w14:paraId="1667761A" w14:textId="77777777" w:rsidR="00A11373" w:rsidRDefault="00A11373" w:rsidP="00396A25">
            <w:pPr>
              <w:rPr>
                <w:sz w:val="21"/>
              </w:rPr>
            </w:pPr>
          </w:p>
          <w:p w14:paraId="6B68BEA9" w14:textId="77777777" w:rsidR="00A11373" w:rsidRDefault="00A11373" w:rsidP="00396A25">
            <w:pPr>
              <w:rPr>
                <w:sz w:val="21"/>
              </w:rPr>
            </w:pPr>
          </w:p>
          <w:p w14:paraId="1269A567" w14:textId="77777777" w:rsidR="00A11373" w:rsidRDefault="00A11373" w:rsidP="00396A25">
            <w:pPr>
              <w:rPr>
                <w:sz w:val="21"/>
              </w:rPr>
            </w:pPr>
          </w:p>
          <w:p w14:paraId="323992B7" w14:textId="77777777" w:rsidR="00A11373" w:rsidRDefault="00A11373" w:rsidP="00396A25">
            <w:pPr>
              <w:rPr>
                <w:sz w:val="21"/>
              </w:rPr>
            </w:pPr>
          </w:p>
          <w:p w14:paraId="4FBD7B3D" w14:textId="77777777" w:rsidR="00A11373" w:rsidRDefault="00A11373" w:rsidP="00396A25">
            <w:pPr>
              <w:rPr>
                <w:sz w:val="21"/>
              </w:rPr>
            </w:pPr>
          </w:p>
          <w:p w14:paraId="7ADCA476" w14:textId="77777777" w:rsidR="00A11373" w:rsidRDefault="00A11373" w:rsidP="00396A25">
            <w:pPr>
              <w:rPr>
                <w:sz w:val="21"/>
              </w:rPr>
            </w:pPr>
          </w:p>
          <w:p w14:paraId="3A88A669" w14:textId="77777777" w:rsidR="00A11373" w:rsidRDefault="00A11373" w:rsidP="00396A25">
            <w:pPr>
              <w:rPr>
                <w:sz w:val="21"/>
              </w:rPr>
            </w:pPr>
          </w:p>
          <w:p w14:paraId="6126F346" w14:textId="77777777" w:rsidR="00A11373" w:rsidRDefault="00A11373" w:rsidP="00396A25">
            <w:pPr>
              <w:rPr>
                <w:sz w:val="21"/>
              </w:rPr>
            </w:pPr>
          </w:p>
          <w:p w14:paraId="41EFF249" w14:textId="77777777" w:rsidR="00A11373" w:rsidRDefault="00A11373" w:rsidP="00396A25">
            <w:pPr>
              <w:rPr>
                <w:sz w:val="21"/>
              </w:rPr>
            </w:pPr>
          </w:p>
          <w:p w14:paraId="75D5278E" w14:textId="77777777" w:rsidR="00A11373" w:rsidRDefault="00A11373" w:rsidP="00396A25">
            <w:pPr>
              <w:rPr>
                <w:sz w:val="21"/>
              </w:rPr>
            </w:pPr>
          </w:p>
          <w:p w14:paraId="0513A661" w14:textId="77777777" w:rsidR="00A11373" w:rsidRDefault="00A11373" w:rsidP="00396A25">
            <w:pPr>
              <w:rPr>
                <w:sz w:val="21"/>
              </w:rPr>
            </w:pPr>
          </w:p>
          <w:p w14:paraId="578E790A" w14:textId="77777777" w:rsidR="00A11373" w:rsidRDefault="00A11373" w:rsidP="00396A25">
            <w:pPr>
              <w:rPr>
                <w:sz w:val="21"/>
              </w:rPr>
            </w:pPr>
          </w:p>
          <w:p w14:paraId="46332454" w14:textId="77777777" w:rsidR="00A11373" w:rsidRDefault="00A11373" w:rsidP="00396A25">
            <w:pPr>
              <w:rPr>
                <w:sz w:val="21"/>
              </w:rPr>
            </w:pPr>
          </w:p>
          <w:p w14:paraId="734F2446" w14:textId="77777777" w:rsidR="00A11373" w:rsidRDefault="00A11373" w:rsidP="00396A25">
            <w:pPr>
              <w:rPr>
                <w:sz w:val="21"/>
              </w:rPr>
            </w:pPr>
          </w:p>
          <w:p w14:paraId="41322E30" w14:textId="77777777" w:rsidR="00A11373" w:rsidRDefault="00A11373" w:rsidP="00396A25">
            <w:pPr>
              <w:rPr>
                <w:sz w:val="21"/>
              </w:rPr>
            </w:pPr>
          </w:p>
          <w:p w14:paraId="7A6EA62D" w14:textId="77777777" w:rsidR="00A11373" w:rsidRDefault="00A11373" w:rsidP="00396A25">
            <w:pPr>
              <w:rPr>
                <w:sz w:val="21"/>
              </w:rPr>
            </w:pPr>
          </w:p>
          <w:p w14:paraId="09B13D41" w14:textId="77777777" w:rsidR="00A11373" w:rsidRDefault="00A11373" w:rsidP="00396A25">
            <w:pPr>
              <w:rPr>
                <w:sz w:val="21"/>
              </w:rPr>
            </w:pPr>
          </w:p>
          <w:p w14:paraId="3FADF2D7" w14:textId="77777777" w:rsidR="00A11373" w:rsidRDefault="00A11373" w:rsidP="00396A25">
            <w:pPr>
              <w:rPr>
                <w:sz w:val="21"/>
              </w:rPr>
            </w:pPr>
          </w:p>
          <w:p w14:paraId="256CF7EA" w14:textId="77777777" w:rsidR="00A11373" w:rsidRDefault="00A11373" w:rsidP="00396A25">
            <w:pPr>
              <w:rPr>
                <w:sz w:val="21"/>
              </w:rPr>
            </w:pPr>
          </w:p>
          <w:p w14:paraId="3320EB33" w14:textId="77777777" w:rsidR="00A11373" w:rsidRDefault="00A11373" w:rsidP="00396A25">
            <w:pPr>
              <w:rPr>
                <w:sz w:val="21"/>
              </w:rPr>
            </w:pPr>
          </w:p>
          <w:p w14:paraId="418188E0" w14:textId="77777777" w:rsidR="00A11373" w:rsidRDefault="00A11373" w:rsidP="00396A25">
            <w:pPr>
              <w:rPr>
                <w:sz w:val="21"/>
              </w:rPr>
            </w:pPr>
          </w:p>
          <w:p w14:paraId="66C1B8B8" w14:textId="77777777" w:rsidR="00A11373" w:rsidRDefault="00A11373" w:rsidP="00396A25">
            <w:pPr>
              <w:rPr>
                <w:sz w:val="21"/>
              </w:rPr>
            </w:pPr>
          </w:p>
          <w:p w14:paraId="77E0506D" w14:textId="77777777" w:rsidR="00A11373" w:rsidRDefault="00A11373" w:rsidP="00396A25">
            <w:pPr>
              <w:rPr>
                <w:sz w:val="21"/>
              </w:rPr>
            </w:pPr>
          </w:p>
          <w:p w14:paraId="3A35B47F" w14:textId="77777777" w:rsidR="00A11373" w:rsidRDefault="00A11373" w:rsidP="00396A25">
            <w:pPr>
              <w:rPr>
                <w:sz w:val="21"/>
              </w:rPr>
            </w:pPr>
          </w:p>
          <w:p w14:paraId="54D9F4E9" w14:textId="77777777" w:rsidR="00A11373" w:rsidRDefault="00A11373" w:rsidP="00396A25">
            <w:pPr>
              <w:rPr>
                <w:sz w:val="21"/>
              </w:rPr>
            </w:pPr>
          </w:p>
          <w:p w14:paraId="25777E80" w14:textId="77777777" w:rsidR="00A11373" w:rsidRDefault="00A11373" w:rsidP="00396A25">
            <w:pPr>
              <w:rPr>
                <w:sz w:val="21"/>
              </w:rPr>
            </w:pPr>
          </w:p>
          <w:p w14:paraId="568EED49" w14:textId="77777777" w:rsidR="00A11373" w:rsidRDefault="00A11373" w:rsidP="00396A25">
            <w:pPr>
              <w:rPr>
                <w:sz w:val="21"/>
              </w:rPr>
            </w:pPr>
          </w:p>
          <w:p w14:paraId="47FA9CF5" w14:textId="77777777" w:rsidR="00A11373" w:rsidRDefault="00A11373" w:rsidP="00396A25">
            <w:pPr>
              <w:rPr>
                <w:sz w:val="21"/>
              </w:rPr>
            </w:pPr>
          </w:p>
          <w:p w14:paraId="44903B5D" w14:textId="77777777" w:rsidR="00A11373" w:rsidRDefault="00A11373" w:rsidP="00396A25">
            <w:pPr>
              <w:rPr>
                <w:sz w:val="21"/>
              </w:rPr>
            </w:pPr>
          </w:p>
          <w:p w14:paraId="457D0D09" w14:textId="77777777" w:rsidR="00A11373" w:rsidRDefault="00A11373" w:rsidP="00396A25">
            <w:pPr>
              <w:rPr>
                <w:sz w:val="21"/>
              </w:rPr>
            </w:pPr>
          </w:p>
          <w:p w14:paraId="20123A28" w14:textId="77777777" w:rsidR="00A11373" w:rsidRDefault="00A11373" w:rsidP="00396A25">
            <w:pPr>
              <w:rPr>
                <w:sz w:val="21"/>
              </w:rPr>
            </w:pPr>
          </w:p>
          <w:p w14:paraId="21E68112" w14:textId="77777777" w:rsidR="00A11373" w:rsidRDefault="00A11373" w:rsidP="00396A25">
            <w:pPr>
              <w:rPr>
                <w:sz w:val="21"/>
              </w:rPr>
            </w:pPr>
          </w:p>
          <w:p w14:paraId="466B9ACF" w14:textId="77777777" w:rsidR="00A11373" w:rsidRDefault="00A11373" w:rsidP="00396A25">
            <w:pPr>
              <w:rPr>
                <w:sz w:val="21"/>
              </w:rPr>
            </w:pPr>
          </w:p>
          <w:p w14:paraId="202EE852" w14:textId="77777777" w:rsidR="00A11373" w:rsidRDefault="00A11373" w:rsidP="00396A25">
            <w:pPr>
              <w:rPr>
                <w:sz w:val="21"/>
              </w:rPr>
            </w:pPr>
          </w:p>
          <w:p w14:paraId="2B026344" w14:textId="77777777" w:rsidR="00A11373" w:rsidRDefault="00A11373" w:rsidP="00396A25">
            <w:pPr>
              <w:rPr>
                <w:sz w:val="21"/>
              </w:rPr>
            </w:pPr>
          </w:p>
          <w:p w14:paraId="431B415C" w14:textId="77777777" w:rsidR="00A11373" w:rsidRDefault="00A11373" w:rsidP="00396A25">
            <w:pPr>
              <w:rPr>
                <w:sz w:val="21"/>
              </w:rPr>
            </w:pPr>
          </w:p>
          <w:p w14:paraId="33623E28" w14:textId="77777777" w:rsidR="00A11373" w:rsidRDefault="00A11373" w:rsidP="00396A25">
            <w:pPr>
              <w:rPr>
                <w:sz w:val="21"/>
              </w:rPr>
            </w:pPr>
          </w:p>
          <w:p w14:paraId="5B2C1F61" w14:textId="77777777" w:rsidR="00A11373" w:rsidRDefault="00A11373" w:rsidP="00396A25">
            <w:pPr>
              <w:rPr>
                <w:sz w:val="21"/>
              </w:rPr>
            </w:pPr>
          </w:p>
          <w:p w14:paraId="4D78A7BB" w14:textId="77777777" w:rsidR="00A11373" w:rsidRDefault="00A11373" w:rsidP="00396A25">
            <w:pPr>
              <w:rPr>
                <w:sz w:val="21"/>
              </w:rPr>
            </w:pPr>
          </w:p>
          <w:p w14:paraId="0BD2CC35" w14:textId="77777777" w:rsidR="00A11373" w:rsidRDefault="00A11373" w:rsidP="00396A25">
            <w:pPr>
              <w:rPr>
                <w:sz w:val="21"/>
              </w:rPr>
            </w:pPr>
          </w:p>
          <w:p w14:paraId="1E669FE2" w14:textId="77777777" w:rsidR="00A11373" w:rsidRDefault="00A11373" w:rsidP="00396A25">
            <w:pPr>
              <w:rPr>
                <w:sz w:val="21"/>
              </w:rPr>
            </w:pPr>
          </w:p>
          <w:p w14:paraId="2C800A47" w14:textId="77777777" w:rsidR="00A11373" w:rsidRDefault="00A11373" w:rsidP="00396A25">
            <w:pPr>
              <w:rPr>
                <w:sz w:val="21"/>
              </w:rPr>
            </w:pPr>
          </w:p>
          <w:p w14:paraId="5A50FC1D" w14:textId="77777777" w:rsidR="00A11373" w:rsidRDefault="00A11373" w:rsidP="00396A25">
            <w:pPr>
              <w:rPr>
                <w:sz w:val="21"/>
              </w:rPr>
            </w:pPr>
          </w:p>
          <w:p w14:paraId="35BE76AB" w14:textId="77777777" w:rsidR="00A11373" w:rsidRDefault="00A11373" w:rsidP="00396A25">
            <w:pPr>
              <w:rPr>
                <w:sz w:val="21"/>
              </w:rPr>
            </w:pPr>
          </w:p>
          <w:p w14:paraId="06715990" w14:textId="77777777" w:rsidR="00A11373" w:rsidRDefault="00A11373" w:rsidP="00396A25">
            <w:pPr>
              <w:rPr>
                <w:sz w:val="21"/>
              </w:rPr>
            </w:pPr>
          </w:p>
          <w:p w14:paraId="312A8B13" w14:textId="77777777" w:rsidR="00A11373" w:rsidRDefault="00A11373" w:rsidP="00396A25">
            <w:pPr>
              <w:rPr>
                <w:sz w:val="21"/>
              </w:rPr>
            </w:pPr>
          </w:p>
          <w:p w14:paraId="7A49AEF8" w14:textId="77777777" w:rsidR="00A11373" w:rsidRDefault="00A11373" w:rsidP="00396A25">
            <w:pPr>
              <w:rPr>
                <w:sz w:val="21"/>
              </w:rPr>
            </w:pPr>
          </w:p>
          <w:p w14:paraId="2BBA3FE4" w14:textId="77777777" w:rsidR="00A11373" w:rsidRDefault="00A11373" w:rsidP="00396A25">
            <w:pPr>
              <w:rPr>
                <w:sz w:val="21"/>
              </w:rPr>
            </w:pPr>
          </w:p>
          <w:p w14:paraId="48C5C881" w14:textId="77777777" w:rsidR="00A11373" w:rsidRDefault="00A11373" w:rsidP="00396A25">
            <w:pPr>
              <w:rPr>
                <w:sz w:val="21"/>
              </w:rPr>
            </w:pPr>
          </w:p>
          <w:p w14:paraId="1E537568" w14:textId="77777777" w:rsidR="00A11373" w:rsidRDefault="00A11373" w:rsidP="00396A25">
            <w:pPr>
              <w:rPr>
                <w:sz w:val="21"/>
              </w:rPr>
            </w:pPr>
          </w:p>
          <w:p w14:paraId="62E6ABEF" w14:textId="77777777" w:rsidR="00A11373" w:rsidRDefault="00A11373" w:rsidP="00396A25">
            <w:pPr>
              <w:rPr>
                <w:sz w:val="21"/>
              </w:rPr>
            </w:pPr>
          </w:p>
          <w:p w14:paraId="4153BA6D" w14:textId="77777777" w:rsidR="00A11373" w:rsidRDefault="00A11373" w:rsidP="00396A25">
            <w:pPr>
              <w:rPr>
                <w:sz w:val="21"/>
              </w:rPr>
            </w:pPr>
          </w:p>
          <w:p w14:paraId="2CDFFEEB" w14:textId="77777777" w:rsidR="00A11373" w:rsidRDefault="00A11373" w:rsidP="00396A25">
            <w:pPr>
              <w:rPr>
                <w:sz w:val="21"/>
              </w:rPr>
            </w:pPr>
          </w:p>
          <w:p w14:paraId="38A6B91C" w14:textId="77777777" w:rsidR="00A11373" w:rsidRDefault="00A11373" w:rsidP="00396A25">
            <w:pPr>
              <w:rPr>
                <w:sz w:val="21"/>
              </w:rPr>
            </w:pPr>
          </w:p>
          <w:p w14:paraId="1223AF03" w14:textId="77777777" w:rsidR="00A11373" w:rsidRDefault="00A11373" w:rsidP="00396A25">
            <w:pPr>
              <w:rPr>
                <w:sz w:val="21"/>
              </w:rPr>
            </w:pPr>
          </w:p>
          <w:p w14:paraId="0C2625EF" w14:textId="77777777" w:rsidR="00A11373" w:rsidRDefault="00A11373" w:rsidP="00396A25">
            <w:pPr>
              <w:rPr>
                <w:sz w:val="21"/>
              </w:rPr>
            </w:pPr>
          </w:p>
          <w:p w14:paraId="7ED64E28" w14:textId="77777777" w:rsidR="00A11373" w:rsidRDefault="00A11373" w:rsidP="00396A25">
            <w:pPr>
              <w:rPr>
                <w:sz w:val="21"/>
              </w:rPr>
            </w:pPr>
          </w:p>
          <w:p w14:paraId="425D44E4" w14:textId="77777777" w:rsidR="00A11373" w:rsidRDefault="00A11373" w:rsidP="00396A25">
            <w:pPr>
              <w:rPr>
                <w:sz w:val="21"/>
              </w:rPr>
            </w:pPr>
          </w:p>
          <w:p w14:paraId="25952893" w14:textId="77777777" w:rsidR="00A11373" w:rsidRDefault="00A11373" w:rsidP="00396A25">
            <w:pPr>
              <w:rPr>
                <w:sz w:val="21"/>
              </w:rPr>
            </w:pPr>
          </w:p>
          <w:p w14:paraId="1A3CDEAF" w14:textId="77777777" w:rsidR="00A11373" w:rsidRDefault="00A11373" w:rsidP="00396A25">
            <w:pPr>
              <w:rPr>
                <w:sz w:val="21"/>
              </w:rPr>
            </w:pPr>
          </w:p>
          <w:p w14:paraId="6DD44B94" w14:textId="77777777" w:rsidR="00A11373" w:rsidRDefault="00A11373" w:rsidP="00396A25">
            <w:pPr>
              <w:rPr>
                <w:sz w:val="21"/>
              </w:rPr>
            </w:pPr>
          </w:p>
          <w:p w14:paraId="193154D0" w14:textId="77777777" w:rsidR="00A11373" w:rsidRDefault="00A11373" w:rsidP="00396A25">
            <w:pPr>
              <w:rPr>
                <w:sz w:val="21"/>
              </w:rPr>
            </w:pPr>
          </w:p>
          <w:p w14:paraId="5D2D58EA" w14:textId="77777777" w:rsidR="00A11373" w:rsidRDefault="00A11373" w:rsidP="00396A25">
            <w:pPr>
              <w:rPr>
                <w:sz w:val="21"/>
              </w:rPr>
            </w:pPr>
          </w:p>
          <w:p w14:paraId="641142EC" w14:textId="77777777" w:rsidR="00A11373" w:rsidRDefault="00A11373" w:rsidP="00396A25">
            <w:pPr>
              <w:rPr>
                <w:sz w:val="21"/>
              </w:rPr>
            </w:pPr>
          </w:p>
          <w:p w14:paraId="352B1721" w14:textId="77777777" w:rsidR="00A11373" w:rsidRDefault="00A11373" w:rsidP="00396A25">
            <w:pPr>
              <w:rPr>
                <w:sz w:val="21"/>
              </w:rPr>
            </w:pPr>
          </w:p>
          <w:p w14:paraId="4C8CC513" w14:textId="77777777" w:rsidR="00A11373" w:rsidRDefault="00A11373" w:rsidP="00396A25">
            <w:pPr>
              <w:rPr>
                <w:sz w:val="21"/>
              </w:rPr>
            </w:pPr>
          </w:p>
          <w:p w14:paraId="4909AD22" w14:textId="77777777" w:rsidR="00A11373" w:rsidRDefault="00A11373" w:rsidP="00396A25">
            <w:pPr>
              <w:rPr>
                <w:sz w:val="21"/>
              </w:rPr>
            </w:pPr>
          </w:p>
          <w:p w14:paraId="2A4FCE8D" w14:textId="77777777" w:rsidR="00A11373" w:rsidRDefault="00A11373" w:rsidP="00396A25">
            <w:pPr>
              <w:rPr>
                <w:sz w:val="21"/>
              </w:rPr>
            </w:pPr>
          </w:p>
          <w:p w14:paraId="579EC207" w14:textId="77777777" w:rsidR="00A11373" w:rsidRDefault="00A11373" w:rsidP="00396A25">
            <w:pPr>
              <w:rPr>
                <w:sz w:val="21"/>
              </w:rPr>
            </w:pPr>
          </w:p>
          <w:p w14:paraId="3DDEC4C4" w14:textId="77777777" w:rsidR="00A11373" w:rsidRDefault="00A11373" w:rsidP="00396A25">
            <w:pPr>
              <w:rPr>
                <w:sz w:val="21"/>
              </w:rPr>
            </w:pPr>
          </w:p>
          <w:p w14:paraId="03D34382" w14:textId="77777777" w:rsidR="00A11373" w:rsidRDefault="00A11373" w:rsidP="00396A25">
            <w:pPr>
              <w:rPr>
                <w:sz w:val="21"/>
              </w:rPr>
            </w:pPr>
          </w:p>
          <w:p w14:paraId="32736288" w14:textId="77777777" w:rsidR="00A11373" w:rsidRDefault="00A11373" w:rsidP="00396A25">
            <w:pPr>
              <w:rPr>
                <w:sz w:val="21"/>
              </w:rPr>
            </w:pPr>
          </w:p>
          <w:p w14:paraId="4B2DCDFA" w14:textId="77777777" w:rsidR="00A11373" w:rsidRDefault="00A11373" w:rsidP="00396A25">
            <w:pPr>
              <w:rPr>
                <w:sz w:val="21"/>
              </w:rPr>
            </w:pPr>
          </w:p>
          <w:p w14:paraId="3FE3DB53" w14:textId="77777777" w:rsidR="00A11373" w:rsidRDefault="00A11373" w:rsidP="00396A25">
            <w:pPr>
              <w:rPr>
                <w:sz w:val="21"/>
              </w:rPr>
            </w:pPr>
          </w:p>
          <w:p w14:paraId="7A52EB03" w14:textId="77777777" w:rsidR="00A11373" w:rsidRDefault="00A11373" w:rsidP="00396A25">
            <w:pPr>
              <w:rPr>
                <w:sz w:val="21"/>
              </w:rPr>
            </w:pPr>
          </w:p>
          <w:p w14:paraId="069D8DE0" w14:textId="77777777" w:rsidR="00A11373" w:rsidRDefault="00A11373" w:rsidP="00396A25">
            <w:pPr>
              <w:rPr>
                <w:sz w:val="21"/>
              </w:rPr>
            </w:pPr>
          </w:p>
          <w:p w14:paraId="0E7C4A66" w14:textId="77777777" w:rsidR="00A11373" w:rsidRDefault="00A11373" w:rsidP="00396A25">
            <w:pPr>
              <w:rPr>
                <w:sz w:val="21"/>
              </w:rPr>
            </w:pPr>
          </w:p>
          <w:p w14:paraId="727909C2" w14:textId="77777777" w:rsidR="00A11373" w:rsidRDefault="00A11373" w:rsidP="00396A25">
            <w:pPr>
              <w:rPr>
                <w:sz w:val="21"/>
              </w:rPr>
            </w:pPr>
          </w:p>
          <w:p w14:paraId="2AE56A1A" w14:textId="77777777" w:rsidR="00A11373" w:rsidRDefault="00A11373" w:rsidP="00396A25">
            <w:pPr>
              <w:rPr>
                <w:sz w:val="21"/>
              </w:rPr>
            </w:pPr>
          </w:p>
          <w:p w14:paraId="0CE421FC" w14:textId="77777777" w:rsidR="00A11373" w:rsidRDefault="00A11373" w:rsidP="00396A25">
            <w:pPr>
              <w:rPr>
                <w:sz w:val="21"/>
              </w:rPr>
            </w:pPr>
          </w:p>
          <w:p w14:paraId="23DE437C" w14:textId="77777777" w:rsidR="00A11373" w:rsidRDefault="00A11373" w:rsidP="00396A25">
            <w:pPr>
              <w:rPr>
                <w:sz w:val="21"/>
              </w:rPr>
            </w:pPr>
          </w:p>
          <w:p w14:paraId="5A07B3C1" w14:textId="77777777" w:rsidR="00A11373" w:rsidRDefault="00A11373" w:rsidP="00396A25">
            <w:pPr>
              <w:rPr>
                <w:sz w:val="21"/>
              </w:rPr>
            </w:pPr>
          </w:p>
          <w:p w14:paraId="19165B15" w14:textId="77777777" w:rsidR="00A11373" w:rsidRDefault="00A11373" w:rsidP="00396A25">
            <w:pPr>
              <w:rPr>
                <w:sz w:val="21"/>
              </w:rPr>
            </w:pPr>
          </w:p>
          <w:p w14:paraId="6485914E" w14:textId="77777777" w:rsidR="00A11373" w:rsidRDefault="00A11373" w:rsidP="00396A25">
            <w:pPr>
              <w:rPr>
                <w:sz w:val="21"/>
              </w:rPr>
            </w:pPr>
          </w:p>
          <w:p w14:paraId="50B8BBC2" w14:textId="77777777" w:rsidR="00A11373" w:rsidRDefault="00A11373" w:rsidP="00396A25">
            <w:pPr>
              <w:rPr>
                <w:sz w:val="21"/>
              </w:rPr>
            </w:pPr>
          </w:p>
          <w:p w14:paraId="7C416F67" w14:textId="77777777" w:rsidR="00A11373" w:rsidRDefault="00A11373" w:rsidP="00396A25">
            <w:pPr>
              <w:rPr>
                <w:sz w:val="21"/>
              </w:rPr>
            </w:pPr>
          </w:p>
          <w:p w14:paraId="5B20ECB3" w14:textId="77777777" w:rsidR="00A11373" w:rsidRDefault="00A11373" w:rsidP="00396A25">
            <w:pPr>
              <w:rPr>
                <w:sz w:val="21"/>
              </w:rPr>
            </w:pPr>
          </w:p>
          <w:p w14:paraId="4BF295C9" w14:textId="77777777" w:rsidR="00A11373" w:rsidRDefault="00A11373" w:rsidP="00396A25">
            <w:pPr>
              <w:rPr>
                <w:sz w:val="21"/>
              </w:rPr>
            </w:pPr>
          </w:p>
          <w:p w14:paraId="3E7C6552" w14:textId="77777777" w:rsidR="00A11373" w:rsidRDefault="00A11373" w:rsidP="00396A25">
            <w:pPr>
              <w:rPr>
                <w:sz w:val="21"/>
              </w:rPr>
            </w:pPr>
          </w:p>
          <w:p w14:paraId="6D42525A" w14:textId="77777777" w:rsidR="00A11373" w:rsidRDefault="00A11373" w:rsidP="00396A25">
            <w:pPr>
              <w:rPr>
                <w:sz w:val="21"/>
              </w:rPr>
            </w:pPr>
          </w:p>
          <w:p w14:paraId="4C68DE9E" w14:textId="77777777" w:rsidR="00A11373" w:rsidRDefault="00A11373" w:rsidP="00396A25">
            <w:pPr>
              <w:rPr>
                <w:sz w:val="21"/>
              </w:rPr>
            </w:pPr>
          </w:p>
          <w:p w14:paraId="6EA17A57" w14:textId="77777777" w:rsidR="00A11373" w:rsidRDefault="00A11373" w:rsidP="00396A25">
            <w:pPr>
              <w:rPr>
                <w:sz w:val="21"/>
              </w:rPr>
            </w:pPr>
          </w:p>
          <w:p w14:paraId="683CC3B0" w14:textId="77777777" w:rsidR="00A11373" w:rsidRDefault="00A11373" w:rsidP="00396A25">
            <w:pPr>
              <w:rPr>
                <w:sz w:val="21"/>
              </w:rPr>
            </w:pPr>
          </w:p>
          <w:p w14:paraId="009719E7" w14:textId="77777777" w:rsidR="00A11373" w:rsidRDefault="00A11373" w:rsidP="00396A25">
            <w:pPr>
              <w:rPr>
                <w:sz w:val="21"/>
              </w:rPr>
            </w:pPr>
          </w:p>
          <w:p w14:paraId="7DD845E0" w14:textId="654081AB" w:rsidR="00A11373" w:rsidRDefault="00A11373" w:rsidP="00396A25">
            <w:pPr>
              <w:rPr>
                <w:sz w:val="21"/>
              </w:rPr>
            </w:pPr>
            <w:r>
              <w:rPr>
                <w:sz w:val="21"/>
              </w:rPr>
              <w:t>Noted</w:t>
            </w:r>
          </w:p>
        </w:tc>
      </w:tr>
      <w:tr w:rsidR="00396A25" w14:paraId="65ED6CC9" w14:textId="77777777" w:rsidTr="00EA59CA">
        <w:trPr>
          <w:trHeight w:val="277"/>
        </w:trPr>
        <w:tc>
          <w:tcPr>
            <w:tcW w:w="10201" w:type="dxa"/>
            <w:gridSpan w:val="3"/>
            <w:shd w:val="clear" w:color="auto" w:fill="E7E6E6" w:themeFill="background2"/>
          </w:tcPr>
          <w:p w14:paraId="3BF94C35" w14:textId="09C92E2E" w:rsidR="00396A25" w:rsidRDefault="00396A25" w:rsidP="00396A25">
            <w:pPr>
              <w:ind w:left="40"/>
              <w:rPr>
                <w:sz w:val="22"/>
              </w:rPr>
            </w:pPr>
          </w:p>
        </w:tc>
      </w:tr>
      <w:tr w:rsidR="00396A25" w14:paraId="3A85E31D" w14:textId="77777777" w:rsidTr="001E370F">
        <w:trPr>
          <w:trHeight w:val="429"/>
        </w:trPr>
        <w:tc>
          <w:tcPr>
            <w:tcW w:w="1838" w:type="dxa"/>
          </w:tcPr>
          <w:p w14:paraId="335C82DD" w14:textId="3D3C8525" w:rsidR="00396A25" w:rsidRDefault="00396A25" w:rsidP="00396A25">
            <w:pPr>
              <w:ind w:left="40"/>
              <w:rPr>
                <w:sz w:val="22"/>
              </w:rPr>
            </w:pPr>
            <w:r>
              <w:rPr>
                <w:sz w:val="22"/>
              </w:rPr>
              <w:t xml:space="preserve">             11</w:t>
            </w:r>
          </w:p>
          <w:p w14:paraId="4226A668" w14:textId="7764A717" w:rsidR="00396A25" w:rsidRDefault="00396A25" w:rsidP="00396A25">
            <w:pPr>
              <w:ind w:left="40"/>
              <w:rPr>
                <w:sz w:val="22"/>
              </w:rPr>
            </w:pPr>
            <w:r>
              <w:rPr>
                <w:sz w:val="22"/>
              </w:rPr>
              <w:t>Planning, Listed Building and Conservation Issue</w:t>
            </w:r>
          </w:p>
        </w:tc>
        <w:tc>
          <w:tcPr>
            <w:tcW w:w="5783" w:type="dxa"/>
          </w:tcPr>
          <w:p w14:paraId="11317F37" w14:textId="0128B44A" w:rsidR="00B33E3B" w:rsidRPr="0026612E" w:rsidRDefault="00396A25" w:rsidP="00B33E3B">
            <w:pPr>
              <w:rPr>
                <w:sz w:val="22"/>
              </w:rPr>
            </w:pPr>
            <w:r>
              <w:rPr>
                <w:sz w:val="22"/>
              </w:rPr>
              <w:t xml:space="preserve">1.  </w:t>
            </w:r>
            <w:r w:rsidR="00CE62D4">
              <w:rPr>
                <w:sz w:val="22"/>
              </w:rPr>
              <w:t>Gerry Donnelly of East Loan has submitted a planning application to demolish existing conservatory and build a two storey extension.  FC have given notice to residents around his home and they have 21 days to submit any objections.</w:t>
            </w:r>
          </w:p>
          <w:p w14:paraId="5FCACE7A" w14:textId="1302D533" w:rsidR="00396A25" w:rsidRPr="0026612E" w:rsidRDefault="00396A25" w:rsidP="00396A25">
            <w:pPr>
              <w:rPr>
                <w:sz w:val="22"/>
              </w:rPr>
            </w:pPr>
          </w:p>
        </w:tc>
        <w:tc>
          <w:tcPr>
            <w:tcW w:w="2580" w:type="dxa"/>
          </w:tcPr>
          <w:p w14:paraId="34D5A07C" w14:textId="41C0875F" w:rsidR="00396A25" w:rsidRDefault="00396A25" w:rsidP="00396A25">
            <w:pPr>
              <w:ind w:left="40"/>
              <w:rPr>
                <w:sz w:val="22"/>
              </w:rPr>
            </w:pPr>
          </w:p>
          <w:p w14:paraId="178E1BEF" w14:textId="77777777" w:rsidR="00396A25" w:rsidRDefault="00396A25" w:rsidP="00396A25">
            <w:pPr>
              <w:rPr>
                <w:sz w:val="22"/>
              </w:rPr>
            </w:pPr>
          </w:p>
          <w:p w14:paraId="2A729980" w14:textId="77777777" w:rsidR="00CE62D4" w:rsidRDefault="00CE62D4" w:rsidP="00396A25">
            <w:pPr>
              <w:rPr>
                <w:sz w:val="22"/>
              </w:rPr>
            </w:pPr>
          </w:p>
          <w:p w14:paraId="02601157" w14:textId="09778CA2" w:rsidR="00396A25" w:rsidRDefault="00396A25" w:rsidP="00396A25">
            <w:pPr>
              <w:rPr>
                <w:sz w:val="22"/>
              </w:rPr>
            </w:pPr>
            <w:r>
              <w:rPr>
                <w:sz w:val="22"/>
              </w:rPr>
              <w:t>Noted</w:t>
            </w:r>
          </w:p>
        </w:tc>
      </w:tr>
      <w:tr w:rsidR="00396A25" w14:paraId="185CDA6D" w14:textId="77777777" w:rsidTr="00EB0450">
        <w:tc>
          <w:tcPr>
            <w:tcW w:w="10201" w:type="dxa"/>
            <w:gridSpan w:val="3"/>
            <w:tcBorders>
              <w:bottom w:val="single" w:sz="4" w:space="0" w:color="auto"/>
            </w:tcBorders>
            <w:shd w:val="clear" w:color="auto" w:fill="F2F2F2" w:themeFill="background1" w:themeFillShade="F2"/>
          </w:tcPr>
          <w:p w14:paraId="34FE3C52" w14:textId="77777777" w:rsidR="00396A25" w:rsidRDefault="00396A25" w:rsidP="00396A25"/>
        </w:tc>
      </w:tr>
      <w:tr w:rsidR="00396A25" w14:paraId="62C21288" w14:textId="77777777" w:rsidTr="001E370F">
        <w:tc>
          <w:tcPr>
            <w:tcW w:w="1838" w:type="dxa"/>
            <w:tcBorders>
              <w:bottom w:val="single" w:sz="4" w:space="0" w:color="auto"/>
            </w:tcBorders>
          </w:tcPr>
          <w:p w14:paraId="3D3449C3" w14:textId="3DCC2414" w:rsidR="00396A25" w:rsidRPr="007569D9" w:rsidRDefault="00396A25" w:rsidP="00396A25">
            <w:pPr>
              <w:jc w:val="center"/>
              <w:rPr>
                <w:sz w:val="22"/>
                <w:szCs w:val="22"/>
              </w:rPr>
            </w:pPr>
            <w:r w:rsidRPr="007569D9">
              <w:rPr>
                <w:sz w:val="22"/>
                <w:szCs w:val="22"/>
              </w:rPr>
              <w:t>12</w:t>
            </w:r>
          </w:p>
          <w:p w14:paraId="19FE803B" w14:textId="77777777" w:rsidR="00396A25" w:rsidRPr="00414077" w:rsidRDefault="00396A25" w:rsidP="00396A25">
            <w:pPr>
              <w:jc w:val="center"/>
              <w:rPr>
                <w:sz w:val="20"/>
              </w:rPr>
            </w:pPr>
            <w:r w:rsidRPr="007569D9">
              <w:rPr>
                <w:sz w:val="22"/>
                <w:szCs w:val="22"/>
              </w:rPr>
              <w:t>A.O.C.B.</w:t>
            </w:r>
          </w:p>
        </w:tc>
        <w:tc>
          <w:tcPr>
            <w:tcW w:w="5783" w:type="dxa"/>
            <w:tcBorders>
              <w:bottom w:val="single" w:sz="4" w:space="0" w:color="auto"/>
            </w:tcBorders>
          </w:tcPr>
          <w:p w14:paraId="18498C5B" w14:textId="5B38867E" w:rsidR="00F31C1E" w:rsidRPr="007569D9" w:rsidRDefault="00F31C1E" w:rsidP="00F31C1E">
            <w:pPr>
              <w:rPr>
                <w:sz w:val="22"/>
                <w:szCs w:val="22"/>
              </w:rPr>
            </w:pPr>
            <w:r>
              <w:rPr>
                <w:sz w:val="22"/>
                <w:szCs w:val="22"/>
              </w:rPr>
              <w:t>None</w:t>
            </w:r>
          </w:p>
          <w:p w14:paraId="538A085C" w14:textId="1A0E0C9A" w:rsidR="00396A25" w:rsidRPr="007569D9" w:rsidRDefault="00396A25" w:rsidP="00396A25">
            <w:pPr>
              <w:rPr>
                <w:sz w:val="22"/>
                <w:szCs w:val="22"/>
              </w:rPr>
            </w:pPr>
          </w:p>
        </w:tc>
        <w:tc>
          <w:tcPr>
            <w:tcW w:w="2580" w:type="dxa"/>
            <w:tcBorders>
              <w:bottom w:val="single" w:sz="4" w:space="0" w:color="auto"/>
            </w:tcBorders>
          </w:tcPr>
          <w:p w14:paraId="716FA2B6" w14:textId="5D0C231D" w:rsidR="00396A25" w:rsidRPr="00A8186C" w:rsidRDefault="00396A25" w:rsidP="00F31C1E">
            <w:pPr>
              <w:rPr>
                <w:sz w:val="22"/>
                <w:szCs w:val="22"/>
              </w:rPr>
            </w:pPr>
          </w:p>
        </w:tc>
      </w:tr>
    </w:tbl>
    <w:p w14:paraId="798905C5" w14:textId="6B6E3047" w:rsidR="008A770C" w:rsidRDefault="008A770C" w:rsidP="0013485C">
      <w:pPr>
        <w:jc w:val="center"/>
        <w:rPr>
          <w:b/>
          <w:u w:val="single"/>
        </w:rPr>
      </w:pPr>
    </w:p>
    <w:p w14:paraId="4BC1E0F7" w14:textId="10437416" w:rsidR="008D57BB" w:rsidRDefault="003C3337" w:rsidP="0013485C">
      <w:pPr>
        <w:jc w:val="center"/>
        <w:rPr>
          <w:b/>
          <w:u w:val="single"/>
        </w:rPr>
      </w:pPr>
      <w:r>
        <w:rPr>
          <w:b/>
          <w:u w:val="single"/>
        </w:rPr>
        <w:t xml:space="preserve">Next Meeting: </w:t>
      </w:r>
      <w:r w:rsidR="0013485C" w:rsidRPr="003C3337">
        <w:rPr>
          <w:b/>
          <w:u w:val="single"/>
        </w:rPr>
        <w:t xml:space="preserve">7pm </w:t>
      </w:r>
      <w:r w:rsidR="007F46D6" w:rsidRPr="003C3337">
        <w:rPr>
          <w:b/>
          <w:u w:val="single"/>
        </w:rPr>
        <w:t>Tuesday</w:t>
      </w:r>
      <w:r w:rsidR="00EE3294">
        <w:rPr>
          <w:b/>
          <w:u w:val="single"/>
        </w:rPr>
        <w:t xml:space="preserve"> </w:t>
      </w:r>
      <w:r w:rsidR="00F31C1E">
        <w:rPr>
          <w:b/>
          <w:u w:val="single"/>
        </w:rPr>
        <w:t>9t</w:t>
      </w:r>
      <w:r w:rsidR="00EE3294">
        <w:rPr>
          <w:b/>
          <w:u w:val="single"/>
        </w:rPr>
        <w:t xml:space="preserve">h </w:t>
      </w:r>
      <w:r w:rsidR="00F31C1E">
        <w:rPr>
          <w:b/>
          <w:u w:val="single"/>
        </w:rPr>
        <w:t>April</w:t>
      </w:r>
      <w:r w:rsidR="00AA0D0D">
        <w:rPr>
          <w:b/>
          <w:u w:val="single"/>
        </w:rPr>
        <w:t xml:space="preserve"> </w:t>
      </w:r>
      <w:r w:rsidR="007F46D6" w:rsidRPr="003C3337">
        <w:rPr>
          <w:b/>
          <w:u w:val="single"/>
        </w:rPr>
        <w:t>201</w:t>
      </w:r>
      <w:r w:rsidR="00EE3294">
        <w:rPr>
          <w:b/>
          <w:u w:val="single"/>
        </w:rPr>
        <w:t>9</w:t>
      </w:r>
      <w:r>
        <w:rPr>
          <w:b/>
          <w:u w:val="single"/>
        </w:rPr>
        <w:t xml:space="preserve"> </w:t>
      </w:r>
    </w:p>
    <w:p w14:paraId="2C95E63F" w14:textId="2206675A" w:rsidR="00961094" w:rsidRDefault="000146D2" w:rsidP="0013485C">
      <w:pPr>
        <w:jc w:val="center"/>
        <w:rPr>
          <w:b/>
          <w:u w:val="single"/>
        </w:rPr>
      </w:pPr>
      <w:r>
        <w:rPr>
          <w:b/>
          <w:u w:val="single"/>
        </w:rPr>
        <w:t xml:space="preserve">Lomond </w:t>
      </w:r>
      <w:r w:rsidR="00961094">
        <w:rPr>
          <w:b/>
          <w:u w:val="single"/>
        </w:rPr>
        <w:t>Room</w:t>
      </w:r>
      <w:r w:rsidR="00FC3782">
        <w:rPr>
          <w:b/>
          <w:u w:val="single"/>
        </w:rPr>
        <w:t>, Falkland Community Hall</w:t>
      </w:r>
    </w:p>
    <w:p w14:paraId="6AB79CAB" w14:textId="21023612" w:rsidR="002F7595" w:rsidRPr="002F7595" w:rsidRDefault="002F7595" w:rsidP="002F7595"/>
    <w:p w14:paraId="6CE1243B" w14:textId="1437E785" w:rsidR="002F7595" w:rsidRDefault="002F7595" w:rsidP="002F7595">
      <w:pPr>
        <w:rPr>
          <w:b/>
          <w:u w:val="single"/>
        </w:rPr>
      </w:pPr>
    </w:p>
    <w:p w14:paraId="3FB98500" w14:textId="4B3026DE" w:rsidR="002F7595" w:rsidRPr="002F7595" w:rsidRDefault="002F7595" w:rsidP="002F7595">
      <w:pPr>
        <w:tabs>
          <w:tab w:val="left" w:pos="5736"/>
        </w:tabs>
      </w:pPr>
      <w:r>
        <w:tab/>
      </w:r>
    </w:p>
    <w:sectPr w:rsidR="002F7595" w:rsidRPr="002F7595" w:rsidSect="009D4F73">
      <w:headerReference w:type="default" r:id="rId10"/>
      <w:footerReference w:type="default" r:id="rId11"/>
      <w:pgSz w:w="11900" w:h="16840" w:code="9"/>
      <w:pgMar w:top="720" w:right="720" w:bottom="720" w:left="720"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4BC023" w14:textId="77777777" w:rsidR="005C797D" w:rsidRDefault="005C797D" w:rsidP="00D32DBA">
      <w:r>
        <w:separator/>
      </w:r>
    </w:p>
  </w:endnote>
  <w:endnote w:type="continuationSeparator" w:id="0">
    <w:p w14:paraId="00DB522B" w14:textId="77777777" w:rsidR="005C797D" w:rsidRDefault="005C797D" w:rsidP="00D32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10022FF" w:usb1="C000E47F" w:usb2="00000029" w:usb3="00000000" w:csb0="000001DF" w:csb1="00000000"/>
  </w:font>
  <w:font w:name="Monotype Corsiva">
    <w:panose1 w:val="03010101010201010101"/>
    <w:charset w:val="00"/>
    <w:family w:val="script"/>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D79958" w14:textId="77777777" w:rsidR="000D10D7" w:rsidRPr="002D5A9B" w:rsidRDefault="000D10D7" w:rsidP="000333EC">
    <w:pPr>
      <w:pStyle w:val="Footer"/>
      <w:jc w:val="center"/>
      <w:rPr>
        <w:rFonts w:cstheme="minorHAnsi"/>
        <w:sz w:val="20"/>
      </w:rPr>
    </w:pPr>
    <w:r w:rsidRPr="002D5A9B">
      <w:rPr>
        <w:rFonts w:cstheme="minorHAnsi"/>
        <w:sz w:val="20"/>
        <w:lang w:val="en-US"/>
      </w:rPr>
      <w:t xml:space="preserve">Page </w:t>
    </w:r>
    <w:r w:rsidRPr="002D5A9B">
      <w:rPr>
        <w:rFonts w:cstheme="minorHAnsi"/>
        <w:sz w:val="20"/>
        <w:lang w:val="en-US"/>
      </w:rPr>
      <w:fldChar w:fldCharType="begin"/>
    </w:r>
    <w:r w:rsidRPr="002D5A9B">
      <w:rPr>
        <w:rFonts w:cstheme="minorHAnsi"/>
        <w:sz w:val="20"/>
        <w:lang w:val="en-US"/>
      </w:rPr>
      <w:instrText xml:space="preserve"> PAGE </w:instrText>
    </w:r>
    <w:r w:rsidRPr="002D5A9B">
      <w:rPr>
        <w:rFonts w:cstheme="minorHAnsi"/>
        <w:sz w:val="20"/>
        <w:lang w:val="en-US"/>
      </w:rPr>
      <w:fldChar w:fldCharType="separate"/>
    </w:r>
    <w:r w:rsidR="00663FD6">
      <w:rPr>
        <w:rFonts w:cstheme="minorHAnsi"/>
        <w:noProof/>
        <w:sz w:val="20"/>
        <w:lang w:val="en-US"/>
      </w:rPr>
      <w:t>7</w:t>
    </w:r>
    <w:r w:rsidRPr="002D5A9B">
      <w:rPr>
        <w:rFonts w:cstheme="minorHAnsi"/>
        <w:sz w:val="20"/>
        <w:lang w:val="en-US"/>
      </w:rPr>
      <w:fldChar w:fldCharType="end"/>
    </w:r>
    <w:r w:rsidRPr="002D5A9B">
      <w:rPr>
        <w:rFonts w:cstheme="minorHAnsi"/>
        <w:sz w:val="20"/>
        <w:lang w:val="en-US"/>
      </w:rPr>
      <w:t xml:space="preserve"> of </w:t>
    </w:r>
    <w:r w:rsidRPr="002D5A9B">
      <w:rPr>
        <w:rFonts w:cstheme="minorHAnsi"/>
        <w:sz w:val="20"/>
        <w:lang w:val="en-US"/>
      </w:rPr>
      <w:fldChar w:fldCharType="begin"/>
    </w:r>
    <w:r w:rsidRPr="002D5A9B">
      <w:rPr>
        <w:rFonts w:cstheme="minorHAnsi"/>
        <w:sz w:val="20"/>
        <w:lang w:val="en-US"/>
      </w:rPr>
      <w:instrText xml:space="preserve"> NUMPAGES </w:instrText>
    </w:r>
    <w:r w:rsidRPr="002D5A9B">
      <w:rPr>
        <w:rFonts w:cstheme="minorHAnsi"/>
        <w:sz w:val="20"/>
        <w:lang w:val="en-US"/>
      </w:rPr>
      <w:fldChar w:fldCharType="separate"/>
    </w:r>
    <w:r w:rsidR="00663FD6">
      <w:rPr>
        <w:rFonts w:cstheme="minorHAnsi"/>
        <w:noProof/>
        <w:sz w:val="20"/>
        <w:lang w:val="en-US"/>
      </w:rPr>
      <w:t>7</w:t>
    </w:r>
    <w:r w:rsidRPr="002D5A9B">
      <w:rPr>
        <w:rFonts w:cstheme="minorHAnsi"/>
        <w:sz w:val="20"/>
        <w:lang w:val="en-US"/>
      </w:rPr>
      <w:fldChar w:fldCharType="end"/>
    </w:r>
  </w:p>
  <w:p w14:paraId="4922BE0D" w14:textId="77777777" w:rsidR="000D10D7" w:rsidRDefault="000D10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225D10" w14:textId="77777777" w:rsidR="005C797D" w:rsidRDefault="005C797D" w:rsidP="00D32DBA">
      <w:r>
        <w:separator/>
      </w:r>
    </w:p>
  </w:footnote>
  <w:footnote w:type="continuationSeparator" w:id="0">
    <w:p w14:paraId="5019A325" w14:textId="77777777" w:rsidR="005C797D" w:rsidRDefault="005C797D" w:rsidP="00D32D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E3FAA8" w14:textId="77777777" w:rsidR="000D10D7" w:rsidRDefault="000D10D7" w:rsidP="002C293B">
    <w:pPr>
      <w:pStyle w:val="Header"/>
      <w:jc w:val="center"/>
      <w:rPr>
        <w:rFonts w:ascii="Monotype Corsiva" w:hAnsi="Monotype Corsiva"/>
        <w:b/>
      </w:rPr>
    </w:pPr>
    <w:r>
      <w:rPr>
        <w:noProof/>
        <w:lang w:val="en-US"/>
      </w:rPr>
      <w:drawing>
        <wp:inline distT="0" distB="0" distL="0" distR="0" wp14:anchorId="0C7F060D" wp14:editId="0017D374">
          <wp:extent cx="900937" cy="1098402"/>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14.JPG"/>
                  <pic:cNvPicPr/>
                </pic:nvPicPr>
                <pic:blipFill>
                  <a:blip r:embed="rId1">
                    <a:extLst>
                      <a:ext uri="{BEBA8EAE-BF5A-486C-A8C5-ECC9F3942E4B}">
                        <a14:imgProps xmlns:a14="http://schemas.microsoft.com/office/drawing/2010/main">
                          <a14:imgLayer r:embed="rId2">
                            <a14:imgEffect>
                              <a14:brightnessContrast bright="40000"/>
                            </a14:imgEffect>
                          </a14:imgLayer>
                        </a14:imgProps>
                      </a:ext>
                      <a:ext uri="{28A0092B-C50C-407E-A947-70E740481C1C}">
                        <a14:useLocalDpi xmlns:a14="http://schemas.microsoft.com/office/drawing/2010/main" val="0"/>
                      </a:ext>
                    </a:extLst>
                  </a:blip>
                  <a:stretch>
                    <a:fillRect/>
                  </a:stretch>
                </pic:blipFill>
                <pic:spPr>
                  <a:xfrm rot="10800000" flipH="1" flipV="1">
                    <a:off x="0" y="0"/>
                    <a:ext cx="1021240" cy="1245072"/>
                  </a:xfrm>
                  <a:prstGeom prst="rect">
                    <a:avLst/>
                  </a:prstGeom>
                </pic:spPr>
              </pic:pic>
            </a:graphicData>
          </a:graphic>
        </wp:inline>
      </w:drawing>
    </w:r>
  </w:p>
  <w:p w14:paraId="6313E349" w14:textId="77777777" w:rsidR="000D10D7" w:rsidRDefault="000D10D7" w:rsidP="002C293B">
    <w:pPr>
      <w:pStyle w:val="Header"/>
      <w:jc w:val="center"/>
      <w:rPr>
        <w:rFonts w:ascii="Monotype Corsiva" w:hAnsi="Monotype Corsiva"/>
        <w:b/>
      </w:rPr>
    </w:pPr>
    <w:r w:rsidRPr="00B309EA">
      <w:rPr>
        <w:rFonts w:ascii="Monotype Corsiva" w:hAnsi="Monotype Corsiva"/>
        <w:b/>
      </w:rPr>
      <w:t>Royal Burgh of Falkland &amp; Newton of Falkland Community Council</w:t>
    </w:r>
  </w:p>
  <w:p w14:paraId="0D0342B6" w14:textId="77777777" w:rsidR="000D10D7" w:rsidRPr="00507CDE" w:rsidRDefault="000D10D7" w:rsidP="002C293B">
    <w:pPr>
      <w:jc w:val="center"/>
      <w:rPr>
        <w:b/>
        <w:sz w:val="6"/>
      </w:rPr>
    </w:pPr>
  </w:p>
  <w:p w14:paraId="5122F5C4" w14:textId="4635C2A7" w:rsidR="000D10D7" w:rsidRPr="00BB3CB7" w:rsidRDefault="000D10D7" w:rsidP="002C293B">
    <w:pPr>
      <w:jc w:val="center"/>
      <w:rPr>
        <w:b/>
      </w:rPr>
    </w:pPr>
    <w:r w:rsidRPr="00BB3CB7">
      <w:rPr>
        <w:b/>
      </w:rPr>
      <w:t xml:space="preserve">Minutes of Meeting </w:t>
    </w:r>
    <w:r>
      <w:rPr>
        <w:b/>
      </w:rPr>
      <w:t>1</w:t>
    </w:r>
    <w:r w:rsidR="00B65AC5">
      <w:rPr>
        <w:b/>
      </w:rPr>
      <w:t>2</w:t>
    </w:r>
    <w:r>
      <w:rPr>
        <w:b/>
      </w:rPr>
      <w:t xml:space="preserve">th </w:t>
    </w:r>
    <w:r w:rsidR="008D6FB1">
      <w:rPr>
        <w:b/>
      </w:rPr>
      <w:t>March</w:t>
    </w:r>
    <w:r w:rsidRPr="00BB3CB7">
      <w:rPr>
        <w:b/>
      </w:rPr>
      <w:t xml:space="preserve"> 201</w:t>
    </w:r>
    <w:r>
      <w:rPr>
        <w:b/>
      </w:rPr>
      <w:t>9</w:t>
    </w:r>
  </w:p>
  <w:p w14:paraId="453B3C24" w14:textId="7E2589F0" w:rsidR="000D10D7" w:rsidRPr="00BB3CB7" w:rsidRDefault="002D4045" w:rsidP="002C293B">
    <w:pPr>
      <w:jc w:val="center"/>
      <w:rPr>
        <w:b/>
      </w:rPr>
    </w:pPr>
    <w:r w:rsidRPr="00BB3CB7">
      <w:rPr>
        <w:b/>
      </w:rPr>
      <w:t>Held</w:t>
    </w:r>
    <w:r w:rsidR="000D10D7" w:rsidRPr="00BB3CB7">
      <w:rPr>
        <w:b/>
      </w:rPr>
      <w:t xml:space="preserve"> at 7pm, </w:t>
    </w:r>
    <w:r w:rsidR="000D10D7">
      <w:rPr>
        <w:b/>
      </w:rPr>
      <w:t>Falkland Community Hall</w:t>
    </w:r>
  </w:p>
  <w:p w14:paraId="0BC3E7DD" w14:textId="23FE06B1" w:rsidR="000D10D7" w:rsidRPr="001861C8" w:rsidRDefault="000D10D7" w:rsidP="00793FF7">
    <w:pPr>
      <w:pStyle w:val="Header"/>
      <w:jc w:val="center"/>
      <w:rPr>
        <w:sz w:val="10"/>
      </w:rPr>
    </w:pPr>
  </w:p>
  <w:p w14:paraId="7A24B16E" w14:textId="77777777" w:rsidR="000D10D7" w:rsidRPr="00BB3CB7" w:rsidRDefault="000D10D7" w:rsidP="00B36689">
    <w:pPr>
      <w:jc w:val="center"/>
      <w:rPr>
        <w:b/>
      </w:rPr>
    </w:pPr>
  </w:p>
  <w:p w14:paraId="75A2D0B0" w14:textId="77777777" w:rsidR="000D10D7" w:rsidRPr="006E44AD" w:rsidRDefault="000D10D7" w:rsidP="00793FF7">
    <w:pPr>
      <w:pStyle w:val="Header"/>
      <w:jc w:val="center"/>
      <w:rPr>
        <w:sz w:val="10"/>
      </w:rPr>
    </w:pPr>
  </w:p>
  <w:p w14:paraId="022CF41D" w14:textId="77777777" w:rsidR="000D10D7" w:rsidRPr="006E44AD" w:rsidRDefault="000D10D7" w:rsidP="00793FF7">
    <w:pPr>
      <w:pStyle w:val="Header"/>
      <w:jc w:val="center"/>
      <w:rPr>
        <w:rFonts w:ascii="Monotype Corsiva" w:hAnsi="Monotype Corsiva"/>
        <w:b/>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578E8"/>
    <w:multiLevelType w:val="hybridMultilevel"/>
    <w:tmpl w:val="5FBC24FA"/>
    <w:lvl w:ilvl="0" w:tplc="2DC8D574">
      <w:start w:val="1"/>
      <w:numFmt w:val="decimal"/>
      <w:lvlText w:val="%1."/>
      <w:lvlJc w:val="left"/>
      <w:pPr>
        <w:ind w:left="408" w:hanging="360"/>
      </w:pPr>
      <w:rPr>
        <w:rFonts w:hint="default"/>
      </w:rPr>
    </w:lvl>
    <w:lvl w:ilvl="1" w:tplc="08090019" w:tentative="1">
      <w:start w:val="1"/>
      <w:numFmt w:val="lowerLetter"/>
      <w:lvlText w:val="%2."/>
      <w:lvlJc w:val="left"/>
      <w:pPr>
        <w:ind w:left="1128" w:hanging="360"/>
      </w:pPr>
    </w:lvl>
    <w:lvl w:ilvl="2" w:tplc="0809001B" w:tentative="1">
      <w:start w:val="1"/>
      <w:numFmt w:val="lowerRoman"/>
      <w:lvlText w:val="%3."/>
      <w:lvlJc w:val="right"/>
      <w:pPr>
        <w:ind w:left="1848" w:hanging="180"/>
      </w:pPr>
    </w:lvl>
    <w:lvl w:ilvl="3" w:tplc="0809000F" w:tentative="1">
      <w:start w:val="1"/>
      <w:numFmt w:val="decimal"/>
      <w:lvlText w:val="%4."/>
      <w:lvlJc w:val="left"/>
      <w:pPr>
        <w:ind w:left="2568" w:hanging="360"/>
      </w:pPr>
    </w:lvl>
    <w:lvl w:ilvl="4" w:tplc="08090019" w:tentative="1">
      <w:start w:val="1"/>
      <w:numFmt w:val="lowerLetter"/>
      <w:lvlText w:val="%5."/>
      <w:lvlJc w:val="left"/>
      <w:pPr>
        <w:ind w:left="3288" w:hanging="360"/>
      </w:pPr>
    </w:lvl>
    <w:lvl w:ilvl="5" w:tplc="0809001B" w:tentative="1">
      <w:start w:val="1"/>
      <w:numFmt w:val="lowerRoman"/>
      <w:lvlText w:val="%6."/>
      <w:lvlJc w:val="right"/>
      <w:pPr>
        <w:ind w:left="4008" w:hanging="180"/>
      </w:pPr>
    </w:lvl>
    <w:lvl w:ilvl="6" w:tplc="0809000F" w:tentative="1">
      <w:start w:val="1"/>
      <w:numFmt w:val="decimal"/>
      <w:lvlText w:val="%7."/>
      <w:lvlJc w:val="left"/>
      <w:pPr>
        <w:ind w:left="4728" w:hanging="360"/>
      </w:pPr>
    </w:lvl>
    <w:lvl w:ilvl="7" w:tplc="08090019" w:tentative="1">
      <w:start w:val="1"/>
      <w:numFmt w:val="lowerLetter"/>
      <w:lvlText w:val="%8."/>
      <w:lvlJc w:val="left"/>
      <w:pPr>
        <w:ind w:left="5448" w:hanging="360"/>
      </w:pPr>
    </w:lvl>
    <w:lvl w:ilvl="8" w:tplc="0809001B" w:tentative="1">
      <w:start w:val="1"/>
      <w:numFmt w:val="lowerRoman"/>
      <w:lvlText w:val="%9."/>
      <w:lvlJc w:val="right"/>
      <w:pPr>
        <w:ind w:left="6168" w:hanging="180"/>
      </w:pPr>
    </w:lvl>
  </w:abstractNum>
  <w:abstractNum w:abstractNumId="1" w15:restartNumberingAfterBreak="0">
    <w:nsid w:val="056772A6"/>
    <w:multiLevelType w:val="hybridMultilevel"/>
    <w:tmpl w:val="99EC9B74"/>
    <w:lvl w:ilvl="0" w:tplc="53741AE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67FB5"/>
    <w:multiLevelType w:val="hybridMultilevel"/>
    <w:tmpl w:val="B62687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17091F"/>
    <w:multiLevelType w:val="hybridMultilevel"/>
    <w:tmpl w:val="E01048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30203C"/>
    <w:multiLevelType w:val="hybridMultilevel"/>
    <w:tmpl w:val="2DEAE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BF15A9"/>
    <w:multiLevelType w:val="hybridMultilevel"/>
    <w:tmpl w:val="65D89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5045004"/>
    <w:multiLevelType w:val="hybridMultilevel"/>
    <w:tmpl w:val="D61C8D4E"/>
    <w:lvl w:ilvl="0" w:tplc="AB34923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7E12CC8"/>
    <w:multiLevelType w:val="hybridMultilevel"/>
    <w:tmpl w:val="B35EBD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8D2418D"/>
    <w:multiLevelType w:val="hybridMultilevel"/>
    <w:tmpl w:val="B94628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3E370F"/>
    <w:multiLevelType w:val="hybridMultilevel"/>
    <w:tmpl w:val="D63A1F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F2A06DE"/>
    <w:multiLevelType w:val="hybridMultilevel"/>
    <w:tmpl w:val="3FD41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6FD4ECA"/>
    <w:multiLevelType w:val="hybridMultilevel"/>
    <w:tmpl w:val="24DEA2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35303F"/>
    <w:multiLevelType w:val="hybridMultilevel"/>
    <w:tmpl w:val="13BA1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7B5528"/>
    <w:multiLevelType w:val="hybridMultilevel"/>
    <w:tmpl w:val="35B022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F1828BC"/>
    <w:multiLevelType w:val="hybridMultilevel"/>
    <w:tmpl w:val="1BA84B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B742C6"/>
    <w:multiLevelType w:val="multilevel"/>
    <w:tmpl w:val="6AEA06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770E1C38"/>
    <w:multiLevelType w:val="hybridMultilevel"/>
    <w:tmpl w:val="ACA273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5"/>
  </w:num>
  <w:num w:numId="2">
    <w:abstractNumId w:val="5"/>
  </w:num>
  <w:num w:numId="3">
    <w:abstractNumId w:val="8"/>
  </w:num>
  <w:num w:numId="4">
    <w:abstractNumId w:val="12"/>
  </w:num>
  <w:num w:numId="5">
    <w:abstractNumId w:val="16"/>
  </w:num>
  <w:num w:numId="6">
    <w:abstractNumId w:val="14"/>
  </w:num>
  <w:num w:numId="7">
    <w:abstractNumId w:val="10"/>
  </w:num>
  <w:num w:numId="8">
    <w:abstractNumId w:val="4"/>
  </w:num>
  <w:num w:numId="9">
    <w:abstractNumId w:val="2"/>
  </w:num>
  <w:num w:numId="10">
    <w:abstractNumId w:val="0"/>
  </w:num>
  <w:num w:numId="11">
    <w:abstractNumId w:val="7"/>
  </w:num>
  <w:num w:numId="12">
    <w:abstractNumId w:val="1"/>
  </w:num>
  <w:num w:numId="13">
    <w:abstractNumId w:val="9"/>
  </w:num>
  <w:num w:numId="14">
    <w:abstractNumId w:val="6"/>
  </w:num>
  <w:num w:numId="15">
    <w:abstractNumId w:val="3"/>
  </w:num>
  <w:num w:numId="16">
    <w:abstractNumId w:val="11"/>
  </w:num>
  <w:num w:numId="17">
    <w:abstractNumId w:val="1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5BF5"/>
    <w:rsid w:val="00004992"/>
    <w:rsid w:val="00004D17"/>
    <w:rsid w:val="00006468"/>
    <w:rsid w:val="000119BE"/>
    <w:rsid w:val="00011BC0"/>
    <w:rsid w:val="0001226E"/>
    <w:rsid w:val="000146D2"/>
    <w:rsid w:val="000178BF"/>
    <w:rsid w:val="000214AD"/>
    <w:rsid w:val="00021619"/>
    <w:rsid w:val="00022B42"/>
    <w:rsid w:val="00023D08"/>
    <w:rsid w:val="00023EE3"/>
    <w:rsid w:val="00031751"/>
    <w:rsid w:val="0003282C"/>
    <w:rsid w:val="000333EC"/>
    <w:rsid w:val="00034103"/>
    <w:rsid w:val="000347F3"/>
    <w:rsid w:val="00035E2E"/>
    <w:rsid w:val="00037D35"/>
    <w:rsid w:val="00043B56"/>
    <w:rsid w:val="00044356"/>
    <w:rsid w:val="00050E35"/>
    <w:rsid w:val="00051420"/>
    <w:rsid w:val="0005574C"/>
    <w:rsid w:val="00060452"/>
    <w:rsid w:val="00060584"/>
    <w:rsid w:val="0006186E"/>
    <w:rsid w:val="000639C5"/>
    <w:rsid w:val="00063B6E"/>
    <w:rsid w:val="0006715C"/>
    <w:rsid w:val="00081354"/>
    <w:rsid w:val="00082891"/>
    <w:rsid w:val="00083A6F"/>
    <w:rsid w:val="0008421D"/>
    <w:rsid w:val="000862BD"/>
    <w:rsid w:val="00090629"/>
    <w:rsid w:val="00090AAD"/>
    <w:rsid w:val="000926C0"/>
    <w:rsid w:val="000A0C1A"/>
    <w:rsid w:val="000A2144"/>
    <w:rsid w:val="000B1BA5"/>
    <w:rsid w:val="000B2AC3"/>
    <w:rsid w:val="000B5DCA"/>
    <w:rsid w:val="000B68A4"/>
    <w:rsid w:val="000B68FF"/>
    <w:rsid w:val="000C159B"/>
    <w:rsid w:val="000C1C36"/>
    <w:rsid w:val="000C653E"/>
    <w:rsid w:val="000C7573"/>
    <w:rsid w:val="000D10D7"/>
    <w:rsid w:val="000D206E"/>
    <w:rsid w:val="000D3B67"/>
    <w:rsid w:val="000D4D82"/>
    <w:rsid w:val="000E5E8F"/>
    <w:rsid w:val="000E6BFA"/>
    <w:rsid w:val="000E72F0"/>
    <w:rsid w:val="000F03BE"/>
    <w:rsid w:val="000F459B"/>
    <w:rsid w:val="000F484E"/>
    <w:rsid w:val="000F7E08"/>
    <w:rsid w:val="00101DA4"/>
    <w:rsid w:val="001037C5"/>
    <w:rsid w:val="0010381E"/>
    <w:rsid w:val="00105B0E"/>
    <w:rsid w:val="00107137"/>
    <w:rsid w:val="00107682"/>
    <w:rsid w:val="00115E60"/>
    <w:rsid w:val="0011672B"/>
    <w:rsid w:val="00124B72"/>
    <w:rsid w:val="00124E3D"/>
    <w:rsid w:val="0012589D"/>
    <w:rsid w:val="00125DAA"/>
    <w:rsid w:val="00126D98"/>
    <w:rsid w:val="00127721"/>
    <w:rsid w:val="001334FC"/>
    <w:rsid w:val="0013485C"/>
    <w:rsid w:val="001419C2"/>
    <w:rsid w:val="001458A7"/>
    <w:rsid w:val="001460D1"/>
    <w:rsid w:val="00146F68"/>
    <w:rsid w:val="00151893"/>
    <w:rsid w:val="0016025C"/>
    <w:rsid w:val="00160CC4"/>
    <w:rsid w:val="00161AC3"/>
    <w:rsid w:val="0016671B"/>
    <w:rsid w:val="00166BD8"/>
    <w:rsid w:val="00167888"/>
    <w:rsid w:val="00170A4B"/>
    <w:rsid w:val="00171A6E"/>
    <w:rsid w:val="001725A1"/>
    <w:rsid w:val="001734EF"/>
    <w:rsid w:val="00174D7C"/>
    <w:rsid w:val="00175363"/>
    <w:rsid w:val="00176F84"/>
    <w:rsid w:val="00181000"/>
    <w:rsid w:val="001820C3"/>
    <w:rsid w:val="00182C12"/>
    <w:rsid w:val="00183106"/>
    <w:rsid w:val="001861C8"/>
    <w:rsid w:val="00186505"/>
    <w:rsid w:val="001866DF"/>
    <w:rsid w:val="001A35F9"/>
    <w:rsid w:val="001A4EAE"/>
    <w:rsid w:val="001A534E"/>
    <w:rsid w:val="001B0A82"/>
    <w:rsid w:val="001B30AC"/>
    <w:rsid w:val="001B5F62"/>
    <w:rsid w:val="001B713A"/>
    <w:rsid w:val="001B78BB"/>
    <w:rsid w:val="001C0D09"/>
    <w:rsid w:val="001C2565"/>
    <w:rsid w:val="001C48EE"/>
    <w:rsid w:val="001C6351"/>
    <w:rsid w:val="001D099C"/>
    <w:rsid w:val="001D21AA"/>
    <w:rsid w:val="001D54C5"/>
    <w:rsid w:val="001E1E3C"/>
    <w:rsid w:val="001E2903"/>
    <w:rsid w:val="001E2D84"/>
    <w:rsid w:val="001E35C1"/>
    <w:rsid w:val="001E370F"/>
    <w:rsid w:val="001E58E6"/>
    <w:rsid w:val="001E5D1D"/>
    <w:rsid w:val="001F476A"/>
    <w:rsid w:val="001F4C80"/>
    <w:rsid w:val="001F7854"/>
    <w:rsid w:val="0020115D"/>
    <w:rsid w:val="00202872"/>
    <w:rsid w:val="002036FC"/>
    <w:rsid w:val="0020500D"/>
    <w:rsid w:val="00206F10"/>
    <w:rsid w:val="00211832"/>
    <w:rsid w:val="00211A5B"/>
    <w:rsid w:val="00212DE8"/>
    <w:rsid w:val="00225814"/>
    <w:rsid w:val="00226716"/>
    <w:rsid w:val="00227988"/>
    <w:rsid w:val="002316AF"/>
    <w:rsid w:val="00233BDE"/>
    <w:rsid w:val="00237CDD"/>
    <w:rsid w:val="00241088"/>
    <w:rsid w:val="00242040"/>
    <w:rsid w:val="00245C49"/>
    <w:rsid w:val="00246AE2"/>
    <w:rsid w:val="00256414"/>
    <w:rsid w:val="00256E2B"/>
    <w:rsid w:val="00264A00"/>
    <w:rsid w:val="0026612E"/>
    <w:rsid w:val="00267009"/>
    <w:rsid w:val="00267A6F"/>
    <w:rsid w:val="0027115D"/>
    <w:rsid w:val="0027589B"/>
    <w:rsid w:val="002776C2"/>
    <w:rsid w:val="00277C5B"/>
    <w:rsid w:val="00287346"/>
    <w:rsid w:val="00287EE7"/>
    <w:rsid w:val="00292CA9"/>
    <w:rsid w:val="002A0FF1"/>
    <w:rsid w:val="002A3073"/>
    <w:rsid w:val="002A5158"/>
    <w:rsid w:val="002B3C9B"/>
    <w:rsid w:val="002B6E20"/>
    <w:rsid w:val="002C293B"/>
    <w:rsid w:val="002C3DC8"/>
    <w:rsid w:val="002C4317"/>
    <w:rsid w:val="002D1090"/>
    <w:rsid w:val="002D4045"/>
    <w:rsid w:val="002D4523"/>
    <w:rsid w:val="002D5A9B"/>
    <w:rsid w:val="002D6EA5"/>
    <w:rsid w:val="002E3FA3"/>
    <w:rsid w:val="002E4AEA"/>
    <w:rsid w:val="002E6A00"/>
    <w:rsid w:val="002F19C1"/>
    <w:rsid w:val="002F756F"/>
    <w:rsid w:val="002F7595"/>
    <w:rsid w:val="002F7A6D"/>
    <w:rsid w:val="00301A3E"/>
    <w:rsid w:val="00302EDE"/>
    <w:rsid w:val="00303779"/>
    <w:rsid w:val="0030585B"/>
    <w:rsid w:val="00310573"/>
    <w:rsid w:val="00310C89"/>
    <w:rsid w:val="003132A0"/>
    <w:rsid w:val="00314CA7"/>
    <w:rsid w:val="00316534"/>
    <w:rsid w:val="00316E1A"/>
    <w:rsid w:val="00316FA7"/>
    <w:rsid w:val="00322519"/>
    <w:rsid w:val="00330F70"/>
    <w:rsid w:val="003331F4"/>
    <w:rsid w:val="00334430"/>
    <w:rsid w:val="00336998"/>
    <w:rsid w:val="003371FA"/>
    <w:rsid w:val="00343138"/>
    <w:rsid w:val="003459B3"/>
    <w:rsid w:val="003512AF"/>
    <w:rsid w:val="00356F52"/>
    <w:rsid w:val="00357A79"/>
    <w:rsid w:val="00361C3D"/>
    <w:rsid w:val="00363E5F"/>
    <w:rsid w:val="00367C49"/>
    <w:rsid w:val="003770BA"/>
    <w:rsid w:val="00377D0C"/>
    <w:rsid w:val="00380941"/>
    <w:rsid w:val="003830F9"/>
    <w:rsid w:val="003868BB"/>
    <w:rsid w:val="00386B55"/>
    <w:rsid w:val="00391A71"/>
    <w:rsid w:val="00394A73"/>
    <w:rsid w:val="00395B36"/>
    <w:rsid w:val="00396A25"/>
    <w:rsid w:val="00396DF2"/>
    <w:rsid w:val="003A0537"/>
    <w:rsid w:val="003A2489"/>
    <w:rsid w:val="003A7E76"/>
    <w:rsid w:val="003B262D"/>
    <w:rsid w:val="003B57B3"/>
    <w:rsid w:val="003B75AF"/>
    <w:rsid w:val="003B7F78"/>
    <w:rsid w:val="003C2322"/>
    <w:rsid w:val="003C2705"/>
    <w:rsid w:val="003C2BCD"/>
    <w:rsid w:val="003C2D3F"/>
    <w:rsid w:val="003C2F37"/>
    <w:rsid w:val="003C3223"/>
    <w:rsid w:val="003C3337"/>
    <w:rsid w:val="003C6294"/>
    <w:rsid w:val="003C67FE"/>
    <w:rsid w:val="003C7BF9"/>
    <w:rsid w:val="003C7F5F"/>
    <w:rsid w:val="003D172B"/>
    <w:rsid w:val="003E4F68"/>
    <w:rsid w:val="003E5F4A"/>
    <w:rsid w:val="003E75E9"/>
    <w:rsid w:val="003E76BA"/>
    <w:rsid w:val="003E77E2"/>
    <w:rsid w:val="003F07B0"/>
    <w:rsid w:val="003F274B"/>
    <w:rsid w:val="003F43F4"/>
    <w:rsid w:val="003F75A7"/>
    <w:rsid w:val="003F797C"/>
    <w:rsid w:val="003F7FCD"/>
    <w:rsid w:val="004009BA"/>
    <w:rsid w:val="00403B95"/>
    <w:rsid w:val="0040587C"/>
    <w:rsid w:val="0040632B"/>
    <w:rsid w:val="00406C48"/>
    <w:rsid w:val="004107FC"/>
    <w:rsid w:val="00410BA7"/>
    <w:rsid w:val="004124F2"/>
    <w:rsid w:val="00412A5D"/>
    <w:rsid w:val="00414077"/>
    <w:rsid w:val="00414CC5"/>
    <w:rsid w:val="0041725F"/>
    <w:rsid w:val="0041762C"/>
    <w:rsid w:val="00417C0D"/>
    <w:rsid w:val="00423F49"/>
    <w:rsid w:val="00425BBE"/>
    <w:rsid w:val="004313E3"/>
    <w:rsid w:val="00433976"/>
    <w:rsid w:val="0043404E"/>
    <w:rsid w:val="00435CA3"/>
    <w:rsid w:val="00436698"/>
    <w:rsid w:val="00441A64"/>
    <w:rsid w:val="004429BE"/>
    <w:rsid w:val="00443FE1"/>
    <w:rsid w:val="00450519"/>
    <w:rsid w:val="00453DB7"/>
    <w:rsid w:val="004647ED"/>
    <w:rsid w:val="00466BD5"/>
    <w:rsid w:val="0046720C"/>
    <w:rsid w:val="00467ACD"/>
    <w:rsid w:val="00483DB2"/>
    <w:rsid w:val="00484B78"/>
    <w:rsid w:val="00484FD5"/>
    <w:rsid w:val="00485D86"/>
    <w:rsid w:val="00487E63"/>
    <w:rsid w:val="00492BEE"/>
    <w:rsid w:val="00496400"/>
    <w:rsid w:val="004964D8"/>
    <w:rsid w:val="00497515"/>
    <w:rsid w:val="004A29C0"/>
    <w:rsid w:val="004A5D31"/>
    <w:rsid w:val="004A7299"/>
    <w:rsid w:val="004B09CC"/>
    <w:rsid w:val="004B24E2"/>
    <w:rsid w:val="004B2637"/>
    <w:rsid w:val="004C28CC"/>
    <w:rsid w:val="004C45C8"/>
    <w:rsid w:val="004C5594"/>
    <w:rsid w:val="004C5CA8"/>
    <w:rsid w:val="004C65D7"/>
    <w:rsid w:val="004D04B1"/>
    <w:rsid w:val="004D0C07"/>
    <w:rsid w:val="004D2428"/>
    <w:rsid w:val="004D3D48"/>
    <w:rsid w:val="004D411E"/>
    <w:rsid w:val="004E0BAE"/>
    <w:rsid w:val="004E171A"/>
    <w:rsid w:val="004E4346"/>
    <w:rsid w:val="004F6FF8"/>
    <w:rsid w:val="00502EC4"/>
    <w:rsid w:val="0050471D"/>
    <w:rsid w:val="00504F68"/>
    <w:rsid w:val="00506406"/>
    <w:rsid w:val="00507CDE"/>
    <w:rsid w:val="005104ED"/>
    <w:rsid w:val="00513672"/>
    <w:rsid w:val="005146F6"/>
    <w:rsid w:val="005159ED"/>
    <w:rsid w:val="00516BAE"/>
    <w:rsid w:val="00517658"/>
    <w:rsid w:val="00521808"/>
    <w:rsid w:val="00522D23"/>
    <w:rsid w:val="00522E6B"/>
    <w:rsid w:val="005242BE"/>
    <w:rsid w:val="005242C5"/>
    <w:rsid w:val="00524D4B"/>
    <w:rsid w:val="00531C0A"/>
    <w:rsid w:val="00534CD3"/>
    <w:rsid w:val="00535F30"/>
    <w:rsid w:val="00536DBF"/>
    <w:rsid w:val="005426AD"/>
    <w:rsid w:val="00550127"/>
    <w:rsid w:val="00550A28"/>
    <w:rsid w:val="005525B9"/>
    <w:rsid w:val="0055434E"/>
    <w:rsid w:val="0055601A"/>
    <w:rsid w:val="00563E1F"/>
    <w:rsid w:val="00564DF3"/>
    <w:rsid w:val="005656C6"/>
    <w:rsid w:val="005657A7"/>
    <w:rsid w:val="005668D4"/>
    <w:rsid w:val="00571957"/>
    <w:rsid w:val="0057313A"/>
    <w:rsid w:val="00574C4F"/>
    <w:rsid w:val="00574F6B"/>
    <w:rsid w:val="00581C96"/>
    <w:rsid w:val="00584996"/>
    <w:rsid w:val="0059181A"/>
    <w:rsid w:val="00592C70"/>
    <w:rsid w:val="00593F66"/>
    <w:rsid w:val="005A2CC0"/>
    <w:rsid w:val="005A3038"/>
    <w:rsid w:val="005A3C54"/>
    <w:rsid w:val="005A66FB"/>
    <w:rsid w:val="005B0192"/>
    <w:rsid w:val="005B5FA1"/>
    <w:rsid w:val="005B70C1"/>
    <w:rsid w:val="005C0B8A"/>
    <w:rsid w:val="005C0BB9"/>
    <w:rsid w:val="005C3EB5"/>
    <w:rsid w:val="005C4FEA"/>
    <w:rsid w:val="005C797D"/>
    <w:rsid w:val="005C7A14"/>
    <w:rsid w:val="005D0537"/>
    <w:rsid w:val="005D1B43"/>
    <w:rsid w:val="005D4129"/>
    <w:rsid w:val="005D526B"/>
    <w:rsid w:val="005D5794"/>
    <w:rsid w:val="005D6205"/>
    <w:rsid w:val="005D6315"/>
    <w:rsid w:val="005D68ED"/>
    <w:rsid w:val="005D7D85"/>
    <w:rsid w:val="005E6E2E"/>
    <w:rsid w:val="005E7787"/>
    <w:rsid w:val="005E7E33"/>
    <w:rsid w:val="005F49B3"/>
    <w:rsid w:val="005F7EF0"/>
    <w:rsid w:val="00607254"/>
    <w:rsid w:val="00607E79"/>
    <w:rsid w:val="00610275"/>
    <w:rsid w:val="00610AC2"/>
    <w:rsid w:val="0061125F"/>
    <w:rsid w:val="006115C1"/>
    <w:rsid w:val="00612979"/>
    <w:rsid w:val="006131F1"/>
    <w:rsid w:val="0061561B"/>
    <w:rsid w:val="00615984"/>
    <w:rsid w:val="00620EEC"/>
    <w:rsid w:val="00622447"/>
    <w:rsid w:val="00622674"/>
    <w:rsid w:val="00622F55"/>
    <w:rsid w:val="00623751"/>
    <w:rsid w:val="006301E0"/>
    <w:rsid w:val="00633826"/>
    <w:rsid w:val="006366BC"/>
    <w:rsid w:val="00636E72"/>
    <w:rsid w:val="00637BC5"/>
    <w:rsid w:val="00640680"/>
    <w:rsid w:val="00641F7A"/>
    <w:rsid w:val="00651B7F"/>
    <w:rsid w:val="00651CE7"/>
    <w:rsid w:val="00663FD6"/>
    <w:rsid w:val="006641A9"/>
    <w:rsid w:val="00664F63"/>
    <w:rsid w:val="00667FCF"/>
    <w:rsid w:val="006711D9"/>
    <w:rsid w:val="006759E5"/>
    <w:rsid w:val="00677D23"/>
    <w:rsid w:val="00682ECF"/>
    <w:rsid w:val="006841F8"/>
    <w:rsid w:val="00684F3F"/>
    <w:rsid w:val="006854B5"/>
    <w:rsid w:val="00685F16"/>
    <w:rsid w:val="00686169"/>
    <w:rsid w:val="006902DE"/>
    <w:rsid w:val="0069102A"/>
    <w:rsid w:val="006911BA"/>
    <w:rsid w:val="0069337E"/>
    <w:rsid w:val="00693B6B"/>
    <w:rsid w:val="006A008B"/>
    <w:rsid w:val="006A236F"/>
    <w:rsid w:val="006A398C"/>
    <w:rsid w:val="006A7413"/>
    <w:rsid w:val="006B1CD1"/>
    <w:rsid w:val="006B2499"/>
    <w:rsid w:val="006B385D"/>
    <w:rsid w:val="006C1454"/>
    <w:rsid w:val="006C2957"/>
    <w:rsid w:val="006C3D3F"/>
    <w:rsid w:val="006C4653"/>
    <w:rsid w:val="006C5657"/>
    <w:rsid w:val="006C7076"/>
    <w:rsid w:val="006D0103"/>
    <w:rsid w:val="006D1359"/>
    <w:rsid w:val="006D594C"/>
    <w:rsid w:val="006E418C"/>
    <w:rsid w:val="006E44AD"/>
    <w:rsid w:val="006F0368"/>
    <w:rsid w:val="006F1D14"/>
    <w:rsid w:val="006F2928"/>
    <w:rsid w:val="006F48E9"/>
    <w:rsid w:val="006F5046"/>
    <w:rsid w:val="006F6ECE"/>
    <w:rsid w:val="007073C4"/>
    <w:rsid w:val="00707E98"/>
    <w:rsid w:val="007116F0"/>
    <w:rsid w:val="00717B6B"/>
    <w:rsid w:val="007208CA"/>
    <w:rsid w:val="00720EF2"/>
    <w:rsid w:val="007278C8"/>
    <w:rsid w:val="00727D60"/>
    <w:rsid w:val="007317A3"/>
    <w:rsid w:val="007330EF"/>
    <w:rsid w:val="00734D96"/>
    <w:rsid w:val="00734DC0"/>
    <w:rsid w:val="0073508E"/>
    <w:rsid w:val="0074336B"/>
    <w:rsid w:val="00747083"/>
    <w:rsid w:val="00747D7B"/>
    <w:rsid w:val="007505A3"/>
    <w:rsid w:val="00750718"/>
    <w:rsid w:val="00752679"/>
    <w:rsid w:val="00753300"/>
    <w:rsid w:val="007533C8"/>
    <w:rsid w:val="007569D9"/>
    <w:rsid w:val="0075772C"/>
    <w:rsid w:val="007606F6"/>
    <w:rsid w:val="00760C2F"/>
    <w:rsid w:val="00764032"/>
    <w:rsid w:val="0076575C"/>
    <w:rsid w:val="00765A45"/>
    <w:rsid w:val="00765AE1"/>
    <w:rsid w:val="00771CA3"/>
    <w:rsid w:val="00773D4C"/>
    <w:rsid w:val="00777B27"/>
    <w:rsid w:val="00777C02"/>
    <w:rsid w:val="00781A92"/>
    <w:rsid w:val="00781DB9"/>
    <w:rsid w:val="00782F14"/>
    <w:rsid w:val="00783158"/>
    <w:rsid w:val="0078520C"/>
    <w:rsid w:val="00785407"/>
    <w:rsid w:val="00790F15"/>
    <w:rsid w:val="00791BD6"/>
    <w:rsid w:val="0079312F"/>
    <w:rsid w:val="00793B48"/>
    <w:rsid w:val="00793FF7"/>
    <w:rsid w:val="007968A4"/>
    <w:rsid w:val="0079768C"/>
    <w:rsid w:val="007A140F"/>
    <w:rsid w:val="007A270F"/>
    <w:rsid w:val="007A6A7E"/>
    <w:rsid w:val="007A6F46"/>
    <w:rsid w:val="007A7299"/>
    <w:rsid w:val="007B130F"/>
    <w:rsid w:val="007B159A"/>
    <w:rsid w:val="007B1D04"/>
    <w:rsid w:val="007B4D06"/>
    <w:rsid w:val="007B722A"/>
    <w:rsid w:val="007C4B95"/>
    <w:rsid w:val="007C5DB8"/>
    <w:rsid w:val="007C63F1"/>
    <w:rsid w:val="007D1C66"/>
    <w:rsid w:val="007D39B7"/>
    <w:rsid w:val="007D4B29"/>
    <w:rsid w:val="007D5B46"/>
    <w:rsid w:val="007E0EF0"/>
    <w:rsid w:val="007E6F99"/>
    <w:rsid w:val="007F05D0"/>
    <w:rsid w:val="007F1343"/>
    <w:rsid w:val="007F3227"/>
    <w:rsid w:val="007F3AB9"/>
    <w:rsid w:val="007F46D6"/>
    <w:rsid w:val="007F60BD"/>
    <w:rsid w:val="007F6E7E"/>
    <w:rsid w:val="00800530"/>
    <w:rsid w:val="00800B41"/>
    <w:rsid w:val="0080356C"/>
    <w:rsid w:val="0080499C"/>
    <w:rsid w:val="00805858"/>
    <w:rsid w:val="008058F9"/>
    <w:rsid w:val="008060A9"/>
    <w:rsid w:val="00806633"/>
    <w:rsid w:val="008077F2"/>
    <w:rsid w:val="00807C39"/>
    <w:rsid w:val="00807EFE"/>
    <w:rsid w:val="00814B48"/>
    <w:rsid w:val="00814DD3"/>
    <w:rsid w:val="00817560"/>
    <w:rsid w:val="008215C5"/>
    <w:rsid w:val="00821EA4"/>
    <w:rsid w:val="00834E61"/>
    <w:rsid w:val="00835B64"/>
    <w:rsid w:val="00846A58"/>
    <w:rsid w:val="00846D89"/>
    <w:rsid w:val="008471D1"/>
    <w:rsid w:val="008500C5"/>
    <w:rsid w:val="00853DB0"/>
    <w:rsid w:val="00854368"/>
    <w:rsid w:val="008546C4"/>
    <w:rsid w:val="0085530F"/>
    <w:rsid w:val="00857586"/>
    <w:rsid w:val="008617A4"/>
    <w:rsid w:val="00863A11"/>
    <w:rsid w:val="00874E6A"/>
    <w:rsid w:val="00876357"/>
    <w:rsid w:val="00876486"/>
    <w:rsid w:val="00883F4E"/>
    <w:rsid w:val="00884577"/>
    <w:rsid w:val="00884E24"/>
    <w:rsid w:val="00886177"/>
    <w:rsid w:val="00887E16"/>
    <w:rsid w:val="00892232"/>
    <w:rsid w:val="008926B3"/>
    <w:rsid w:val="00894303"/>
    <w:rsid w:val="0089443E"/>
    <w:rsid w:val="008A0361"/>
    <w:rsid w:val="008A3AD9"/>
    <w:rsid w:val="008A6267"/>
    <w:rsid w:val="008A7388"/>
    <w:rsid w:val="008A770C"/>
    <w:rsid w:val="008B29F3"/>
    <w:rsid w:val="008B3CF6"/>
    <w:rsid w:val="008B4B37"/>
    <w:rsid w:val="008B5987"/>
    <w:rsid w:val="008B7022"/>
    <w:rsid w:val="008C274C"/>
    <w:rsid w:val="008C3405"/>
    <w:rsid w:val="008C4DB5"/>
    <w:rsid w:val="008D4FCC"/>
    <w:rsid w:val="008D57BB"/>
    <w:rsid w:val="008D5EAE"/>
    <w:rsid w:val="008D6FB1"/>
    <w:rsid w:val="008D720B"/>
    <w:rsid w:val="008D7B2D"/>
    <w:rsid w:val="008E05DD"/>
    <w:rsid w:val="008E6025"/>
    <w:rsid w:val="008E6215"/>
    <w:rsid w:val="008E6CC6"/>
    <w:rsid w:val="008E6D24"/>
    <w:rsid w:val="008E7A00"/>
    <w:rsid w:val="008E7CB9"/>
    <w:rsid w:val="008F00E0"/>
    <w:rsid w:val="008F0572"/>
    <w:rsid w:val="008F1A50"/>
    <w:rsid w:val="008F41FD"/>
    <w:rsid w:val="008F43B6"/>
    <w:rsid w:val="008F49C8"/>
    <w:rsid w:val="008F5B6F"/>
    <w:rsid w:val="0091179D"/>
    <w:rsid w:val="00912249"/>
    <w:rsid w:val="00915104"/>
    <w:rsid w:val="00917076"/>
    <w:rsid w:val="009201D8"/>
    <w:rsid w:val="00922FAD"/>
    <w:rsid w:val="00923ADA"/>
    <w:rsid w:val="00924309"/>
    <w:rsid w:val="00930952"/>
    <w:rsid w:val="00932F1C"/>
    <w:rsid w:val="009340C9"/>
    <w:rsid w:val="00934CD6"/>
    <w:rsid w:val="00940E77"/>
    <w:rsid w:val="00943D95"/>
    <w:rsid w:val="00943DC9"/>
    <w:rsid w:val="009440B8"/>
    <w:rsid w:val="00945BF0"/>
    <w:rsid w:val="00953327"/>
    <w:rsid w:val="009550B6"/>
    <w:rsid w:val="0095599D"/>
    <w:rsid w:val="00957B10"/>
    <w:rsid w:val="00961094"/>
    <w:rsid w:val="009627ED"/>
    <w:rsid w:val="0096423B"/>
    <w:rsid w:val="0096514A"/>
    <w:rsid w:val="00966ECC"/>
    <w:rsid w:val="0097330C"/>
    <w:rsid w:val="009760AC"/>
    <w:rsid w:val="00977711"/>
    <w:rsid w:val="00980681"/>
    <w:rsid w:val="00981072"/>
    <w:rsid w:val="00982A7E"/>
    <w:rsid w:val="0098680B"/>
    <w:rsid w:val="009878D6"/>
    <w:rsid w:val="0099200D"/>
    <w:rsid w:val="00995F84"/>
    <w:rsid w:val="00996599"/>
    <w:rsid w:val="00996D39"/>
    <w:rsid w:val="009A2500"/>
    <w:rsid w:val="009A2BDC"/>
    <w:rsid w:val="009A4B69"/>
    <w:rsid w:val="009B0C58"/>
    <w:rsid w:val="009B1EDF"/>
    <w:rsid w:val="009B3891"/>
    <w:rsid w:val="009B6C7C"/>
    <w:rsid w:val="009B716C"/>
    <w:rsid w:val="009C1916"/>
    <w:rsid w:val="009D0CFA"/>
    <w:rsid w:val="009D4F73"/>
    <w:rsid w:val="009D5FA8"/>
    <w:rsid w:val="009D7796"/>
    <w:rsid w:val="009E156E"/>
    <w:rsid w:val="009E1859"/>
    <w:rsid w:val="009E65D6"/>
    <w:rsid w:val="009E718D"/>
    <w:rsid w:val="009F0758"/>
    <w:rsid w:val="009F0A86"/>
    <w:rsid w:val="009F1EC4"/>
    <w:rsid w:val="009F2469"/>
    <w:rsid w:val="009F3514"/>
    <w:rsid w:val="009F61EE"/>
    <w:rsid w:val="00A04659"/>
    <w:rsid w:val="00A10002"/>
    <w:rsid w:val="00A10866"/>
    <w:rsid w:val="00A11373"/>
    <w:rsid w:val="00A11B4F"/>
    <w:rsid w:val="00A138C4"/>
    <w:rsid w:val="00A16C30"/>
    <w:rsid w:val="00A2162E"/>
    <w:rsid w:val="00A22B00"/>
    <w:rsid w:val="00A257B4"/>
    <w:rsid w:val="00A265BA"/>
    <w:rsid w:val="00A30A35"/>
    <w:rsid w:val="00A30C42"/>
    <w:rsid w:val="00A31669"/>
    <w:rsid w:val="00A32E91"/>
    <w:rsid w:val="00A33322"/>
    <w:rsid w:val="00A34229"/>
    <w:rsid w:val="00A3469C"/>
    <w:rsid w:val="00A4041F"/>
    <w:rsid w:val="00A41E52"/>
    <w:rsid w:val="00A454B9"/>
    <w:rsid w:val="00A50DB6"/>
    <w:rsid w:val="00A516AC"/>
    <w:rsid w:val="00A55717"/>
    <w:rsid w:val="00A629CC"/>
    <w:rsid w:val="00A652AA"/>
    <w:rsid w:val="00A670FA"/>
    <w:rsid w:val="00A70A8A"/>
    <w:rsid w:val="00A727A7"/>
    <w:rsid w:val="00A74429"/>
    <w:rsid w:val="00A75B58"/>
    <w:rsid w:val="00A803B4"/>
    <w:rsid w:val="00A811AC"/>
    <w:rsid w:val="00A8186C"/>
    <w:rsid w:val="00A81BC0"/>
    <w:rsid w:val="00A8416D"/>
    <w:rsid w:val="00A87A0C"/>
    <w:rsid w:val="00A90FA0"/>
    <w:rsid w:val="00A92A5F"/>
    <w:rsid w:val="00A93E87"/>
    <w:rsid w:val="00A942C1"/>
    <w:rsid w:val="00AA0D0D"/>
    <w:rsid w:val="00AA1122"/>
    <w:rsid w:val="00AA18E1"/>
    <w:rsid w:val="00AA3DF9"/>
    <w:rsid w:val="00AA587A"/>
    <w:rsid w:val="00AA5E04"/>
    <w:rsid w:val="00AB0C46"/>
    <w:rsid w:val="00AB1323"/>
    <w:rsid w:val="00AB2EEF"/>
    <w:rsid w:val="00AB6B61"/>
    <w:rsid w:val="00AC2D7C"/>
    <w:rsid w:val="00AD251A"/>
    <w:rsid w:val="00AD2BDB"/>
    <w:rsid w:val="00AD3444"/>
    <w:rsid w:val="00AD6BD5"/>
    <w:rsid w:val="00AE2696"/>
    <w:rsid w:val="00AE3B4B"/>
    <w:rsid w:val="00AE5176"/>
    <w:rsid w:val="00AE540E"/>
    <w:rsid w:val="00AF09DD"/>
    <w:rsid w:val="00AF1BDD"/>
    <w:rsid w:val="00AF327B"/>
    <w:rsid w:val="00AF59E9"/>
    <w:rsid w:val="00AF7BD2"/>
    <w:rsid w:val="00B050DF"/>
    <w:rsid w:val="00B06B64"/>
    <w:rsid w:val="00B07563"/>
    <w:rsid w:val="00B105DE"/>
    <w:rsid w:val="00B11306"/>
    <w:rsid w:val="00B15B91"/>
    <w:rsid w:val="00B15FCA"/>
    <w:rsid w:val="00B2016A"/>
    <w:rsid w:val="00B20D85"/>
    <w:rsid w:val="00B21AF2"/>
    <w:rsid w:val="00B309EA"/>
    <w:rsid w:val="00B313B1"/>
    <w:rsid w:val="00B32456"/>
    <w:rsid w:val="00B33E3B"/>
    <w:rsid w:val="00B36689"/>
    <w:rsid w:val="00B37696"/>
    <w:rsid w:val="00B40E50"/>
    <w:rsid w:val="00B4149E"/>
    <w:rsid w:val="00B4278C"/>
    <w:rsid w:val="00B44577"/>
    <w:rsid w:val="00B45DFC"/>
    <w:rsid w:val="00B50F38"/>
    <w:rsid w:val="00B51051"/>
    <w:rsid w:val="00B511F3"/>
    <w:rsid w:val="00B56FCB"/>
    <w:rsid w:val="00B57C91"/>
    <w:rsid w:val="00B60538"/>
    <w:rsid w:val="00B63FC0"/>
    <w:rsid w:val="00B65AC5"/>
    <w:rsid w:val="00B66C0B"/>
    <w:rsid w:val="00B701D3"/>
    <w:rsid w:val="00B70B3A"/>
    <w:rsid w:val="00B75507"/>
    <w:rsid w:val="00B770B3"/>
    <w:rsid w:val="00B820CC"/>
    <w:rsid w:val="00B83629"/>
    <w:rsid w:val="00B90A92"/>
    <w:rsid w:val="00B921C6"/>
    <w:rsid w:val="00B92EB3"/>
    <w:rsid w:val="00B9386C"/>
    <w:rsid w:val="00B93BAB"/>
    <w:rsid w:val="00B9629E"/>
    <w:rsid w:val="00B97390"/>
    <w:rsid w:val="00BA146C"/>
    <w:rsid w:val="00BA5F83"/>
    <w:rsid w:val="00BB188F"/>
    <w:rsid w:val="00BB3CB7"/>
    <w:rsid w:val="00BB44C4"/>
    <w:rsid w:val="00BB497D"/>
    <w:rsid w:val="00BB52FC"/>
    <w:rsid w:val="00BC0703"/>
    <w:rsid w:val="00BC167E"/>
    <w:rsid w:val="00BC5135"/>
    <w:rsid w:val="00BC5A4D"/>
    <w:rsid w:val="00BC7DFB"/>
    <w:rsid w:val="00BD019E"/>
    <w:rsid w:val="00BD2704"/>
    <w:rsid w:val="00BD6CEE"/>
    <w:rsid w:val="00BD7385"/>
    <w:rsid w:val="00BE00B9"/>
    <w:rsid w:val="00BE127D"/>
    <w:rsid w:val="00BE3EA5"/>
    <w:rsid w:val="00BE60AB"/>
    <w:rsid w:val="00BE765D"/>
    <w:rsid w:val="00BF0CE4"/>
    <w:rsid w:val="00BF1370"/>
    <w:rsid w:val="00BF5D4F"/>
    <w:rsid w:val="00BF635A"/>
    <w:rsid w:val="00BF6DC9"/>
    <w:rsid w:val="00C0229F"/>
    <w:rsid w:val="00C024B2"/>
    <w:rsid w:val="00C024B7"/>
    <w:rsid w:val="00C0330A"/>
    <w:rsid w:val="00C041F0"/>
    <w:rsid w:val="00C05D36"/>
    <w:rsid w:val="00C128B4"/>
    <w:rsid w:val="00C17016"/>
    <w:rsid w:val="00C17E18"/>
    <w:rsid w:val="00C23817"/>
    <w:rsid w:val="00C268A2"/>
    <w:rsid w:val="00C36B93"/>
    <w:rsid w:val="00C47896"/>
    <w:rsid w:val="00C521F4"/>
    <w:rsid w:val="00C5359C"/>
    <w:rsid w:val="00C54E84"/>
    <w:rsid w:val="00C562DB"/>
    <w:rsid w:val="00C57A36"/>
    <w:rsid w:val="00C615EC"/>
    <w:rsid w:val="00C619A2"/>
    <w:rsid w:val="00C62AF2"/>
    <w:rsid w:val="00C63164"/>
    <w:rsid w:val="00C64F86"/>
    <w:rsid w:val="00C67A7F"/>
    <w:rsid w:val="00C707C8"/>
    <w:rsid w:val="00C733B2"/>
    <w:rsid w:val="00C761FC"/>
    <w:rsid w:val="00C779C2"/>
    <w:rsid w:val="00C84626"/>
    <w:rsid w:val="00C851C9"/>
    <w:rsid w:val="00C85A76"/>
    <w:rsid w:val="00C91F7B"/>
    <w:rsid w:val="00C92C8C"/>
    <w:rsid w:val="00C94603"/>
    <w:rsid w:val="00C96AA5"/>
    <w:rsid w:val="00C9715C"/>
    <w:rsid w:val="00C975CE"/>
    <w:rsid w:val="00CA4386"/>
    <w:rsid w:val="00CA78DB"/>
    <w:rsid w:val="00CB0A17"/>
    <w:rsid w:val="00CB16F4"/>
    <w:rsid w:val="00CB334E"/>
    <w:rsid w:val="00CB41BC"/>
    <w:rsid w:val="00CB5691"/>
    <w:rsid w:val="00CC1E32"/>
    <w:rsid w:val="00CC3FB6"/>
    <w:rsid w:val="00CC5307"/>
    <w:rsid w:val="00CC6CB1"/>
    <w:rsid w:val="00CD05DA"/>
    <w:rsid w:val="00CE0A37"/>
    <w:rsid w:val="00CE5877"/>
    <w:rsid w:val="00CE62D4"/>
    <w:rsid w:val="00CE670F"/>
    <w:rsid w:val="00CF39F2"/>
    <w:rsid w:val="00CF69FC"/>
    <w:rsid w:val="00CF753C"/>
    <w:rsid w:val="00CF7FFA"/>
    <w:rsid w:val="00D0140F"/>
    <w:rsid w:val="00D01F6C"/>
    <w:rsid w:val="00D0392F"/>
    <w:rsid w:val="00D048C9"/>
    <w:rsid w:val="00D04FEE"/>
    <w:rsid w:val="00D055B5"/>
    <w:rsid w:val="00D1346E"/>
    <w:rsid w:val="00D148EF"/>
    <w:rsid w:val="00D15D5B"/>
    <w:rsid w:val="00D20913"/>
    <w:rsid w:val="00D23EC8"/>
    <w:rsid w:val="00D2445A"/>
    <w:rsid w:val="00D24484"/>
    <w:rsid w:val="00D25E8C"/>
    <w:rsid w:val="00D320F1"/>
    <w:rsid w:val="00D32560"/>
    <w:rsid w:val="00D32DBA"/>
    <w:rsid w:val="00D32E26"/>
    <w:rsid w:val="00D33731"/>
    <w:rsid w:val="00D343C3"/>
    <w:rsid w:val="00D5029E"/>
    <w:rsid w:val="00D53E7B"/>
    <w:rsid w:val="00D63BE7"/>
    <w:rsid w:val="00D64157"/>
    <w:rsid w:val="00D655D6"/>
    <w:rsid w:val="00D6764C"/>
    <w:rsid w:val="00D70FE7"/>
    <w:rsid w:val="00D7271C"/>
    <w:rsid w:val="00D746E0"/>
    <w:rsid w:val="00D7687B"/>
    <w:rsid w:val="00D8070F"/>
    <w:rsid w:val="00D82E95"/>
    <w:rsid w:val="00D82EA5"/>
    <w:rsid w:val="00D84412"/>
    <w:rsid w:val="00D87F18"/>
    <w:rsid w:val="00D87FF9"/>
    <w:rsid w:val="00D90A5D"/>
    <w:rsid w:val="00D9189F"/>
    <w:rsid w:val="00D92C92"/>
    <w:rsid w:val="00D941E5"/>
    <w:rsid w:val="00D944D3"/>
    <w:rsid w:val="00D94CFC"/>
    <w:rsid w:val="00D96B43"/>
    <w:rsid w:val="00DA283B"/>
    <w:rsid w:val="00DA493F"/>
    <w:rsid w:val="00DA6E21"/>
    <w:rsid w:val="00DA748D"/>
    <w:rsid w:val="00DA7F3A"/>
    <w:rsid w:val="00DB13F6"/>
    <w:rsid w:val="00DB2BD6"/>
    <w:rsid w:val="00DB2C56"/>
    <w:rsid w:val="00DB3B49"/>
    <w:rsid w:val="00DB515C"/>
    <w:rsid w:val="00DB65EC"/>
    <w:rsid w:val="00DC0BC3"/>
    <w:rsid w:val="00DC13E5"/>
    <w:rsid w:val="00DC2565"/>
    <w:rsid w:val="00DC2FF8"/>
    <w:rsid w:val="00DD28F7"/>
    <w:rsid w:val="00DD2966"/>
    <w:rsid w:val="00DD5483"/>
    <w:rsid w:val="00DD7570"/>
    <w:rsid w:val="00DD7817"/>
    <w:rsid w:val="00DE3706"/>
    <w:rsid w:val="00DF0436"/>
    <w:rsid w:val="00DF616C"/>
    <w:rsid w:val="00E02E97"/>
    <w:rsid w:val="00E06AEE"/>
    <w:rsid w:val="00E06D9B"/>
    <w:rsid w:val="00E121E3"/>
    <w:rsid w:val="00E14D45"/>
    <w:rsid w:val="00E150FD"/>
    <w:rsid w:val="00E17827"/>
    <w:rsid w:val="00E2138A"/>
    <w:rsid w:val="00E22BB0"/>
    <w:rsid w:val="00E25100"/>
    <w:rsid w:val="00E27ADE"/>
    <w:rsid w:val="00E32C84"/>
    <w:rsid w:val="00E42375"/>
    <w:rsid w:val="00E44478"/>
    <w:rsid w:val="00E44713"/>
    <w:rsid w:val="00E452AD"/>
    <w:rsid w:val="00E45F14"/>
    <w:rsid w:val="00E46202"/>
    <w:rsid w:val="00E522DB"/>
    <w:rsid w:val="00E53C9B"/>
    <w:rsid w:val="00E56D72"/>
    <w:rsid w:val="00E62A27"/>
    <w:rsid w:val="00E63E07"/>
    <w:rsid w:val="00E647DA"/>
    <w:rsid w:val="00E7196D"/>
    <w:rsid w:val="00E721ED"/>
    <w:rsid w:val="00E722CA"/>
    <w:rsid w:val="00E7348C"/>
    <w:rsid w:val="00E739A2"/>
    <w:rsid w:val="00E73C1B"/>
    <w:rsid w:val="00E73FBA"/>
    <w:rsid w:val="00E744D3"/>
    <w:rsid w:val="00E74EFE"/>
    <w:rsid w:val="00E75E08"/>
    <w:rsid w:val="00E7645B"/>
    <w:rsid w:val="00E7765E"/>
    <w:rsid w:val="00E77D9F"/>
    <w:rsid w:val="00E805D7"/>
    <w:rsid w:val="00E808CD"/>
    <w:rsid w:val="00E826F1"/>
    <w:rsid w:val="00E83E2E"/>
    <w:rsid w:val="00E84CDB"/>
    <w:rsid w:val="00E879B5"/>
    <w:rsid w:val="00E91034"/>
    <w:rsid w:val="00E95357"/>
    <w:rsid w:val="00E95AEA"/>
    <w:rsid w:val="00EA0701"/>
    <w:rsid w:val="00EA2335"/>
    <w:rsid w:val="00EA5675"/>
    <w:rsid w:val="00EA59CA"/>
    <w:rsid w:val="00EA66BD"/>
    <w:rsid w:val="00EA71E4"/>
    <w:rsid w:val="00EB0450"/>
    <w:rsid w:val="00EB10F3"/>
    <w:rsid w:val="00EB12C4"/>
    <w:rsid w:val="00EB1DD6"/>
    <w:rsid w:val="00EB2B3C"/>
    <w:rsid w:val="00EB40B8"/>
    <w:rsid w:val="00EB5B9E"/>
    <w:rsid w:val="00EB6EBC"/>
    <w:rsid w:val="00EB76A0"/>
    <w:rsid w:val="00EC44F7"/>
    <w:rsid w:val="00ED001D"/>
    <w:rsid w:val="00ED202C"/>
    <w:rsid w:val="00ED30B6"/>
    <w:rsid w:val="00ED330A"/>
    <w:rsid w:val="00ED39B8"/>
    <w:rsid w:val="00ED3ECB"/>
    <w:rsid w:val="00ED43E5"/>
    <w:rsid w:val="00ED7B60"/>
    <w:rsid w:val="00EE3294"/>
    <w:rsid w:val="00EE5F07"/>
    <w:rsid w:val="00EF06B2"/>
    <w:rsid w:val="00EF2CD9"/>
    <w:rsid w:val="00EF46DD"/>
    <w:rsid w:val="00EF59C1"/>
    <w:rsid w:val="00F03E88"/>
    <w:rsid w:val="00F05EDD"/>
    <w:rsid w:val="00F128BF"/>
    <w:rsid w:val="00F14686"/>
    <w:rsid w:val="00F15DFD"/>
    <w:rsid w:val="00F15EBF"/>
    <w:rsid w:val="00F20658"/>
    <w:rsid w:val="00F234EC"/>
    <w:rsid w:val="00F2553E"/>
    <w:rsid w:val="00F30DBB"/>
    <w:rsid w:val="00F31C1E"/>
    <w:rsid w:val="00F33F16"/>
    <w:rsid w:val="00F36FE3"/>
    <w:rsid w:val="00F408D2"/>
    <w:rsid w:val="00F40FF7"/>
    <w:rsid w:val="00F4132E"/>
    <w:rsid w:val="00F43B74"/>
    <w:rsid w:val="00F44438"/>
    <w:rsid w:val="00F4526A"/>
    <w:rsid w:val="00F45446"/>
    <w:rsid w:val="00F511AA"/>
    <w:rsid w:val="00F5188C"/>
    <w:rsid w:val="00F52F86"/>
    <w:rsid w:val="00F54298"/>
    <w:rsid w:val="00F56B2D"/>
    <w:rsid w:val="00F601D6"/>
    <w:rsid w:val="00F61925"/>
    <w:rsid w:val="00F6380B"/>
    <w:rsid w:val="00F646C6"/>
    <w:rsid w:val="00F64A0E"/>
    <w:rsid w:val="00F667B5"/>
    <w:rsid w:val="00F6697B"/>
    <w:rsid w:val="00F72458"/>
    <w:rsid w:val="00F75F10"/>
    <w:rsid w:val="00F777AB"/>
    <w:rsid w:val="00F81DEB"/>
    <w:rsid w:val="00F84966"/>
    <w:rsid w:val="00F86CE3"/>
    <w:rsid w:val="00F90D25"/>
    <w:rsid w:val="00F93E11"/>
    <w:rsid w:val="00F94112"/>
    <w:rsid w:val="00F965B8"/>
    <w:rsid w:val="00FA216C"/>
    <w:rsid w:val="00FA5688"/>
    <w:rsid w:val="00FA5BF5"/>
    <w:rsid w:val="00FA62AC"/>
    <w:rsid w:val="00FA63F1"/>
    <w:rsid w:val="00FA65B1"/>
    <w:rsid w:val="00FA6B25"/>
    <w:rsid w:val="00FB30F3"/>
    <w:rsid w:val="00FB4767"/>
    <w:rsid w:val="00FB7057"/>
    <w:rsid w:val="00FC334C"/>
    <w:rsid w:val="00FC3782"/>
    <w:rsid w:val="00FC3962"/>
    <w:rsid w:val="00FC7FCC"/>
    <w:rsid w:val="00FD3020"/>
    <w:rsid w:val="00FD70D4"/>
    <w:rsid w:val="00FE01AE"/>
    <w:rsid w:val="00FE1A5B"/>
    <w:rsid w:val="00FE1DA1"/>
    <w:rsid w:val="00FE66A8"/>
    <w:rsid w:val="00FE6734"/>
    <w:rsid w:val="00FE72F6"/>
    <w:rsid w:val="00FF2E8B"/>
    <w:rsid w:val="00FF313D"/>
    <w:rsid w:val="00FF633E"/>
    <w:rsid w:val="00FF7AC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8DC0FA4"/>
  <w14:defaultImageDpi w14:val="32767"/>
  <w15:docId w15:val="{CFF23349-3DD6-4E66-80FD-F270BAC56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646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2DBA"/>
    <w:pPr>
      <w:tabs>
        <w:tab w:val="center" w:pos="4513"/>
        <w:tab w:val="right" w:pos="9026"/>
      </w:tabs>
    </w:pPr>
  </w:style>
  <w:style w:type="character" w:customStyle="1" w:styleId="HeaderChar">
    <w:name w:val="Header Char"/>
    <w:basedOn w:val="DefaultParagraphFont"/>
    <w:link w:val="Header"/>
    <w:uiPriority w:val="99"/>
    <w:rsid w:val="00D32DBA"/>
  </w:style>
  <w:style w:type="paragraph" w:styleId="Footer">
    <w:name w:val="footer"/>
    <w:basedOn w:val="Normal"/>
    <w:link w:val="FooterChar"/>
    <w:uiPriority w:val="99"/>
    <w:unhideWhenUsed/>
    <w:rsid w:val="00D32DBA"/>
    <w:pPr>
      <w:tabs>
        <w:tab w:val="center" w:pos="4513"/>
        <w:tab w:val="right" w:pos="9026"/>
      </w:tabs>
    </w:pPr>
  </w:style>
  <w:style w:type="character" w:customStyle="1" w:styleId="FooterChar">
    <w:name w:val="Footer Char"/>
    <w:basedOn w:val="DefaultParagraphFont"/>
    <w:link w:val="Footer"/>
    <w:uiPriority w:val="99"/>
    <w:rsid w:val="00D32DBA"/>
  </w:style>
  <w:style w:type="table" w:styleId="TableGrid">
    <w:name w:val="Table Grid"/>
    <w:basedOn w:val="TableNormal"/>
    <w:uiPriority w:val="39"/>
    <w:rsid w:val="00DF0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F5B6F"/>
    <w:pPr>
      <w:ind w:left="720"/>
      <w:contextualSpacing/>
    </w:pPr>
  </w:style>
  <w:style w:type="paragraph" w:styleId="BalloonText">
    <w:name w:val="Balloon Text"/>
    <w:basedOn w:val="Normal"/>
    <w:link w:val="BalloonTextChar"/>
    <w:uiPriority w:val="99"/>
    <w:semiHidden/>
    <w:unhideWhenUsed/>
    <w:rsid w:val="00CD05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05DA"/>
    <w:rPr>
      <w:rFonts w:ascii="Segoe UI" w:hAnsi="Segoe UI" w:cs="Segoe UI"/>
      <w:sz w:val="18"/>
      <w:szCs w:val="18"/>
    </w:rPr>
  </w:style>
  <w:style w:type="character" w:customStyle="1" w:styleId="Heading1Char">
    <w:name w:val="Heading 1 Char"/>
    <w:basedOn w:val="DefaultParagraphFont"/>
    <w:link w:val="Heading1"/>
    <w:uiPriority w:val="9"/>
    <w:rsid w:val="00006468"/>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ads\FCC%20Minutes%2014th%20August%20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0C1F6A-07E3-4011-B548-4A9B6E8816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FCC Minutes 14th August 2018.dotx</Template>
  <TotalTime>0</TotalTime>
  <Pages>7</Pages>
  <Words>1905</Words>
  <Characters>10865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12745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Young</dc:creator>
  <cp:keywords/>
  <dc:description/>
  <cp:lastModifiedBy>Doug Young</cp:lastModifiedBy>
  <cp:revision>2</cp:revision>
  <cp:lastPrinted>2019-02-18T17:01:00Z</cp:lastPrinted>
  <dcterms:created xsi:type="dcterms:W3CDTF">2019-05-14T12:33:00Z</dcterms:created>
  <dcterms:modified xsi:type="dcterms:W3CDTF">2019-05-14T12:33:00Z</dcterms:modified>
  <cp:category/>
</cp:coreProperties>
</file>